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CE" w:rsidRDefault="00CD05CE" w:rsidP="005A08E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CD05CE" w:rsidRDefault="00CD05CE" w:rsidP="005A08E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</w:p>
    <w:p w:rsidR="005A08ED" w:rsidRPr="00CD05CE" w:rsidRDefault="00CD05CE" w:rsidP="005A08ED">
      <w:pPr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CD05CE">
        <w:rPr>
          <w:rFonts w:ascii="Times New Roman" w:hAnsi="Times New Roman" w:cs="Times New Roman"/>
          <w:color w:val="000000"/>
          <w:sz w:val="44"/>
          <w:szCs w:val="44"/>
        </w:rPr>
        <w:t>У</w:t>
      </w:r>
      <w:r w:rsidR="005A08ED" w:rsidRPr="00CD05CE">
        <w:rPr>
          <w:rFonts w:ascii="Times New Roman" w:hAnsi="Times New Roman" w:cs="Times New Roman"/>
          <w:color w:val="000000"/>
          <w:sz w:val="44"/>
          <w:szCs w:val="44"/>
        </w:rPr>
        <w:t xml:space="preserve">чебно-исследовательская работа </w:t>
      </w:r>
    </w:p>
    <w:p w:rsidR="005A08ED" w:rsidRPr="00CD05CE" w:rsidRDefault="005A08ED" w:rsidP="005A08ED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CD05CE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Внесистемные единицы физических величин</w:t>
      </w:r>
    </w:p>
    <w:p w:rsidR="005A08ED" w:rsidRDefault="005A08ED" w:rsidP="005A08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08ED" w:rsidRPr="006C4F17" w:rsidRDefault="005A08ED" w:rsidP="005A08E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A08ED" w:rsidRPr="00337583" w:rsidRDefault="005A08ED" w:rsidP="005A08ED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Автор: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Медведева Анна </w:t>
      </w:r>
    </w:p>
    <w:p w:rsidR="005A08ED" w:rsidRDefault="005A08ED" w:rsidP="005A08ED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5CE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5CE" w:rsidRDefault="005A08ED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Ерышовская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>СОШ</w:t>
      </w:r>
      <w:r w:rsidR="00CD05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05CE" w:rsidRDefault="00CD05CE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5A08ED" w:rsidRDefault="00CD05CE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Саратовской области</w:t>
      </w:r>
      <w:r w:rsidR="005A08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</w:p>
    <w:p w:rsidR="005A08ED" w:rsidRDefault="005A08ED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Руководитель: </w:t>
      </w:r>
    </w:p>
    <w:p w:rsidR="005A08ED" w:rsidRPr="00337583" w:rsidRDefault="005A08ED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Матюшкина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Ольга Викторовна</w:t>
      </w: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5A08ED" w:rsidRPr="00337583" w:rsidRDefault="005A08ED" w:rsidP="005A08E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758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физики</w:t>
      </w:r>
    </w:p>
    <w:p w:rsidR="005A08ED" w:rsidRDefault="005A08ED" w:rsidP="005A08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8ED" w:rsidRDefault="005A08ED" w:rsidP="005A08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08ED" w:rsidRDefault="005A08ED" w:rsidP="005A08E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E46F8" w:rsidRDefault="00CE46F8">
      <w:pPr>
        <w:rPr>
          <w:rFonts w:ascii="Times New Roman" w:hAnsi="Times New Roman" w:cs="Times New Roman"/>
          <w:sz w:val="28"/>
          <w:szCs w:val="28"/>
        </w:rPr>
      </w:pPr>
    </w:p>
    <w:p w:rsidR="00CD05CE" w:rsidRDefault="00CD05CE">
      <w:pPr>
        <w:rPr>
          <w:rFonts w:ascii="Times New Roman" w:hAnsi="Times New Roman" w:cs="Times New Roman"/>
          <w:sz w:val="28"/>
          <w:szCs w:val="28"/>
        </w:rPr>
      </w:pPr>
    </w:p>
    <w:p w:rsidR="00CD05CE" w:rsidRDefault="00CD05CE">
      <w:pPr>
        <w:rPr>
          <w:rFonts w:ascii="Times New Roman" w:hAnsi="Times New Roman" w:cs="Times New Roman"/>
          <w:sz w:val="28"/>
          <w:szCs w:val="28"/>
        </w:rPr>
      </w:pPr>
    </w:p>
    <w:p w:rsidR="00CD05CE" w:rsidRDefault="00CD05CE">
      <w:pPr>
        <w:rPr>
          <w:rFonts w:ascii="Times New Roman" w:hAnsi="Times New Roman" w:cs="Times New Roman"/>
          <w:sz w:val="28"/>
          <w:szCs w:val="28"/>
        </w:rPr>
      </w:pPr>
    </w:p>
    <w:p w:rsidR="00CD05CE" w:rsidRDefault="00CD05CE">
      <w:pPr>
        <w:rPr>
          <w:rFonts w:ascii="Times New Roman" w:hAnsi="Times New Roman" w:cs="Times New Roman"/>
          <w:sz w:val="28"/>
          <w:szCs w:val="28"/>
        </w:rPr>
      </w:pPr>
    </w:p>
    <w:p w:rsidR="005A08ED" w:rsidRDefault="005A08ED">
      <w:pPr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8ED" w:rsidRPr="00A110A5" w:rsidRDefault="005A08ED" w:rsidP="005A08E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Pr="00887E1B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 3</w:t>
      </w:r>
    </w:p>
    <w:p w:rsidR="005A08ED" w:rsidRPr="00887E1B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 4</w:t>
      </w:r>
    </w:p>
    <w:p w:rsidR="005A08ED" w:rsidRPr="00887E1B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10A5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A110A5">
        <w:rPr>
          <w:rFonts w:ascii="Times New Roman" w:hAnsi="Times New Roman" w:cs="Times New Roman"/>
          <w:b/>
          <w:sz w:val="28"/>
          <w:szCs w:val="28"/>
        </w:rPr>
        <w:t>История зарождения внесистемных единиц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……………………4</w:t>
      </w:r>
    </w:p>
    <w:p w:rsidR="005A08ED" w:rsidRPr="00811EAF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A110A5">
        <w:rPr>
          <w:rFonts w:ascii="Times New Roman" w:hAnsi="Times New Roman" w:cs="Times New Roman"/>
          <w:b/>
          <w:sz w:val="28"/>
          <w:szCs w:val="28"/>
        </w:rPr>
        <w:t>Внесистемные единицы физических величин, используемые в повседневной жизни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 5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>2.1. Лошадиные силы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…………………………………………………. .5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>2.2. Миллиметры ртутного столба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……………………………………. 6</w:t>
      </w:r>
    </w:p>
    <w:p w:rsidR="005A08ED" w:rsidRPr="00887E1B" w:rsidRDefault="005A08ED" w:rsidP="005A08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          2.3. Калории </w:t>
      </w:r>
      <w:r w:rsidR="0011753D">
        <w:rPr>
          <w:rFonts w:ascii="Times New Roman" w:hAnsi="Times New Roman" w:cs="Times New Roman"/>
          <w:sz w:val="28"/>
          <w:szCs w:val="28"/>
        </w:rPr>
        <w:t>……………………………………………………………. .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2.4. Киловатт*часы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…………………………………………………….. </w:t>
      </w:r>
      <w:r w:rsidR="00CD05CE">
        <w:rPr>
          <w:rFonts w:ascii="Times New Roman" w:hAnsi="Times New Roman" w:cs="Times New Roman"/>
          <w:sz w:val="28"/>
          <w:szCs w:val="28"/>
        </w:rPr>
        <w:t>9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2.5. Дюймы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……………………………………………………………... </w:t>
      </w:r>
      <w:r w:rsidR="00CD05CE">
        <w:rPr>
          <w:rFonts w:ascii="Times New Roman" w:hAnsi="Times New Roman" w:cs="Times New Roman"/>
          <w:sz w:val="28"/>
          <w:szCs w:val="28"/>
        </w:rPr>
        <w:t>9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Фун</w:t>
      </w:r>
      <w:r w:rsidR="0011753D">
        <w:rPr>
          <w:rFonts w:ascii="Times New Roman" w:hAnsi="Times New Roman" w:cs="Times New Roman"/>
          <w:sz w:val="28"/>
          <w:szCs w:val="28"/>
        </w:rPr>
        <w:t>ты ……………………………………………………………. ..10</w:t>
      </w:r>
    </w:p>
    <w:p w:rsidR="005A08ED" w:rsidRPr="00887E1B" w:rsidRDefault="005A08ED" w:rsidP="005A08ED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>2.7. Почему мы так говорим?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 1</w:t>
      </w:r>
      <w:r w:rsidR="006173E7">
        <w:rPr>
          <w:rFonts w:ascii="Times New Roman" w:hAnsi="Times New Roman" w:cs="Times New Roman"/>
          <w:sz w:val="28"/>
          <w:szCs w:val="28"/>
        </w:rPr>
        <w:t>1</w:t>
      </w: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61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 1</w:t>
      </w:r>
      <w:r w:rsidR="006173E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5A08ED" w:rsidRPr="00FE7A68" w:rsidRDefault="00D8461F" w:rsidP="005A08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5A08ED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173E7">
        <w:rPr>
          <w:rFonts w:ascii="Times New Roman" w:hAnsi="Times New Roman" w:cs="Times New Roman"/>
          <w:sz w:val="28"/>
          <w:szCs w:val="28"/>
        </w:rPr>
        <w:t>.</w:t>
      </w:r>
      <w:r w:rsidR="005A08ED">
        <w:rPr>
          <w:rFonts w:ascii="Times New Roman" w:hAnsi="Times New Roman" w:cs="Times New Roman"/>
          <w:sz w:val="28"/>
          <w:szCs w:val="28"/>
        </w:rPr>
        <w:t>1</w:t>
      </w:r>
      <w:r w:rsidR="006173E7">
        <w:rPr>
          <w:rFonts w:ascii="Times New Roman" w:hAnsi="Times New Roman" w:cs="Times New Roman"/>
          <w:sz w:val="28"/>
          <w:szCs w:val="28"/>
        </w:rPr>
        <w:t>2</w:t>
      </w:r>
    </w:p>
    <w:p w:rsidR="005A08ED" w:rsidRPr="00FE7A68" w:rsidRDefault="00D8461F" w:rsidP="005A08E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6614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="005A0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  <w:r w:rsidR="005A08ED">
        <w:rPr>
          <w:rFonts w:ascii="Times New Roman" w:hAnsi="Times New Roman" w:cs="Times New Roman"/>
          <w:sz w:val="28"/>
          <w:szCs w:val="28"/>
        </w:rPr>
        <w:t>1</w:t>
      </w:r>
      <w:r w:rsidR="0011753D">
        <w:rPr>
          <w:rFonts w:ascii="Times New Roman" w:hAnsi="Times New Roman" w:cs="Times New Roman"/>
          <w:sz w:val="28"/>
          <w:szCs w:val="28"/>
        </w:rPr>
        <w:t>3</w:t>
      </w:r>
    </w:p>
    <w:p w:rsidR="005A08ED" w:rsidRPr="00A110A5" w:rsidRDefault="005A08ED" w:rsidP="005A08E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05CE" w:rsidRDefault="00CD05CE" w:rsidP="005A08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3CB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5A08ED" w:rsidRPr="00CF13C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CB">
        <w:rPr>
          <w:rFonts w:ascii="Times New Roman" w:hAnsi="Times New Roman" w:cs="Times New Roman"/>
          <w:sz w:val="28"/>
          <w:szCs w:val="28"/>
        </w:rPr>
        <w:t>Слово «измерение» мы произносим не очень часто. Но делаем измерения каждый день: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CB">
        <w:rPr>
          <w:rFonts w:ascii="Times New Roman" w:hAnsi="Times New Roman" w:cs="Times New Roman"/>
          <w:sz w:val="28"/>
          <w:szCs w:val="28"/>
        </w:rPr>
        <w:t xml:space="preserve">времени – когда смотрим на часы, массы – когда покупаем </w:t>
      </w:r>
      <w:r w:rsidR="0096011C">
        <w:rPr>
          <w:rFonts w:ascii="Times New Roman" w:hAnsi="Times New Roman" w:cs="Times New Roman"/>
          <w:sz w:val="28"/>
          <w:szCs w:val="28"/>
        </w:rPr>
        <w:t>продукты</w:t>
      </w:r>
      <w:r w:rsidRPr="00CF13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3CB">
        <w:rPr>
          <w:rFonts w:ascii="Times New Roman" w:hAnsi="Times New Roman" w:cs="Times New Roman"/>
          <w:sz w:val="28"/>
          <w:szCs w:val="28"/>
        </w:rPr>
        <w:t xml:space="preserve">объёма – когда просим налить </w:t>
      </w:r>
      <w:r w:rsidR="0096011C">
        <w:rPr>
          <w:rFonts w:ascii="Times New Roman" w:hAnsi="Times New Roman" w:cs="Times New Roman"/>
          <w:sz w:val="28"/>
          <w:szCs w:val="28"/>
        </w:rPr>
        <w:t xml:space="preserve">чашку </w:t>
      </w:r>
      <w:r w:rsidRPr="00CF13CB">
        <w:rPr>
          <w:rFonts w:ascii="Times New Roman" w:hAnsi="Times New Roman" w:cs="Times New Roman"/>
          <w:sz w:val="28"/>
          <w:szCs w:val="28"/>
        </w:rPr>
        <w:t>чая и положить три кусочка сахара…</w:t>
      </w:r>
    </w:p>
    <w:p w:rsidR="005A08ED" w:rsidRPr="00CF13C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CB">
        <w:rPr>
          <w:rFonts w:ascii="Times New Roman" w:hAnsi="Times New Roman" w:cs="Times New Roman"/>
          <w:sz w:val="28"/>
          <w:szCs w:val="28"/>
        </w:rPr>
        <w:t xml:space="preserve">Без измерений нельзя жить. 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3CB">
        <w:rPr>
          <w:rFonts w:ascii="Times New Roman" w:hAnsi="Times New Roman" w:cs="Times New Roman"/>
          <w:sz w:val="28"/>
          <w:szCs w:val="28"/>
        </w:rPr>
        <w:t>Единицы измерения</w:t>
      </w:r>
      <w:r w:rsidRPr="00CF13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3CB">
        <w:rPr>
          <w:rFonts w:ascii="Times New Roman" w:hAnsi="Times New Roman" w:cs="Times New Roman"/>
          <w:sz w:val="28"/>
          <w:szCs w:val="28"/>
        </w:rPr>
        <w:t>нужны для самых различных измерений. До того, как мы стали изучать физику в 7 классе, я не знала о системе единиц СИ и что такое внесистемные единицы измерений. Хотя ещё в младших классах на математике мы знакомились со старинными русскими мерами длины: пядь, сажень, локоть, аршин.  В курсе физики я узнала о таких внесистемных единицах как миллиметры ртутного столба, лошадиная сила, калория, киловатт-час</w:t>
      </w:r>
      <w:proofErr w:type="gramStart"/>
      <w:r w:rsidRPr="00CF13CB">
        <w:rPr>
          <w:rFonts w:ascii="Times New Roman" w:hAnsi="Times New Roman" w:cs="Times New Roman"/>
          <w:sz w:val="28"/>
          <w:szCs w:val="28"/>
        </w:rPr>
        <w:t>…  Э</w:t>
      </w:r>
      <w:proofErr w:type="gramEnd"/>
      <w:r w:rsidRPr="00CF13CB">
        <w:rPr>
          <w:rFonts w:ascii="Times New Roman" w:hAnsi="Times New Roman" w:cs="Times New Roman"/>
          <w:sz w:val="28"/>
          <w:szCs w:val="28"/>
        </w:rPr>
        <w:t xml:space="preserve">ти слова я часто слышала дома и мне стало интересно узнать </w:t>
      </w:r>
      <w:r w:rsidR="0096011C">
        <w:rPr>
          <w:rFonts w:ascii="Times New Roman" w:hAnsi="Times New Roman" w:cs="Times New Roman"/>
          <w:sz w:val="28"/>
          <w:szCs w:val="28"/>
        </w:rPr>
        <w:t>историю  внесистемных единиц</w:t>
      </w:r>
      <w:r w:rsidRPr="00CF13CB">
        <w:rPr>
          <w:rFonts w:ascii="Times New Roman" w:hAnsi="Times New Roman" w:cs="Times New Roman"/>
          <w:sz w:val="28"/>
          <w:szCs w:val="28"/>
        </w:rPr>
        <w:t xml:space="preserve"> физических величин, с которыми мы сталкиваемся, если не каждый день, то очень часто. 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>Предмет моего исследования: внесистемные единицы измерения физических величин.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>Актуальность: использование внесистемных единиц в повседневной жизни человека.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>Цель работы: изучить историю возникновения внесистемных единиц и их применение на практике.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>Задачи: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 xml:space="preserve"> - изучить материалы по вопросу исторического возникновения выбранных единиц измерения;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 xml:space="preserve"> - определить перспективы изучения данного материала;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 xml:space="preserve"> - рассмотреть практическое применение данного материала в учебных целях.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414">
        <w:rPr>
          <w:rFonts w:ascii="Times New Roman" w:eastAsia="Calibri" w:hAnsi="Times New Roman" w:cs="Times New Roman"/>
          <w:sz w:val="28"/>
          <w:szCs w:val="28"/>
        </w:rPr>
        <w:t>Методы решения:  наблюдения, поиск, сбор информации, анализ.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lastRenderedPageBreak/>
        <w:t>Практическая значимость: материал данного исследования можно использовать на уроках физики, математики и в качестве популяризации информационных услуг через систему Интернет.</w:t>
      </w:r>
    </w:p>
    <w:p w:rsidR="005A08ED" w:rsidRDefault="005A08ED" w:rsidP="0011753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0A5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A110A5">
        <w:rPr>
          <w:rFonts w:ascii="Times New Roman" w:hAnsi="Times New Roman" w:cs="Times New Roman"/>
          <w:b/>
          <w:sz w:val="28"/>
          <w:szCs w:val="28"/>
        </w:rPr>
        <w:t>История зарождения внесистемных единиц</w:t>
      </w:r>
    </w:p>
    <w:p w:rsidR="005A08ED" w:rsidRPr="00D53414" w:rsidRDefault="005A08ED" w:rsidP="0011753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414">
        <w:rPr>
          <w:rFonts w:ascii="Times New Roman" w:hAnsi="Times New Roman" w:cs="Times New Roman"/>
          <w:i/>
          <w:sz w:val="28"/>
          <w:szCs w:val="28"/>
        </w:rPr>
        <w:t xml:space="preserve">«Человек </w:t>
      </w:r>
      <w:proofErr w:type="gramStart"/>
      <w:r w:rsidRPr="00D53414">
        <w:rPr>
          <w:rFonts w:ascii="Times New Roman" w:hAnsi="Times New Roman" w:cs="Times New Roman"/>
          <w:i/>
          <w:sz w:val="28"/>
          <w:szCs w:val="28"/>
        </w:rPr>
        <w:t>–м</w:t>
      </w:r>
      <w:proofErr w:type="gramEnd"/>
      <w:r w:rsidRPr="00D53414">
        <w:rPr>
          <w:rFonts w:ascii="Times New Roman" w:hAnsi="Times New Roman" w:cs="Times New Roman"/>
          <w:i/>
          <w:sz w:val="28"/>
          <w:szCs w:val="28"/>
        </w:rPr>
        <w:t>ера всех вещей»</w:t>
      </w:r>
    </w:p>
    <w:p w:rsidR="005A08ED" w:rsidRPr="00D53414" w:rsidRDefault="005A08ED" w:rsidP="0011753D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>Протагор</w:t>
      </w:r>
    </w:p>
    <w:p w:rsidR="005A08ED" w:rsidRPr="007F1696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Довольно много разных единиц имеет при себе каждый человек. </w:t>
      </w:r>
    </w:p>
    <w:p w:rsidR="005A08ED" w:rsidRPr="007F1696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6">
        <w:rPr>
          <w:rFonts w:ascii="Times New Roman" w:hAnsi="Times New Roman" w:cs="Times New Roman"/>
          <w:sz w:val="28"/>
          <w:szCs w:val="28"/>
        </w:rPr>
        <w:t>Названия мер у разных народов свидетельствуют об их происхождении от различных частей человеческого тела. Например, слово «</w:t>
      </w:r>
      <w:r w:rsidRPr="007F1696">
        <w:rPr>
          <w:rFonts w:ascii="Times New Roman" w:hAnsi="Times New Roman" w:cs="Times New Roman"/>
          <w:b/>
          <w:sz w:val="28"/>
          <w:szCs w:val="28"/>
        </w:rPr>
        <w:t>дюйм</w:t>
      </w:r>
      <w:r w:rsidRPr="007F1696">
        <w:rPr>
          <w:rFonts w:ascii="Times New Roman" w:hAnsi="Times New Roman" w:cs="Times New Roman"/>
          <w:sz w:val="28"/>
          <w:szCs w:val="28"/>
        </w:rPr>
        <w:t xml:space="preserve">» (английская, а также старая русская мера длины = </w:t>
      </w:r>
      <w:smartTag w:uri="urn:schemas-microsoft-com:office:smarttags" w:element="metricconverter">
        <w:smartTagPr>
          <w:attr w:name="ProductID" w:val="2,5 см"/>
        </w:smartTagPr>
        <w:r w:rsidRPr="007F1696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7F1696">
        <w:rPr>
          <w:rFonts w:ascii="Times New Roman" w:hAnsi="Times New Roman" w:cs="Times New Roman"/>
          <w:sz w:val="28"/>
          <w:szCs w:val="28"/>
        </w:rPr>
        <w:t>) означает на голландском языке «большой палец». П</w:t>
      </w:r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альцы, служившие единицей измерения ещё в Древнем Египте, не забыты и до сих пор. И теперь, когда шьют платье, говорят: « Нужно укоротить его на три пальца ». Осталась эта старинная единица не только в шитье. Из желудка каждого человека выходит двенадцатипёрстная кишка. Почему она так называется? Из-за своей длины – около </w:t>
      </w:r>
      <w:smartTag w:uri="urn:schemas-microsoft-com:office:smarttags" w:element="metricconverter">
        <w:smartTagPr>
          <w:attr w:name="ProductID" w:val="25 сантиметров"/>
        </w:smartTagPr>
        <w:r w:rsidRPr="007F1696">
          <w:rPr>
            <w:rFonts w:ascii="Times New Roman" w:eastAsia="Calibri" w:hAnsi="Times New Roman" w:cs="Times New Roman"/>
            <w:sz w:val="28"/>
            <w:szCs w:val="28"/>
          </w:rPr>
          <w:t>25 сантиметров</w:t>
        </w:r>
      </w:smartTag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F1696">
        <w:rPr>
          <w:rFonts w:ascii="Times New Roman" w:eastAsia="Calibri" w:hAnsi="Times New Roman" w:cs="Times New Roman"/>
          <w:b/>
          <w:sz w:val="28"/>
          <w:szCs w:val="28"/>
        </w:rPr>
        <w:t>Перст</w:t>
      </w:r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 – старинное название пальца. </w:t>
      </w:r>
      <w:proofErr w:type="gramStart"/>
      <w:r w:rsidRPr="007F1696">
        <w:rPr>
          <w:rFonts w:ascii="Times New Roman" w:eastAsia="Calibri" w:hAnsi="Times New Roman" w:cs="Times New Roman"/>
          <w:sz w:val="28"/>
          <w:szCs w:val="28"/>
        </w:rPr>
        <w:t>Двенадцатипёрстная</w:t>
      </w:r>
      <w:proofErr w:type="gramEnd"/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 – длиною в 12 перстов.</w:t>
      </w:r>
      <w:r w:rsidRPr="007F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8ED" w:rsidRPr="007F1696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1696">
        <w:rPr>
          <w:rFonts w:ascii="Times New Roman" w:eastAsia="Calibri" w:hAnsi="Times New Roman" w:cs="Times New Roman"/>
          <w:b/>
          <w:sz w:val="28"/>
          <w:szCs w:val="28"/>
        </w:rPr>
        <w:t xml:space="preserve">Щепотка – </w:t>
      </w:r>
      <w:r w:rsidRPr="007F1696">
        <w:rPr>
          <w:rFonts w:ascii="Times New Roman" w:eastAsia="Calibri" w:hAnsi="Times New Roman" w:cs="Times New Roman"/>
          <w:sz w:val="28"/>
          <w:szCs w:val="28"/>
        </w:rPr>
        <w:t xml:space="preserve">одна из мер, которые всегда под рукой.   Вернее, не под рукой, а в руке, в пальцах.  Взять щепотью -  это тремя пальцами – большим, указательным и средним, сложенными вместе. Употребляется эта мера часто на кухне. Так меряют соль, соду, когда делают тесто или варят кашу.  </w:t>
      </w:r>
    </w:p>
    <w:p w:rsidR="005A08ED" w:rsidRPr="007F1696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F1696">
        <w:rPr>
          <w:rFonts w:ascii="Times New Roman" w:hAnsi="Times New Roman" w:cs="Times New Roman"/>
          <w:b/>
          <w:sz w:val="28"/>
          <w:szCs w:val="28"/>
        </w:rPr>
        <w:t>Локтями</w:t>
      </w:r>
      <w:r w:rsidRPr="007F1696">
        <w:rPr>
          <w:rFonts w:ascii="Times New Roman" w:hAnsi="Times New Roman" w:cs="Times New Roman"/>
          <w:sz w:val="28"/>
          <w:szCs w:val="28"/>
        </w:rPr>
        <w:t xml:space="preserve"> и </w:t>
      </w:r>
      <w:r w:rsidRPr="007F1696">
        <w:rPr>
          <w:rFonts w:ascii="Times New Roman" w:hAnsi="Times New Roman" w:cs="Times New Roman"/>
          <w:b/>
          <w:sz w:val="28"/>
          <w:szCs w:val="28"/>
        </w:rPr>
        <w:t>аршинами</w:t>
      </w:r>
      <w:r w:rsidRPr="007F1696">
        <w:rPr>
          <w:rFonts w:ascii="Times New Roman" w:hAnsi="Times New Roman" w:cs="Times New Roman"/>
          <w:sz w:val="28"/>
          <w:szCs w:val="28"/>
        </w:rPr>
        <w:t xml:space="preserve"> отмеряли купцы ткани. </w:t>
      </w:r>
    </w:p>
    <w:p w:rsidR="005A08ED" w:rsidRPr="007F1696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1696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FE7A68">
        <w:rPr>
          <w:rFonts w:ascii="Times New Roman" w:hAnsi="Times New Roman" w:cs="Times New Roman"/>
          <w:b/>
          <w:sz w:val="28"/>
          <w:szCs w:val="28"/>
        </w:rPr>
        <w:t>«фут»</w:t>
      </w:r>
      <w:r w:rsidRPr="007F1696">
        <w:rPr>
          <w:rFonts w:ascii="Times New Roman" w:hAnsi="Times New Roman" w:cs="Times New Roman"/>
          <w:sz w:val="28"/>
          <w:szCs w:val="28"/>
        </w:rPr>
        <w:t xml:space="preserve"> (старая мера длины =30,5 см) означает на английском языке «нога». Эта мера длины возникла как средняя длина ступни человека. 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FE7A68">
        <w:rPr>
          <w:rFonts w:ascii="Times New Roman" w:hAnsi="Times New Roman" w:cs="Times New Roman"/>
          <w:b/>
          <w:sz w:val="28"/>
          <w:szCs w:val="28"/>
        </w:rPr>
        <w:t>Сажень</w:t>
      </w:r>
      <w:r w:rsidRPr="007F1696">
        <w:rPr>
          <w:rFonts w:ascii="Times New Roman" w:hAnsi="Times New Roman" w:cs="Times New Roman"/>
          <w:sz w:val="28"/>
          <w:szCs w:val="28"/>
        </w:rPr>
        <w:t xml:space="preserve"> – расстояние между разведёнными в стороны руками, косая сажень – это рост человека с поднятой вверх рукой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696">
        <w:rPr>
          <w:rFonts w:ascii="Times New Roman" w:hAnsi="Times New Roman" w:cs="Times New Roman"/>
          <w:sz w:val="28"/>
          <w:szCs w:val="28"/>
        </w:rPr>
        <w:t xml:space="preserve"> </w:t>
      </w:r>
      <w:r w:rsidRPr="00D53414">
        <w:rPr>
          <w:rFonts w:ascii="Times New Roman" w:hAnsi="Times New Roman" w:cs="Times New Roman"/>
          <w:sz w:val="28"/>
          <w:szCs w:val="28"/>
        </w:rPr>
        <w:t>(расстояние от носка левой ноги до конца среднего пальца поднятой вверх правой 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3414">
        <w:rPr>
          <w:rFonts w:ascii="Times New Roman" w:hAnsi="Times New Roman" w:cs="Times New Roman"/>
          <w:sz w:val="28"/>
          <w:szCs w:val="28"/>
        </w:rPr>
        <w:t>.</w:t>
      </w:r>
      <w:r w:rsidRPr="00D53414">
        <w:rPr>
          <w:rFonts w:ascii="Times New Roman" w:hAnsi="Times New Roman" w:cs="Times New Roman"/>
          <w:color w:val="7030A0"/>
          <w:sz w:val="28"/>
          <w:szCs w:val="28"/>
        </w:rPr>
        <w:t xml:space="preserve">  </w:t>
      </w:r>
    </w:p>
    <w:p w:rsidR="005A08ED" w:rsidRPr="00D53414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414">
        <w:rPr>
          <w:rFonts w:ascii="Times New Roman" w:hAnsi="Times New Roman" w:cs="Times New Roman"/>
          <w:sz w:val="28"/>
          <w:szCs w:val="28"/>
        </w:rPr>
        <w:t xml:space="preserve">Человек ориентируется на свои чувства, идеалы, потребности, </w:t>
      </w:r>
      <w:r w:rsidRPr="00D53414">
        <w:rPr>
          <w:rFonts w:ascii="Times New Roman" w:hAnsi="Times New Roman" w:cs="Times New Roman"/>
          <w:iCs/>
          <w:sz w:val="28"/>
          <w:szCs w:val="28"/>
        </w:rPr>
        <w:t xml:space="preserve">соизмеряет </w:t>
      </w:r>
      <w:r w:rsidRPr="00D53414">
        <w:rPr>
          <w:rFonts w:ascii="Times New Roman" w:hAnsi="Times New Roman" w:cs="Times New Roman"/>
          <w:bCs/>
          <w:iCs/>
          <w:sz w:val="28"/>
          <w:szCs w:val="28"/>
        </w:rPr>
        <w:t xml:space="preserve">собой </w:t>
      </w:r>
      <w:r w:rsidRPr="00D53414">
        <w:rPr>
          <w:rFonts w:ascii="Times New Roman" w:hAnsi="Times New Roman" w:cs="Times New Roman"/>
          <w:iCs/>
          <w:sz w:val="28"/>
          <w:szCs w:val="28"/>
        </w:rPr>
        <w:t xml:space="preserve">все величины. Так говорил древнегреческий </w:t>
      </w:r>
      <w:r w:rsidRPr="00D53414">
        <w:rPr>
          <w:rFonts w:ascii="Times New Roman" w:hAnsi="Times New Roman" w:cs="Times New Roman"/>
          <w:sz w:val="28"/>
          <w:szCs w:val="28"/>
        </w:rPr>
        <w:t xml:space="preserve">философ, мыслитель Протагор.  В физике есть удивительные правила: правило правой руки и </w:t>
      </w:r>
      <w:r w:rsidRPr="00D53414">
        <w:rPr>
          <w:rFonts w:ascii="Times New Roman" w:hAnsi="Times New Roman" w:cs="Times New Roman"/>
          <w:sz w:val="28"/>
          <w:szCs w:val="28"/>
        </w:rPr>
        <w:lastRenderedPageBreak/>
        <w:t>правило левой руки. Известное высказывание Протагора «Человек – мера всех вещей» будут цитировать ещё многие века.</w:t>
      </w:r>
    </w:p>
    <w:p w:rsidR="005A08ED" w:rsidRDefault="005A08ED" w:rsidP="001175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A110A5">
        <w:rPr>
          <w:rFonts w:ascii="Times New Roman" w:hAnsi="Times New Roman" w:cs="Times New Roman"/>
          <w:b/>
          <w:sz w:val="28"/>
          <w:szCs w:val="28"/>
        </w:rPr>
        <w:t>Внесистемные единицы физических величин, используемые в повседневной жизни</w:t>
      </w:r>
    </w:p>
    <w:p w:rsidR="005A08ED" w:rsidRDefault="005A08ED" w:rsidP="0011753D">
      <w:pPr>
        <w:spacing w:after="0" w:line="360" w:lineRule="auto"/>
        <w:ind w:left="354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53414">
        <w:rPr>
          <w:rFonts w:ascii="Times New Roman" w:hAnsi="Times New Roman" w:cs="Times New Roman"/>
          <w:i/>
          <w:iCs/>
          <w:sz w:val="28"/>
          <w:szCs w:val="28"/>
        </w:rPr>
        <w:t>"Наука начинается с тех пор, как начинают измерять: точная наука немыслима без меры"</w:t>
      </w:r>
    </w:p>
    <w:p w:rsidR="005A08ED" w:rsidRPr="00D53414" w:rsidRDefault="005A08ED" w:rsidP="0011753D">
      <w:pPr>
        <w:spacing w:after="0" w:line="360" w:lineRule="auto"/>
        <w:ind w:left="3686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Д.И. Менделеев</w:t>
      </w:r>
    </w:p>
    <w:p w:rsidR="005A08ED" w:rsidRDefault="005A08ED" w:rsidP="0011753D">
      <w:pPr>
        <w:pStyle w:val="a3"/>
        <w:spacing w:line="360" w:lineRule="auto"/>
        <w:ind w:left="72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Pr="00A110A5">
        <w:rPr>
          <w:rFonts w:ascii="Times New Roman" w:hAnsi="Times New Roman" w:cs="Times New Roman"/>
          <w:b/>
          <w:sz w:val="28"/>
          <w:szCs w:val="28"/>
        </w:rPr>
        <w:t>Лошадиная сила</w:t>
      </w:r>
    </w:p>
    <w:p w:rsidR="0011753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96">
        <w:rPr>
          <w:rFonts w:ascii="Times New Roman" w:hAnsi="Times New Roman" w:cs="Times New Roman"/>
          <w:sz w:val="28"/>
          <w:szCs w:val="28"/>
        </w:rPr>
        <w:t xml:space="preserve">Приблизительно в 1789 году шотландский инженер и изобретатель Джеймс Уатт ввел термин «лошадиная сила», чтобы показать, </w:t>
      </w:r>
      <w:r>
        <w:rPr>
          <w:rFonts w:ascii="Times New Roman" w:hAnsi="Times New Roman" w:cs="Times New Roman"/>
          <w:sz w:val="28"/>
          <w:szCs w:val="28"/>
        </w:rPr>
        <w:t xml:space="preserve">сколько </w:t>
      </w:r>
      <w:r w:rsidRPr="007F1696">
        <w:rPr>
          <w:rFonts w:ascii="Times New Roman" w:hAnsi="Times New Roman" w:cs="Times New Roman"/>
          <w:sz w:val="28"/>
          <w:szCs w:val="28"/>
        </w:rPr>
        <w:t xml:space="preserve">лошадей способны заменить его паровые машины. </w:t>
      </w:r>
      <w:proofErr w:type="gramStart"/>
      <w:r w:rsidRPr="007F1696">
        <w:rPr>
          <w:rFonts w:ascii="Times New Roman" w:eastAsia="Times New Roman" w:hAnsi="Times New Roman" w:cs="Times New Roman"/>
          <w:sz w:val="28"/>
          <w:szCs w:val="28"/>
        </w:rPr>
        <w:t>Измерив</w:t>
      </w:r>
      <w:proofErr w:type="gramEnd"/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eastAsia="Times New Roman" w:hAnsi="Times New Roman" w:cs="Times New Roman"/>
          <w:sz w:val="28"/>
          <w:szCs w:val="28"/>
        </w:rPr>
        <w:t>ий вес поднятого лошадью груза,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 высоту, на которую он был поднят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время, Уатт рассчитал мощность работавшей лошади.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а 8 часов работы  лошадь подняла на высоту </w:t>
      </w:r>
      <w:r>
        <w:rPr>
          <w:rFonts w:ascii="Times New Roman" w:eastAsia="Times New Roman" w:hAnsi="Times New Roman" w:cs="Times New Roman"/>
          <w:sz w:val="28"/>
          <w:szCs w:val="28"/>
        </w:rPr>
        <w:t>1 м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 около 2000000 кг груза, что в секунду составило 75 к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53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96">
        <w:rPr>
          <w:rFonts w:ascii="Times New Roman" w:eastAsia="Times New Roman" w:hAnsi="Times New Roman" w:cs="Times New Roman"/>
          <w:sz w:val="28"/>
          <w:szCs w:val="28"/>
        </w:rPr>
        <w:t>Единица мощности «лошадиная сила» соответствует мощности машины, поднимающей каждую секунду груз массой 75 кг на высоту в 1 метр.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>Но без отдыха лошадь в таком темпе долго продержаться не сможет. При длительной нормальной работе мощность лошади составляет всего одну треть лошадиной силы.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>А если лошадь поднапрячь! Учёные измерили пиковую мощность, т.е. верхний предел мощности лошади: 14,9 л.</w:t>
      </w:r>
      <w:proofErr w:type="gramStart"/>
      <w:r w:rsidRPr="007F169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7F1696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 несколько секунд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 А мощность </w:t>
      </w:r>
      <w:r>
        <w:rPr>
          <w:rFonts w:ascii="Times New Roman" w:eastAsia="Times New Roman" w:hAnsi="Times New Roman" w:cs="Times New Roman"/>
          <w:sz w:val="28"/>
          <w:szCs w:val="28"/>
        </w:rPr>
        <w:t>скаковой лошади – около 10 л.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1696">
        <w:rPr>
          <w:rFonts w:ascii="Times New Roman" w:eastAsia="Times New Roman" w:hAnsi="Times New Roman" w:cs="Times New Roman"/>
          <w:sz w:val="28"/>
          <w:szCs w:val="28"/>
        </w:rPr>
        <w:t xml:space="preserve">Как одна из основных единиц,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«лошадиная сила» продержалась до середины 20-го века.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новой единой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Международная система единиц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единица мощности была названа ваттом (Вт)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честь Джеймса 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атта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«Лошадиная сила» стала внесистемной единицей. </w:t>
      </w:r>
      <w:r w:rsidRPr="00FE7A68">
        <w:rPr>
          <w:rFonts w:ascii="Times New Roman" w:eastAsia="Times New Roman" w:hAnsi="Times New Roman" w:cs="Times New Roman"/>
          <w:b/>
          <w:sz w:val="28"/>
          <w:szCs w:val="28"/>
        </w:rPr>
        <w:t xml:space="preserve">1 л.с. = 736 ватт.  </w:t>
      </w:r>
    </w:p>
    <w:p w:rsidR="0011753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В мире существует несколько единиц измерения под названием «лошадиная сила»,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в разных странах отличаются друг от друга.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В большинстве европейских стран и в России 1 л. с. составляет 735,49875 Вт, а в англоязычных странах лошадиную с</w:t>
      </w:r>
      <w:r>
        <w:rPr>
          <w:rFonts w:ascii="Times New Roman" w:eastAsia="Times New Roman" w:hAnsi="Times New Roman" w:cs="Times New Roman"/>
          <w:sz w:val="28"/>
          <w:szCs w:val="28"/>
        </w:rPr>
        <w:t>илу считают равной 745,6999 Вт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Единица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«лошадиная сила» до сих пор находит широкое применение.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ощность двигателей автомобилей,  мотоциклов, тракторной техники, мотоблоков измеряют в лошадиных силах. Обозначается лошадиная сила, как PS (</w:t>
      </w:r>
      <w:proofErr w:type="spellStart"/>
      <w:r w:rsidRPr="00FE7A68">
        <w:rPr>
          <w:rFonts w:ascii="Times New Roman" w:eastAsia="Times New Roman" w:hAnsi="Times New Roman" w:cs="Times New Roman"/>
          <w:sz w:val="28"/>
          <w:szCs w:val="28"/>
        </w:rPr>
        <w:t>Pferdestärke</w:t>
      </w:r>
      <w:proofErr w:type="spellEnd"/>
      <w:r w:rsidRPr="00FE7A68">
        <w:rPr>
          <w:rFonts w:ascii="Times New Roman" w:eastAsia="Times New Roman" w:hAnsi="Times New Roman" w:cs="Times New Roman"/>
          <w:sz w:val="28"/>
          <w:szCs w:val="28"/>
        </w:rPr>
        <w:t>) в Германии, как CV (</w:t>
      </w:r>
      <w:proofErr w:type="spellStart"/>
      <w:r w:rsidRPr="00FE7A68">
        <w:rPr>
          <w:rFonts w:ascii="Times New Roman" w:eastAsia="Times New Roman" w:hAnsi="Times New Roman" w:cs="Times New Roman"/>
          <w:sz w:val="28"/>
          <w:szCs w:val="28"/>
        </w:rPr>
        <w:t>cheval-vapeur</w:t>
      </w:r>
      <w:proofErr w:type="spellEnd"/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) во Франции, как </w:t>
      </w:r>
      <w:proofErr w:type="spellStart"/>
      <w:r w:rsidRPr="00FE7A68">
        <w:rPr>
          <w:rFonts w:ascii="Times New Roman" w:eastAsia="Times New Roman" w:hAnsi="Times New Roman" w:cs="Times New Roman"/>
          <w:sz w:val="28"/>
          <w:szCs w:val="28"/>
        </w:rPr>
        <w:t>hp</w:t>
      </w:r>
      <w:proofErr w:type="spellEnd"/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E7A68">
        <w:rPr>
          <w:rFonts w:ascii="Times New Roman" w:eastAsia="Times New Roman" w:hAnsi="Times New Roman" w:cs="Times New Roman"/>
          <w:sz w:val="28"/>
          <w:szCs w:val="28"/>
        </w:rPr>
        <w:t>horsepower</w:t>
      </w:r>
      <w:proofErr w:type="spellEnd"/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) в Англии. 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68">
        <w:rPr>
          <w:rFonts w:ascii="Times New Roman" w:eastAsia="Times New Roman" w:hAnsi="Times New Roman" w:cs="Times New Roman"/>
          <w:sz w:val="28"/>
          <w:szCs w:val="28"/>
        </w:rPr>
        <w:t>Я изучила технику, которой владеет наша семья, и выяснила, что папа платит транспортный налог в зависимости от мощности двигателя в лошадиных силах. Мне стало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ресно, как это рассчитывается,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>поискала информацию в Интернете. Нашла формулу расчёта: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b/>
          <w:sz w:val="28"/>
          <w:szCs w:val="28"/>
        </w:rPr>
        <w:t>Сумма = (налоговая ставка) * (количество Л.С.)* (количество месяцев владения/месяцев в году)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E7A68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FE7A68">
          <w:rPr>
            <w:rStyle w:val="a4"/>
            <w:rFonts w:ascii="Times New Roman" w:hAnsi="Times New Roman" w:cs="Times New Roman"/>
            <w:sz w:val="28"/>
            <w:szCs w:val="28"/>
          </w:rPr>
          <w:t>http://zakon-auto.ru/info/nalog.php</w:t>
        </w:r>
      </w:hyperlink>
      <w:r w:rsidRPr="00FE7A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 xml:space="preserve">Из-за разных значений мощности цена меняется от нескольких сотен до нескольких тысяч рублей в год. 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На сайте для автомобилистов </w:t>
      </w:r>
      <w:hyperlink r:id="rId8" w:history="1">
        <w:r w:rsidRPr="00FE7A6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http://www.vashamashina.ru/</w:t>
        </w:r>
      </w:hyperlink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я воспользовалась Калькулятором расчёта стоимости владения автомобилем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  Результат примерно соответствует сумме, которую платят мои родители.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A68">
        <w:rPr>
          <w:rFonts w:ascii="Times New Roman" w:eastAsia="Times New Roman" w:hAnsi="Times New Roman" w:cs="Times New Roman"/>
          <w:sz w:val="28"/>
          <w:szCs w:val="28"/>
        </w:rPr>
        <w:t xml:space="preserve">Мои поиски оказались интересны родителям, дедушке и другим родственникам.  </w:t>
      </w:r>
    </w:p>
    <w:p w:rsidR="005A08ED" w:rsidRPr="00A110A5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0A5">
        <w:rPr>
          <w:rFonts w:ascii="Times New Roman" w:hAnsi="Times New Roman" w:cs="Times New Roman"/>
          <w:b/>
          <w:sz w:val="28"/>
          <w:szCs w:val="28"/>
        </w:rPr>
        <w:t>Миллиметры ртутного столба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b/>
          <w:bCs/>
          <w:sz w:val="28"/>
          <w:szCs w:val="28"/>
        </w:rPr>
        <w:t>Миллиметр ртутного столба</w:t>
      </w:r>
      <w:r w:rsidRPr="00F9779A">
        <w:rPr>
          <w:rFonts w:ascii="Times New Roman" w:hAnsi="Times New Roman" w:cs="Times New Roman"/>
          <w:sz w:val="28"/>
          <w:szCs w:val="28"/>
        </w:rPr>
        <w:t xml:space="preserve"> (</w:t>
      </w:r>
      <w:r w:rsidRPr="00F9779A">
        <w:rPr>
          <w:rFonts w:ascii="Times New Roman" w:hAnsi="Times New Roman" w:cs="Times New Roman"/>
          <w:i/>
          <w:iCs/>
          <w:sz w:val="28"/>
          <w:szCs w:val="28"/>
        </w:rPr>
        <w:t>мм рт. ст.</w:t>
      </w:r>
      <w:r w:rsidRPr="00F977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79A">
        <w:rPr>
          <w:rFonts w:ascii="Times New Roman" w:hAnsi="Times New Roman" w:cs="Times New Roman"/>
          <w:i/>
          <w:iCs/>
          <w:sz w:val="28"/>
          <w:szCs w:val="28"/>
        </w:rPr>
        <w:t>mm</w:t>
      </w:r>
      <w:proofErr w:type="spellEnd"/>
      <w:r w:rsidRPr="00F977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9779A">
        <w:rPr>
          <w:rFonts w:ascii="Times New Roman" w:hAnsi="Times New Roman" w:cs="Times New Roman"/>
          <w:i/>
          <w:iCs/>
          <w:sz w:val="28"/>
          <w:szCs w:val="28"/>
        </w:rPr>
        <w:t>Hg</w:t>
      </w:r>
      <w:proofErr w:type="spellEnd"/>
      <w:r w:rsidRPr="00F9779A">
        <w:rPr>
          <w:rFonts w:ascii="Times New Roman" w:hAnsi="Times New Roman" w:cs="Times New Roman"/>
          <w:sz w:val="28"/>
          <w:szCs w:val="28"/>
        </w:rPr>
        <w:t xml:space="preserve">) — внесистемная единица измерения давления, иногда называется </w:t>
      </w:r>
      <w:proofErr w:type="spellStart"/>
      <w:r w:rsidRPr="00F9779A">
        <w:rPr>
          <w:rFonts w:ascii="Times New Roman" w:hAnsi="Times New Roman" w:cs="Times New Roman"/>
          <w:i/>
          <w:iCs/>
          <w:sz w:val="28"/>
          <w:szCs w:val="28"/>
        </w:rPr>
        <w:t>торр</w:t>
      </w:r>
      <w:proofErr w:type="spellEnd"/>
      <w:r w:rsidRPr="00F977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9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9779A">
        <w:rPr>
          <w:rFonts w:ascii="Times New Roman" w:hAnsi="Times New Roman" w:cs="Times New Roman"/>
          <w:sz w:val="28"/>
          <w:szCs w:val="28"/>
        </w:rPr>
        <w:t xml:space="preserve">международное — </w:t>
      </w:r>
      <w:proofErr w:type="spellStart"/>
      <w:r w:rsidRPr="00F9779A">
        <w:rPr>
          <w:rFonts w:ascii="Times New Roman" w:hAnsi="Times New Roman" w:cs="Times New Roman"/>
          <w:sz w:val="28"/>
          <w:szCs w:val="28"/>
        </w:rPr>
        <w:t>Torr</w:t>
      </w:r>
      <w:proofErr w:type="spellEnd"/>
      <w:r w:rsidRPr="00F9779A">
        <w:rPr>
          <w:rFonts w:ascii="Times New Roman" w:hAnsi="Times New Roman" w:cs="Times New Roman"/>
          <w:sz w:val="28"/>
          <w:szCs w:val="28"/>
        </w:rPr>
        <w:t xml:space="preserve">) в честь </w:t>
      </w:r>
      <w:proofErr w:type="spellStart"/>
      <w:r w:rsidRPr="00F9779A">
        <w:rPr>
          <w:rFonts w:ascii="Times New Roman" w:hAnsi="Times New Roman" w:cs="Times New Roman"/>
          <w:sz w:val="28"/>
          <w:szCs w:val="28"/>
        </w:rPr>
        <w:t>Эванжелиста</w:t>
      </w:r>
      <w:proofErr w:type="spellEnd"/>
      <w:r w:rsidRPr="00F9779A">
        <w:rPr>
          <w:rFonts w:ascii="Times New Roman" w:hAnsi="Times New Roman" w:cs="Times New Roman"/>
          <w:sz w:val="28"/>
          <w:szCs w:val="28"/>
        </w:rPr>
        <w:t xml:space="preserve"> Торричелли. 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t>Имя Торричелли вошло в историю физики как имя человека, впервые доказавшего существование атмосферного давления и сконструировавшего первый барометр.</w:t>
      </w:r>
      <w:r>
        <w:rPr>
          <w:rFonts w:ascii="Times New Roman" w:hAnsi="Times New Roman" w:cs="Times New Roman"/>
          <w:sz w:val="28"/>
          <w:szCs w:val="28"/>
        </w:rPr>
        <w:t xml:space="preserve"> Все помнят </w:t>
      </w:r>
      <w:r w:rsidRPr="00F9779A">
        <w:rPr>
          <w:rFonts w:ascii="Times New Roman" w:hAnsi="Times New Roman" w:cs="Times New Roman"/>
          <w:sz w:val="28"/>
          <w:szCs w:val="28"/>
        </w:rPr>
        <w:t xml:space="preserve">известный с 7 класса опыт со стеклянной трубкой и ртутью.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779A">
        <w:rPr>
          <w:rFonts w:ascii="Times New Roman" w:hAnsi="Times New Roman" w:cs="Times New Roman"/>
          <w:sz w:val="28"/>
          <w:szCs w:val="28"/>
        </w:rPr>
        <w:t>ормальное атмосферное давление или давление на уровне моря</w:t>
      </w:r>
      <w:r>
        <w:rPr>
          <w:rFonts w:ascii="Times New Roman" w:hAnsi="Times New Roman" w:cs="Times New Roman"/>
          <w:sz w:val="28"/>
          <w:szCs w:val="28"/>
        </w:rPr>
        <w:t xml:space="preserve"> 760 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=</w:t>
      </w:r>
      <w:r w:rsidRPr="00F9779A">
        <w:rPr>
          <w:rFonts w:ascii="Times New Roman" w:hAnsi="Times New Roman" w:cs="Times New Roman"/>
          <w:sz w:val="28"/>
          <w:szCs w:val="28"/>
        </w:rPr>
        <w:t>101 325 Па.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t>Миллиметры ртутного столба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вакуумной технике</w:t>
      </w:r>
      <w:r w:rsidRPr="00F9779A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метеорологических </w:t>
      </w:r>
      <w:r w:rsidRPr="00F9779A">
        <w:rPr>
          <w:rFonts w:ascii="Times New Roman" w:hAnsi="Times New Roman" w:cs="Times New Roman"/>
          <w:sz w:val="28"/>
          <w:szCs w:val="28"/>
        </w:rPr>
        <w:t xml:space="preserve">сводках и при измерении </w:t>
      </w:r>
      <w:r>
        <w:rPr>
          <w:rFonts w:ascii="Times New Roman" w:hAnsi="Times New Roman" w:cs="Times New Roman"/>
          <w:sz w:val="28"/>
          <w:szCs w:val="28"/>
        </w:rPr>
        <w:t xml:space="preserve"> кровяного давления</w:t>
      </w:r>
      <w:r w:rsidRPr="00F977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lastRenderedPageBreak/>
        <w:t>Так как я хочу стать медицинской сестрой, я познакомилась с материалом об измерении артериального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97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9779A">
        <w:rPr>
          <w:rFonts w:ascii="Times New Roman" w:hAnsi="Times New Roman" w:cs="Times New Roman"/>
          <w:sz w:val="28"/>
          <w:szCs w:val="28"/>
        </w:rPr>
        <w:t xml:space="preserve">а примере мамы, папы,  бабушки  наблюдала  </w:t>
      </w:r>
      <w:r>
        <w:rPr>
          <w:rFonts w:ascii="Times New Roman" w:hAnsi="Times New Roman" w:cs="Times New Roman"/>
          <w:sz w:val="28"/>
          <w:szCs w:val="28"/>
        </w:rPr>
        <w:t xml:space="preserve">зависимость кровяного давления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A">
        <w:rPr>
          <w:rFonts w:ascii="Times New Roman" w:hAnsi="Times New Roman" w:cs="Times New Roman"/>
          <w:sz w:val="28"/>
          <w:szCs w:val="28"/>
        </w:rPr>
        <w:t xml:space="preserve"> метеорологического.  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t xml:space="preserve">Сначала я изучила таблицу артериального давления:  </w:t>
      </w:r>
    </w:p>
    <w:tbl>
      <w:tblPr>
        <w:tblStyle w:val="a5"/>
        <w:tblW w:w="9214" w:type="dxa"/>
        <w:tblInd w:w="108" w:type="dxa"/>
        <w:tblLook w:val="04A0"/>
      </w:tblPr>
      <w:tblGrid>
        <w:gridCol w:w="2894"/>
        <w:gridCol w:w="3202"/>
        <w:gridCol w:w="3118"/>
      </w:tblGrid>
      <w:tr w:rsidR="005A08ED" w:rsidRPr="00C20A80" w:rsidTr="00D8461F">
        <w:trPr>
          <w:trHeight w:val="290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артериального давления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Систолическое</w:t>
            </w:r>
            <w:r w:rsidR="00617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(верхнее) артериальное давление </w:t>
            </w:r>
            <w:proofErr w:type="gramStart"/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рт. ст.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Диастолическое (нижнее) артериальное давление </w:t>
            </w:r>
            <w:proofErr w:type="gramStart"/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мм</w:t>
            </w:r>
            <w:proofErr w:type="gramEnd"/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рт. ст.</w:t>
            </w:r>
          </w:p>
        </w:tc>
      </w:tr>
      <w:tr w:rsidR="005A08ED" w:rsidRPr="00C20A80" w:rsidTr="00D8461F">
        <w:trPr>
          <w:trHeight w:val="297"/>
        </w:trPr>
        <w:tc>
          <w:tcPr>
            <w:tcW w:w="9214" w:type="dxa"/>
            <w:gridSpan w:val="3"/>
            <w:hideMark/>
          </w:tcPr>
          <w:p w:rsidR="005A08ED" w:rsidRPr="00C20A80" w:rsidRDefault="005A08ED" w:rsidP="006173E7">
            <w:pPr>
              <w:pStyle w:val="a3"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hAnsi="Times New Roman" w:cs="Times New Roman"/>
                <w:sz w:val="24"/>
                <w:szCs w:val="24"/>
              </w:rPr>
              <w:t>Нормальный уровень АД</w:t>
            </w:r>
            <w:proofErr w:type="gramStart"/>
            <w:r w:rsidRPr="00C20A80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C20A80">
              <w:rPr>
                <w:rFonts w:ascii="Times New Roman" w:hAnsi="Times New Roman" w:cs="Times New Roman"/>
                <w:sz w:val="24"/>
                <w:szCs w:val="24"/>
              </w:rPr>
              <w:t xml:space="preserve"> 120 / 80 мм рт. ст. для взрослых.</w:t>
            </w:r>
          </w:p>
        </w:tc>
      </w:tr>
      <w:tr w:rsidR="005A08ED" w:rsidRPr="00C20A80" w:rsidTr="00D8461F">
        <w:trPr>
          <w:trHeight w:val="116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Повышенное нормальное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130-139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85-89</w:t>
            </w:r>
          </w:p>
        </w:tc>
      </w:tr>
      <w:tr w:rsidR="005A08ED" w:rsidRPr="00C20A80" w:rsidTr="00D8461F">
        <w:trPr>
          <w:trHeight w:val="116"/>
        </w:trPr>
        <w:tc>
          <w:tcPr>
            <w:tcW w:w="9214" w:type="dxa"/>
            <w:gridSpan w:val="3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Гипертония</w:t>
            </w:r>
          </w:p>
        </w:tc>
      </w:tr>
      <w:tr w:rsidR="005A08ED" w:rsidRPr="00C20A80" w:rsidTr="00D8461F">
        <w:trPr>
          <w:trHeight w:val="101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 степень</w:t>
            </w:r>
            <w:r w:rsidR="0061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(мягкая)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140-159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90-99</w:t>
            </w:r>
          </w:p>
        </w:tc>
      </w:tr>
      <w:tr w:rsidR="005A08ED" w:rsidRPr="00C20A80" w:rsidTr="00D8461F">
        <w:trPr>
          <w:trHeight w:val="116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2 степень</w:t>
            </w:r>
            <w:r w:rsidR="006173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(умеренная)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160-179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100-109</w:t>
            </w:r>
          </w:p>
        </w:tc>
      </w:tr>
      <w:tr w:rsidR="005A08ED" w:rsidRPr="00C20A80" w:rsidTr="00D8461F">
        <w:trPr>
          <w:trHeight w:val="101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3 степень (тяжелая)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180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110</w:t>
            </w:r>
          </w:p>
        </w:tc>
      </w:tr>
      <w:tr w:rsidR="005A08ED" w:rsidRPr="00C20A80" w:rsidTr="00D8461F">
        <w:trPr>
          <w:trHeight w:val="101"/>
        </w:trPr>
        <w:tc>
          <w:tcPr>
            <w:tcW w:w="2894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пограничная</w:t>
            </w:r>
          </w:p>
        </w:tc>
        <w:tc>
          <w:tcPr>
            <w:tcW w:w="3202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140-149</w:t>
            </w:r>
          </w:p>
        </w:tc>
        <w:tc>
          <w:tcPr>
            <w:tcW w:w="3118" w:type="dxa"/>
            <w:hideMark/>
          </w:tcPr>
          <w:p w:rsidR="005A08ED" w:rsidRPr="00C20A80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8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90</w:t>
            </w:r>
          </w:p>
        </w:tc>
      </w:tr>
    </w:tbl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t>Сравнила с показателями своих родных.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A">
        <w:rPr>
          <w:rFonts w:ascii="Times New Roman" w:hAnsi="Times New Roman" w:cs="Times New Roman"/>
          <w:sz w:val="28"/>
          <w:szCs w:val="28"/>
        </w:rPr>
        <w:t xml:space="preserve">Вывод: у мамы </w:t>
      </w:r>
      <w:proofErr w:type="gramStart"/>
      <w:r w:rsidRPr="00F9779A">
        <w:rPr>
          <w:rFonts w:ascii="Times New Roman" w:hAnsi="Times New Roman" w:cs="Times New Roman"/>
          <w:sz w:val="28"/>
          <w:szCs w:val="28"/>
        </w:rPr>
        <w:t>нормальное</w:t>
      </w:r>
      <w:proofErr w:type="gramEnd"/>
      <w:r w:rsidRPr="00F9779A">
        <w:rPr>
          <w:rFonts w:ascii="Times New Roman" w:hAnsi="Times New Roman" w:cs="Times New Roman"/>
          <w:sz w:val="28"/>
          <w:szCs w:val="28"/>
        </w:rPr>
        <w:t xml:space="preserve"> АД, у папы – повышенное нормальное АД, у бабушки – 1 степень гипертонии.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A">
        <w:rPr>
          <w:rFonts w:ascii="Times New Roman" w:hAnsi="Times New Roman" w:cs="Times New Roman"/>
          <w:sz w:val="28"/>
          <w:szCs w:val="28"/>
        </w:rPr>
        <w:t xml:space="preserve">Из бесед с бабушкой я выяснила, что у неё бывают изменения артериального давления при смене погоды. А смена погоды сопровождалась изменением атмосферного давления.  У мамы и папы такой закономерности не обнаружилось.  </w:t>
      </w:r>
    </w:p>
    <w:p w:rsidR="005A08ED" w:rsidRPr="00F9779A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779A">
        <w:rPr>
          <w:rFonts w:ascii="Times New Roman" w:hAnsi="Times New Roman" w:cs="Times New Roman"/>
          <w:sz w:val="28"/>
          <w:szCs w:val="28"/>
        </w:rPr>
        <w:t xml:space="preserve">В абсолютной точности выводов я не уверена, т.к. систематического, каждодневного измерения давления не проводила. Но я убедилась в том, что </w:t>
      </w:r>
      <w:proofErr w:type="gramStart"/>
      <w:r w:rsidRPr="00F9779A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F97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79A"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 w:rsidRPr="00F9779A">
        <w:rPr>
          <w:rFonts w:ascii="Times New Roman" w:hAnsi="Times New Roman" w:cs="Times New Roman"/>
          <w:sz w:val="28"/>
          <w:szCs w:val="28"/>
        </w:rPr>
        <w:t>. являются очень используемыми единицами.</w:t>
      </w:r>
    </w:p>
    <w:p w:rsidR="005A08ED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10A5">
        <w:rPr>
          <w:rFonts w:ascii="Times New Roman" w:hAnsi="Times New Roman" w:cs="Times New Roman"/>
          <w:b/>
          <w:sz w:val="28"/>
          <w:szCs w:val="28"/>
        </w:rPr>
        <w:t>Калории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b/>
          <w:bCs/>
          <w:sz w:val="28"/>
          <w:szCs w:val="28"/>
        </w:rPr>
        <w:t>Калория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 – это единица энергии. Обычно мы ассоциируем калории с едой, но они применимы ко всему, что содержит энергию. Например, литр бензина содержит 7 750 00 калорий. Калория – это количество энергии или тепла, необходимого для нагрева 1 г воды на 1</w:t>
      </w:r>
      <w:r>
        <w:rPr>
          <w:rStyle w:val="apple-style-span"/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С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1 кал = 4,184 Дж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Человеку нужна энергия, чтобы жить – дышать, двигаться, перекачивать кровь по организму.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Э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нергию мы получаем из пищи. Количество калорий в пище – это мера того, сколько энергии эта пища содержит.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Н</w:t>
      </w:r>
      <w:r w:rsidRPr="00366CAB">
        <w:rPr>
          <w:rFonts w:ascii="Times New Roman" w:eastAsia="Times New Roman" w:hAnsi="Times New Roman" w:cs="Times New Roman"/>
          <w:sz w:val="28"/>
          <w:szCs w:val="28"/>
        </w:rPr>
        <w:t xml:space="preserve">а упаковке продукта 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увидим </w:t>
      </w:r>
      <w:r w:rsidRPr="00366CAB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калорий, которые получит организм при полном усвоении этого продукта. </w:t>
      </w:r>
      <w:r w:rsidRPr="00366CAB">
        <w:rPr>
          <w:rFonts w:ascii="Times New Roman" w:hAnsi="Times New Roman" w:cs="Times New Roman"/>
          <w:sz w:val="28"/>
          <w:szCs w:val="28"/>
        </w:rPr>
        <w:t xml:space="preserve">Обычно энергетическая ценность указывается в килокалориях. 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Вся наша еда состоит из трёх компонентов: </w:t>
      </w:r>
    </w:p>
    <w:tbl>
      <w:tblPr>
        <w:tblStyle w:val="a5"/>
        <w:tblW w:w="7619" w:type="dxa"/>
        <w:tblInd w:w="1019" w:type="dxa"/>
        <w:tblLook w:val="04A0"/>
      </w:tblPr>
      <w:tblGrid>
        <w:gridCol w:w="3707"/>
        <w:gridCol w:w="3912"/>
      </w:tblGrid>
      <w:tr w:rsidR="005A08ED" w:rsidRPr="005A08ED" w:rsidTr="006173E7">
        <w:trPr>
          <w:trHeight w:val="309"/>
        </w:trPr>
        <w:tc>
          <w:tcPr>
            <w:tcW w:w="3707" w:type="dxa"/>
            <w:hideMark/>
          </w:tcPr>
          <w:p w:rsidR="005A08ED" w:rsidRPr="005A08ED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bCs/>
                <w:sz w:val="28"/>
                <w:szCs w:val="28"/>
              </w:rPr>
              <w:t>Питательное вещество</w:t>
            </w:r>
          </w:p>
        </w:tc>
        <w:tc>
          <w:tcPr>
            <w:tcW w:w="3912" w:type="dxa"/>
            <w:hideMark/>
          </w:tcPr>
          <w:p w:rsidR="005A08ED" w:rsidRPr="005A08ED" w:rsidRDefault="005A08ED" w:rsidP="006173E7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bCs/>
                <w:sz w:val="28"/>
                <w:szCs w:val="28"/>
              </w:rPr>
              <w:t>Килокалорий на грамм</w:t>
            </w:r>
          </w:p>
        </w:tc>
      </w:tr>
      <w:tr w:rsidR="005A08ED" w:rsidRPr="005A08ED" w:rsidTr="006173E7">
        <w:trPr>
          <w:trHeight w:val="189"/>
        </w:trPr>
        <w:tc>
          <w:tcPr>
            <w:tcW w:w="3707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 xml:space="preserve">Углеводы    </w:t>
            </w:r>
          </w:p>
        </w:tc>
        <w:tc>
          <w:tcPr>
            <w:tcW w:w="3912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8ED" w:rsidRPr="005A08ED" w:rsidTr="006173E7">
        <w:trPr>
          <w:trHeight w:val="189"/>
        </w:trPr>
        <w:tc>
          <w:tcPr>
            <w:tcW w:w="3707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3912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8ED" w:rsidRPr="005A08ED" w:rsidTr="006173E7">
        <w:trPr>
          <w:trHeight w:val="189"/>
        </w:trPr>
        <w:tc>
          <w:tcPr>
            <w:tcW w:w="3707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3912" w:type="dxa"/>
            <w:hideMark/>
          </w:tcPr>
          <w:p w:rsidR="005A08ED" w:rsidRPr="005A08ED" w:rsidRDefault="005A08ED" w:rsidP="0011753D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08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>Белки и углеводы более соответствуют здоровому питанию, чем жиры. Белки – это «строит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ельный материал» для организма, 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а углеводы дают необходимую энергию. Но следует учитывать, что нашему телу необходимо и некоторое количество жиров для правильного функционирования - например, жиры необходимы для усвоения витаминов. Недостаток жиров, как и их избыток, может оказать негативное влияние на здоровье. 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B">
        <w:rPr>
          <w:rFonts w:ascii="Times New Roman" w:hAnsi="Times New Roman" w:cs="Times New Roman"/>
          <w:sz w:val="28"/>
          <w:szCs w:val="28"/>
        </w:rPr>
        <w:t xml:space="preserve">Чтобы определить энергетическую ценность пищи, ее сжигают в калориметре и измеряют тепло, выделяющееся в окружающую его водяную баню. Аналогично измеряют и расход энергии человеком: в герметичной камере калориметра измеряют выделяемое человеком тепло и переводят его в «сожженные» калории. 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Сколько калорий необходимо организму, чтобы нормально функционировать? Их количество различно для каждого человека в зависимости от роста, веса, пола, возраста и уровня физической активности, состояния здоровья. 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Знания о внесистемной единице 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«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>калория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»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 многим в жизни будут необходимы.</w:t>
      </w:r>
    </w:p>
    <w:p w:rsidR="006173E7" w:rsidRDefault="006173E7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6173E7" w:rsidRPr="00366CAB" w:rsidRDefault="006173E7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5A08ED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Киловатт*часы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b/>
          <w:bCs/>
          <w:sz w:val="28"/>
          <w:szCs w:val="28"/>
        </w:rPr>
        <w:t>Киловатт-час</w:t>
      </w:r>
      <w:r w:rsidRPr="00887E1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87E1B">
        <w:rPr>
          <w:rFonts w:ascii="Times New Roman" w:hAnsi="Times New Roman" w:cs="Times New Roman"/>
          <w:b/>
          <w:bCs/>
          <w:sz w:val="28"/>
          <w:szCs w:val="28"/>
        </w:rPr>
        <w:t>кВт</w:t>
      </w:r>
      <w:r w:rsidRPr="00887E1B">
        <w:rPr>
          <w:rFonts w:ascii="Times New Roman" w:hAnsi="Cambria Math" w:cs="Times New Roman"/>
          <w:sz w:val="28"/>
          <w:szCs w:val="28"/>
        </w:rPr>
        <w:t>⋅</w:t>
      </w:r>
      <w:r w:rsidRPr="00887E1B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spellEnd"/>
      <w:r w:rsidRPr="00887E1B">
        <w:rPr>
          <w:rFonts w:ascii="Times New Roman" w:hAnsi="Times New Roman" w:cs="Times New Roman"/>
          <w:sz w:val="28"/>
          <w:szCs w:val="28"/>
        </w:rPr>
        <w:t>) — внесистемная единица количества произведенной или потреблённой энергии, а также выполненной работы. Используется преимущественно для измерения потребления  электроэнергии. Киловатт-час равен количеству энергии, потребляемой (производимой) устройством м</w:t>
      </w:r>
      <w:r>
        <w:rPr>
          <w:rFonts w:ascii="Times New Roman" w:hAnsi="Times New Roman" w:cs="Times New Roman"/>
          <w:sz w:val="28"/>
          <w:szCs w:val="28"/>
        </w:rPr>
        <w:t>ощностью  1 кВт в течение 1 ч</w:t>
      </w:r>
      <w:r w:rsidRPr="00887E1B">
        <w:rPr>
          <w:rFonts w:ascii="Times New Roman" w:hAnsi="Times New Roman" w:cs="Times New Roman"/>
          <w:sz w:val="28"/>
          <w:szCs w:val="28"/>
        </w:rPr>
        <w:t xml:space="preserve">: </w:t>
      </w:r>
      <w:r w:rsidRPr="00887E1B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proofErr w:type="spellStart"/>
      <w:r w:rsidRPr="00887E1B">
        <w:rPr>
          <w:rFonts w:ascii="Times New Roman" w:hAnsi="Times New Roman" w:cs="Times New Roman"/>
          <w:i/>
          <w:iCs/>
          <w:sz w:val="28"/>
          <w:szCs w:val="28"/>
        </w:rPr>
        <w:t>кВт</w:t>
      </w:r>
      <w:r w:rsidRPr="00887E1B">
        <w:rPr>
          <w:rFonts w:ascii="Times New Roman" w:hAnsi="Cambria Math" w:cs="Times New Roman"/>
          <w:i/>
          <w:iCs/>
          <w:sz w:val="28"/>
          <w:szCs w:val="28"/>
        </w:rPr>
        <w:t>⋅</w:t>
      </w:r>
      <w:r w:rsidRPr="00887E1B">
        <w:rPr>
          <w:rFonts w:ascii="Times New Roman" w:hAnsi="Times New Roman" w:cs="Times New Roman"/>
          <w:i/>
          <w:iCs/>
          <w:sz w:val="28"/>
          <w:szCs w:val="28"/>
        </w:rPr>
        <w:t>ч</w:t>
      </w:r>
      <w:proofErr w:type="spellEnd"/>
      <w:r w:rsidRPr="00887E1B">
        <w:rPr>
          <w:rFonts w:ascii="Times New Roman" w:hAnsi="Times New Roman" w:cs="Times New Roman"/>
          <w:i/>
          <w:iCs/>
          <w:sz w:val="28"/>
          <w:szCs w:val="28"/>
        </w:rPr>
        <w:t xml:space="preserve"> = 1000 Вт </w:t>
      </w:r>
      <w:r w:rsidRPr="00887E1B">
        <w:rPr>
          <w:rFonts w:ascii="Times New Roman" w:hAnsi="Cambria Math" w:cs="Times New Roman"/>
          <w:i/>
          <w:iCs/>
          <w:sz w:val="28"/>
          <w:szCs w:val="28"/>
        </w:rPr>
        <w:t>⋅</w:t>
      </w:r>
      <w:r w:rsidRPr="00887E1B">
        <w:rPr>
          <w:rFonts w:ascii="Times New Roman" w:hAnsi="Times New Roman" w:cs="Times New Roman"/>
          <w:i/>
          <w:iCs/>
          <w:sz w:val="28"/>
          <w:szCs w:val="28"/>
        </w:rPr>
        <w:t xml:space="preserve"> 3600 с = 3,6 МДж</w:t>
      </w:r>
      <w:r w:rsidRPr="00887E1B">
        <w:rPr>
          <w:rFonts w:ascii="Times New Roman" w:hAnsi="Times New Roman" w:cs="Times New Roman"/>
          <w:sz w:val="28"/>
          <w:szCs w:val="28"/>
        </w:rPr>
        <w:t>.</w:t>
      </w:r>
    </w:p>
    <w:p w:rsidR="005A08ED" w:rsidRPr="00FE7A68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68">
        <w:rPr>
          <w:rFonts w:ascii="Times New Roman" w:hAnsi="Times New Roman" w:cs="Times New Roman"/>
          <w:sz w:val="28"/>
          <w:szCs w:val="28"/>
        </w:rPr>
        <w:t>Для учёта потребляемой электроэнергии всех приборов я составила примерную таблицу, которой можно воспользоваться на уроках физики для составления задач или для составления плана экономии электричества. (Приложение 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>В каждой семье есть приборы учёта потребления электроэнергии – счётчики. По их показаниям оплачивается  счёт за электричество. Сколько стоит 1 кВт*час  мне сказали родители.  А как зависят тарифы на элек</w:t>
      </w:r>
      <w:r>
        <w:rPr>
          <w:rFonts w:ascii="Times New Roman" w:hAnsi="Times New Roman" w:cs="Times New Roman"/>
          <w:sz w:val="28"/>
          <w:szCs w:val="28"/>
        </w:rPr>
        <w:t xml:space="preserve">троэнергию  в  разных регионах </w:t>
      </w:r>
      <w:r w:rsidRPr="00887E1B">
        <w:rPr>
          <w:rFonts w:ascii="Times New Roman" w:hAnsi="Times New Roman" w:cs="Times New Roman"/>
          <w:sz w:val="28"/>
          <w:szCs w:val="28"/>
        </w:rPr>
        <w:t>нашла на интернет-портале  потребителей электроэнергии  «</w:t>
      </w:r>
      <w:proofErr w:type="spellStart"/>
      <w:r w:rsidRPr="00887E1B">
        <w:rPr>
          <w:rFonts w:ascii="Times New Roman" w:hAnsi="Times New Roman" w:cs="Times New Roman"/>
          <w:sz w:val="28"/>
          <w:szCs w:val="28"/>
        </w:rPr>
        <w:t>Энерго-консультант</w:t>
      </w:r>
      <w:proofErr w:type="spellEnd"/>
      <w:r w:rsidRPr="00887E1B">
        <w:rPr>
          <w:rFonts w:ascii="Times New Roman" w:hAnsi="Times New Roman" w:cs="Times New Roman"/>
          <w:sz w:val="28"/>
          <w:szCs w:val="28"/>
        </w:rPr>
        <w:t>» (</w:t>
      </w:r>
      <w:hyperlink r:id="rId9" w:history="1">
        <w:r w:rsidRPr="00887E1B">
          <w:rPr>
            <w:rStyle w:val="a4"/>
            <w:rFonts w:ascii="Times New Roman" w:hAnsi="Times New Roman" w:cs="Times New Roman"/>
            <w:sz w:val="28"/>
            <w:szCs w:val="28"/>
          </w:rPr>
          <w:t>http://www.energo-konsultant.ru/</w:t>
        </w:r>
      </w:hyperlink>
      <w:proofErr w:type="gramStart"/>
      <w:r w:rsidRPr="00887E1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7E1B">
        <w:rPr>
          <w:rFonts w:ascii="Times New Roman" w:hAnsi="Times New Roman" w:cs="Times New Roman"/>
          <w:sz w:val="28"/>
          <w:szCs w:val="28"/>
        </w:rPr>
        <w:t>. В Саратовской области энергоснабжением населения занимается ОАО «Саратовэнерго» (</w:t>
      </w:r>
      <w:hyperlink r:id="rId10" w:history="1">
        <w:r w:rsidRPr="00887E1B">
          <w:rPr>
            <w:rStyle w:val="a4"/>
            <w:rFonts w:ascii="Times New Roman" w:hAnsi="Times New Roman" w:cs="Times New Roman"/>
            <w:sz w:val="28"/>
            <w:szCs w:val="28"/>
          </w:rPr>
          <w:t>http://www.saratovenergo.ru/</w:t>
        </w:r>
      </w:hyperlink>
      <w:r w:rsidRPr="00887E1B">
        <w:rPr>
          <w:rFonts w:ascii="Times New Roman" w:hAnsi="Times New Roman" w:cs="Times New Roman"/>
          <w:sz w:val="28"/>
          <w:szCs w:val="28"/>
        </w:rPr>
        <w:t>).  На сайт этой организации можно выслать показания счётчика по специальной  форме, и по почте придёт уже заполненная для оплаты квитанция.  (Приложение 4)</w:t>
      </w:r>
    </w:p>
    <w:p w:rsidR="005A08ED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Дюймы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b/>
          <w:bCs/>
          <w:sz w:val="28"/>
          <w:szCs w:val="28"/>
        </w:rPr>
        <w:t>Дюйм</w:t>
      </w:r>
      <w:r w:rsidRPr="00366CAB">
        <w:rPr>
          <w:rFonts w:ascii="Times New Roman" w:hAnsi="Times New Roman" w:cs="Times New Roman"/>
          <w:sz w:val="28"/>
          <w:szCs w:val="28"/>
        </w:rPr>
        <w:t xml:space="preserve"> - единица измерения расстояний в некоторых европейских странах. Исторически — ширина   большого пальца  руки взрослого мужчины. Одно из преданий связывает определение дюйма  в Англии с длиной трёх сухих </w:t>
      </w:r>
      <w:r>
        <w:rPr>
          <w:rFonts w:ascii="Times New Roman" w:hAnsi="Times New Roman" w:cs="Times New Roman"/>
          <w:sz w:val="28"/>
          <w:szCs w:val="28"/>
        </w:rPr>
        <w:t>ячменных</w:t>
      </w:r>
      <w:r w:rsidRPr="00366CAB">
        <w:rPr>
          <w:rFonts w:ascii="Times New Roman" w:hAnsi="Times New Roman" w:cs="Times New Roman"/>
          <w:sz w:val="28"/>
          <w:szCs w:val="28"/>
        </w:rPr>
        <w:t xml:space="preserve"> зёрен, вынутых из средней части колоса и приставленных одно к другому своими концами. В английском быту и теперь употребляется мера «ячменное зерно», равное одной трети дюйма. 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B">
        <w:rPr>
          <w:rFonts w:ascii="Times New Roman" w:hAnsi="Times New Roman" w:cs="Times New Roman"/>
          <w:sz w:val="28"/>
          <w:szCs w:val="28"/>
        </w:rPr>
        <w:t xml:space="preserve">В русский язык слово «дюйм» введено Петром </w:t>
      </w:r>
      <w:r w:rsidRPr="00366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6CAB">
        <w:rPr>
          <w:rFonts w:ascii="Times New Roman" w:hAnsi="Times New Roman" w:cs="Times New Roman"/>
          <w:sz w:val="28"/>
          <w:szCs w:val="28"/>
        </w:rPr>
        <w:t xml:space="preserve"> в самом начале </w:t>
      </w:r>
      <w:r w:rsidRPr="00366C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66CAB">
        <w:rPr>
          <w:rFonts w:ascii="Times New Roman" w:hAnsi="Times New Roman" w:cs="Times New Roman"/>
          <w:sz w:val="28"/>
          <w:szCs w:val="28"/>
        </w:rPr>
        <w:t xml:space="preserve"> века.  А сегодня в </w:t>
      </w:r>
      <w:r w:rsidRPr="00366C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66CAB">
        <w:rPr>
          <w:rFonts w:ascii="Times New Roman" w:hAnsi="Times New Roman" w:cs="Times New Roman"/>
          <w:sz w:val="28"/>
          <w:szCs w:val="28"/>
        </w:rPr>
        <w:t xml:space="preserve"> веке в дюймах измеряют размер экрана монитора: </w:t>
      </w:r>
      <w:r w:rsidRPr="00366CAB">
        <w:rPr>
          <w:rFonts w:ascii="Times New Roman" w:eastAsia="Times New Roman" w:hAnsi="Times New Roman" w:cs="Times New Roman"/>
          <w:sz w:val="28"/>
          <w:szCs w:val="28"/>
        </w:rPr>
        <w:t>14", 15", 17", 21" .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CAB">
        <w:rPr>
          <w:rFonts w:ascii="Times New Roman" w:hAnsi="Times New Roman" w:cs="Times New Roman"/>
          <w:sz w:val="28"/>
          <w:szCs w:val="28"/>
        </w:rPr>
        <w:lastRenderedPageBreak/>
        <w:t>Под дюймом чаще всего понимают английский дюйм, равный 2,54 см.</w:t>
      </w:r>
    </w:p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Fonts w:ascii="Times New Roman" w:hAnsi="Times New Roman" w:cs="Times New Roman"/>
          <w:sz w:val="28"/>
          <w:szCs w:val="28"/>
        </w:rPr>
        <w:t xml:space="preserve">Очень часто измеряется </w:t>
      </w:r>
      <w:r w:rsidRPr="006173E7">
        <w:rPr>
          <w:rStyle w:val="a6"/>
          <w:rFonts w:ascii="Times New Roman" w:hAnsi="Times New Roman" w:cs="Times New Roman"/>
          <w:b w:val="0"/>
          <w:sz w:val="28"/>
          <w:szCs w:val="28"/>
        </w:rPr>
        <w:t>диаметр труб</w:t>
      </w:r>
      <w:r w:rsidRPr="00366CAB">
        <w:rPr>
          <w:rFonts w:ascii="Times New Roman" w:hAnsi="Times New Roman" w:cs="Times New Roman"/>
          <w:sz w:val="28"/>
          <w:szCs w:val="28"/>
        </w:rPr>
        <w:t xml:space="preserve"> в дюймах.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 xml:space="preserve">Поговорив с папой, я узнала, что ему приходилось заниматься водопроводными трубами и подбирать подходящий диаметр для стыка труб. Поискав в Интернете, я составила таблицу перевода: </w:t>
      </w:r>
    </w:p>
    <w:tbl>
      <w:tblPr>
        <w:tblStyle w:val="a5"/>
        <w:tblW w:w="9989" w:type="dxa"/>
        <w:tblLook w:val="04A0"/>
      </w:tblPr>
      <w:tblGrid>
        <w:gridCol w:w="911"/>
        <w:gridCol w:w="721"/>
        <w:gridCol w:w="721"/>
        <w:gridCol w:w="721"/>
        <w:gridCol w:w="661"/>
        <w:gridCol w:w="721"/>
        <w:gridCol w:w="721"/>
        <w:gridCol w:w="662"/>
        <w:gridCol w:w="721"/>
        <w:gridCol w:w="662"/>
        <w:gridCol w:w="721"/>
        <w:gridCol w:w="682"/>
        <w:gridCol w:w="682"/>
        <w:gridCol w:w="682"/>
      </w:tblGrid>
      <w:tr w:rsidR="005A08ED" w:rsidRPr="0011753D" w:rsidTr="0011753D">
        <w:trPr>
          <w:trHeight w:val="866"/>
        </w:trPr>
        <w:tc>
          <w:tcPr>
            <w:tcW w:w="91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9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A08ED" w:rsidRPr="0011753D" w:rsidTr="0011753D">
        <w:trPr>
          <w:trHeight w:val="1316"/>
        </w:trPr>
        <w:tc>
          <w:tcPr>
            <w:tcW w:w="91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  <w:t>дюйм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3/8"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1/2"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3/4"</w:t>
            </w:r>
          </w:p>
        </w:tc>
        <w:tc>
          <w:tcPr>
            <w:tcW w:w="689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1"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1 1/4"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1 1/2"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2"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2 1/2"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3"</w:t>
            </w:r>
          </w:p>
        </w:tc>
        <w:tc>
          <w:tcPr>
            <w:tcW w:w="705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3 1/2"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4"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5"</w:t>
            </w:r>
          </w:p>
        </w:tc>
        <w:tc>
          <w:tcPr>
            <w:tcW w:w="690" w:type="dxa"/>
          </w:tcPr>
          <w:p w:rsidR="005A08ED" w:rsidRPr="0011753D" w:rsidRDefault="005A08ED" w:rsidP="0011753D">
            <w:pPr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753D">
              <w:rPr>
                <w:rFonts w:eastAsia="Times New Roman"/>
                <w:sz w:val="28"/>
                <w:szCs w:val="28"/>
              </w:rPr>
              <w:t>6"</w:t>
            </w:r>
          </w:p>
        </w:tc>
      </w:tr>
    </w:tbl>
    <w:p w:rsidR="005A08ED" w:rsidRPr="00366CAB" w:rsidRDefault="005A08ED" w:rsidP="0011753D">
      <w:pPr>
        <w:pStyle w:val="a3"/>
        <w:spacing w:line="360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366CAB">
        <w:rPr>
          <w:rStyle w:val="apple-style-span"/>
          <w:rFonts w:ascii="Times New Roman" w:hAnsi="Times New Roman" w:cs="Times New Roman"/>
          <w:sz w:val="28"/>
          <w:szCs w:val="28"/>
        </w:rPr>
        <w:t>Думаю, в хозяйстве пригодится.</w:t>
      </w:r>
    </w:p>
    <w:p w:rsidR="005A08ED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Фунты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7E1B">
        <w:rPr>
          <w:rFonts w:ascii="Times New Roman" w:hAnsi="Times New Roman" w:cs="Times New Roman"/>
          <w:b/>
          <w:bCs/>
          <w:sz w:val="28"/>
          <w:szCs w:val="28"/>
        </w:rPr>
        <w:t>Фунт</w:t>
      </w:r>
      <w:r w:rsidRPr="00887E1B">
        <w:rPr>
          <w:rFonts w:ascii="Times New Roman" w:hAnsi="Times New Roman" w:cs="Times New Roman"/>
          <w:sz w:val="28"/>
          <w:szCs w:val="28"/>
        </w:rPr>
        <w:t xml:space="preserve"> (от лат. </w:t>
      </w:r>
      <w:r w:rsidRPr="00887E1B">
        <w:rPr>
          <w:rFonts w:ascii="Times New Roman" w:hAnsi="Times New Roman" w:cs="Times New Roman"/>
          <w:i/>
          <w:iCs/>
          <w:sz w:val="28"/>
          <w:szCs w:val="28"/>
          <w:lang w:val="la-Latn"/>
        </w:rPr>
        <w:t>pondus</w:t>
      </w:r>
      <w:r w:rsidRPr="00887E1B">
        <w:rPr>
          <w:rFonts w:ascii="Times New Roman" w:hAnsi="Times New Roman" w:cs="Times New Roman"/>
          <w:sz w:val="28"/>
          <w:szCs w:val="28"/>
        </w:rPr>
        <w:t xml:space="preserve"> — вес, гиря) — единица измерения массы. Исторически использовался во многих европейских странах, причём в эпоху феодализма его значение имел право устанавливать каждый феодал, поэтому даже в начале </w:t>
      </w:r>
      <w:r w:rsidRPr="00887E1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87E1B">
        <w:rPr>
          <w:rFonts w:ascii="Times New Roman" w:hAnsi="Times New Roman" w:cs="Times New Roman"/>
          <w:sz w:val="28"/>
          <w:szCs w:val="28"/>
        </w:rPr>
        <w:t xml:space="preserve"> века в Европе было более 100 разных фунтов.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Эта единица заинтересовала меня как характеристика рыболовных лесок. 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Мой папа – рыболов-любитель. Чего только нет в его волшебном сундучке!.. Рассмотрев это снаряжение, я обратилась в Интернет за разъяснением.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На упаковке лесок указывается характеристика разрывная прочность.   Разрывная прочность и диаметр лески тесно связаны друг с другом, однако разрывная прочность для лесок одного и того же диаметра, но разных типов,  может сильно отличаться. Что считать более важным при выборе лески – зависит только от ее применения.  Разрывная прочность импортных лесок измеряется в фунтах. Один фунт (обозначается как "</w:t>
      </w:r>
      <w:proofErr w:type="spellStart"/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lb</w:t>
      </w:r>
      <w:proofErr w:type="spellEnd"/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") равен 453,6 граммам.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Узнала новое для себя и открыла папе интересный сайт «Рыбалка с душой» (</w:t>
      </w:r>
      <w:hyperlink r:id="rId11" w:history="1">
        <w:r w:rsidRPr="00887E1B">
          <w:rPr>
            <w:rStyle w:val="a4"/>
            <w:rFonts w:ascii="Times New Roman" w:hAnsi="Times New Roman" w:cs="Times New Roman"/>
            <w:sz w:val="28"/>
            <w:szCs w:val="28"/>
          </w:rPr>
          <w:t>http://rybalka-s-dushoy.ru/</w:t>
        </w:r>
      </w:hyperlink>
      <w:proofErr w:type="gramStart"/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.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887E1B">
        <w:rPr>
          <w:rStyle w:val="ucoz-forum-post"/>
          <w:rFonts w:ascii="Times New Roman" w:hAnsi="Times New Roman" w:cs="Times New Roman"/>
          <w:sz w:val="28"/>
          <w:szCs w:val="28"/>
        </w:rPr>
        <w:t>Характеристики одного из изделий приведены в Приложении 5.</w:t>
      </w:r>
    </w:p>
    <w:p w:rsidR="006173E7" w:rsidRPr="00887E1B" w:rsidRDefault="006173E7" w:rsidP="0011753D">
      <w:pPr>
        <w:pStyle w:val="a3"/>
        <w:spacing w:line="360" w:lineRule="auto"/>
        <w:ind w:firstLine="709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</w:p>
    <w:p w:rsidR="005A08ED" w:rsidRDefault="005A08ED" w:rsidP="0011753D">
      <w:pPr>
        <w:pStyle w:val="a3"/>
        <w:numPr>
          <w:ilvl w:val="1"/>
          <w:numId w:val="1"/>
        </w:num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Почему мы так говорим?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E1B">
        <w:rPr>
          <w:rFonts w:ascii="Times New Roman" w:hAnsi="Times New Roman" w:cs="Times New Roman"/>
          <w:sz w:val="28"/>
          <w:szCs w:val="28"/>
        </w:rPr>
        <w:t xml:space="preserve">Выразительным и красочным делают человеческое общение пословицы и поговорки. В пословицах и поговорках отражается и мудрость и история народа. </w:t>
      </w:r>
      <w:proofErr w:type="gramStart"/>
      <w:r w:rsidRPr="00887E1B">
        <w:rPr>
          <w:rFonts w:ascii="Times New Roman" w:hAnsi="Times New Roman" w:cs="Times New Roman"/>
          <w:sz w:val="28"/>
          <w:szCs w:val="28"/>
        </w:rPr>
        <w:t>Среди них есть такие, в которых речь идёт о старинных внесистемных единицах: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E1B">
        <w:rPr>
          <w:rFonts w:ascii="Times New Roman" w:hAnsi="Times New Roman" w:cs="Times New Roman"/>
          <w:b/>
          <w:sz w:val="28"/>
          <w:szCs w:val="28"/>
        </w:rPr>
        <w:t>«Косая сажень</w:t>
      </w:r>
      <w:r w:rsidRPr="00887E1B">
        <w:rPr>
          <w:rFonts w:ascii="Times New Roman" w:hAnsi="Times New Roman" w:cs="Times New Roman"/>
          <w:sz w:val="28"/>
          <w:szCs w:val="28"/>
        </w:rPr>
        <w:t xml:space="preserve"> в плечах», </w:t>
      </w:r>
      <w:r w:rsidRPr="00887E1B">
        <w:rPr>
          <w:rFonts w:ascii="Times New Roman" w:hAnsi="Times New Roman" w:cs="Times New Roman"/>
          <w:b/>
          <w:sz w:val="28"/>
          <w:szCs w:val="28"/>
        </w:rPr>
        <w:t>«Семь пядей</w:t>
      </w:r>
      <w:r w:rsidRPr="00887E1B">
        <w:rPr>
          <w:rFonts w:ascii="Times New Roman" w:hAnsi="Times New Roman" w:cs="Times New Roman"/>
          <w:sz w:val="28"/>
          <w:szCs w:val="28"/>
        </w:rPr>
        <w:t xml:space="preserve"> во лбу»…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7E1B">
        <w:rPr>
          <w:rFonts w:ascii="Times New Roman" w:hAnsi="Times New Roman" w:cs="Times New Roman"/>
          <w:sz w:val="28"/>
          <w:szCs w:val="28"/>
        </w:rPr>
        <w:t>литературных произведениях можно встретить интересные слова:</w:t>
      </w:r>
    </w:p>
    <w:p w:rsidR="005A08ED" w:rsidRPr="00887E1B" w:rsidRDefault="005A08ED" w:rsidP="0011753D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bCs/>
          <w:sz w:val="28"/>
          <w:szCs w:val="28"/>
        </w:rPr>
        <w:t>Умом</w:t>
      </w:r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E1B">
        <w:rPr>
          <w:rFonts w:ascii="Times New Roman" w:eastAsia="Times New Roman" w:hAnsi="Times New Roman" w:cs="Times New Roman"/>
          <w:bCs/>
          <w:sz w:val="28"/>
          <w:szCs w:val="28"/>
        </w:rPr>
        <w:t>Россию</w:t>
      </w:r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E1B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7E1B">
        <w:rPr>
          <w:rFonts w:ascii="Times New Roman" w:eastAsia="Times New Roman" w:hAnsi="Times New Roman" w:cs="Times New Roman"/>
          <w:bCs/>
          <w:sz w:val="28"/>
          <w:szCs w:val="28"/>
        </w:rPr>
        <w:t>понять</w:t>
      </w:r>
      <w:r w:rsidRPr="00887E1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A08ED" w:rsidRPr="00887E1B" w:rsidRDefault="005A08ED" w:rsidP="0011753D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b/>
          <w:sz w:val="28"/>
          <w:szCs w:val="28"/>
        </w:rPr>
        <w:t>Аршином</w:t>
      </w:r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 общим не измерить:</w:t>
      </w:r>
    </w:p>
    <w:p w:rsidR="005A08ED" w:rsidRPr="00887E1B" w:rsidRDefault="005A08ED" w:rsidP="0011753D">
      <w:pPr>
        <w:spacing w:after="0"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7E1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 ней особенная стать —</w:t>
      </w:r>
    </w:p>
    <w:p w:rsidR="005A08ED" w:rsidRPr="00887E1B" w:rsidRDefault="005A08ED" w:rsidP="0011753D">
      <w:pPr>
        <w:pStyle w:val="a3"/>
        <w:spacing w:line="360" w:lineRule="auto"/>
        <w:ind w:left="708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В Россию можно только верить.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В Приложении 6 я собрала пословицы и поговорки русского народа, которыми можно пользоваться на уроках физики и математики.</w:t>
      </w:r>
    </w:p>
    <w:p w:rsidR="005A08ED" w:rsidRDefault="005A08ED" w:rsidP="006173E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Проведённое исследование позволяет сделать следующие выводы:</w:t>
      </w:r>
    </w:p>
    <w:p w:rsidR="005A08ED" w:rsidRPr="00887E1B" w:rsidRDefault="005A08ED" w:rsidP="0011753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Внесистемные единицы измерения используются в различных областях человеческой деятельности.</w:t>
      </w:r>
    </w:p>
    <w:p w:rsidR="005A08ED" w:rsidRPr="00887E1B" w:rsidRDefault="005A08ED" w:rsidP="0011753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Знания о внесистемных единицах измерения нужны для развития представлений об окружающем мире.</w:t>
      </w:r>
    </w:p>
    <w:p w:rsidR="005A08ED" w:rsidRPr="00887E1B" w:rsidRDefault="005A08ED" w:rsidP="0011753D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Внесистемные единицы измерения надо уметь переводить в современную систему единиц.</w:t>
      </w:r>
    </w:p>
    <w:p w:rsidR="005A08ED" w:rsidRPr="00887E1B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>Для облегчения перевода единиц измерения можно воспользоваться  различными конвертерами. Список некоторых из них приводится в Приложении 7.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7E1B">
        <w:rPr>
          <w:rFonts w:ascii="Times New Roman" w:eastAsia="Times New Roman" w:hAnsi="Times New Roman" w:cs="Times New Roman"/>
          <w:sz w:val="28"/>
          <w:szCs w:val="28"/>
        </w:rPr>
        <w:t xml:space="preserve">Проведённое исследование является актуальным, т.к. </w:t>
      </w:r>
      <w:r w:rsidRPr="00887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измерения – одно из важнейших дел в жизни. </w:t>
      </w:r>
      <w:r w:rsidRPr="00887E1B">
        <w:rPr>
          <w:rFonts w:ascii="Times New Roman" w:hAnsi="Times New Roman" w:cs="Times New Roman"/>
          <w:color w:val="000000"/>
          <w:sz w:val="28"/>
          <w:szCs w:val="28"/>
        </w:rPr>
        <w:t>Знания о внесистемных единицах</w:t>
      </w:r>
      <w:r w:rsidRPr="00887E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87E1B">
        <w:rPr>
          <w:rFonts w:ascii="Times New Roman" w:hAnsi="Times New Roman" w:cs="Times New Roman"/>
          <w:color w:val="000000"/>
          <w:sz w:val="28"/>
          <w:szCs w:val="28"/>
        </w:rPr>
        <w:t xml:space="preserve">помогут лучше понимать язык математики и  физики, </w:t>
      </w:r>
      <w:r w:rsidRPr="00887E1B">
        <w:rPr>
          <w:rFonts w:ascii="Times New Roman" w:hAnsi="Times New Roman" w:cs="Times New Roman"/>
          <w:sz w:val="28"/>
          <w:szCs w:val="28"/>
        </w:rPr>
        <w:t>осмысливать литератур</w:t>
      </w:r>
      <w:r>
        <w:rPr>
          <w:rFonts w:ascii="Times New Roman" w:hAnsi="Times New Roman" w:cs="Times New Roman"/>
          <w:sz w:val="28"/>
          <w:szCs w:val="28"/>
        </w:rPr>
        <w:t xml:space="preserve">ные произведения, </w:t>
      </w:r>
      <w:r w:rsidRPr="00887E1B">
        <w:rPr>
          <w:rFonts w:ascii="Times New Roman" w:hAnsi="Times New Roman" w:cs="Times New Roman"/>
          <w:color w:val="000000"/>
          <w:sz w:val="28"/>
          <w:szCs w:val="28"/>
        </w:rPr>
        <w:t xml:space="preserve">изучать </w:t>
      </w:r>
      <w:r w:rsidRPr="00887E1B">
        <w:rPr>
          <w:rFonts w:ascii="Times New Roman" w:eastAsia="Calibri" w:hAnsi="Times New Roman" w:cs="Times New Roman"/>
          <w:sz w:val="28"/>
          <w:szCs w:val="28"/>
        </w:rPr>
        <w:t>истори</w:t>
      </w:r>
      <w:r w:rsidRPr="00887E1B">
        <w:rPr>
          <w:rFonts w:ascii="Times New Roman" w:hAnsi="Times New Roman" w:cs="Times New Roman"/>
          <w:sz w:val="28"/>
          <w:szCs w:val="28"/>
        </w:rPr>
        <w:t>ю страны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87E1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08ED" w:rsidRDefault="005A08ED" w:rsidP="001175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11753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61F" w:rsidRDefault="00D8461F" w:rsidP="0011753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61F" w:rsidRDefault="00D8461F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8461F" w:rsidRPr="00900CEB" w:rsidRDefault="00D8461F" w:rsidP="00D846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CE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8461F" w:rsidRDefault="00D8461F" w:rsidP="00D8461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(Использованные ресурсы)</w:t>
      </w:r>
    </w:p>
    <w:p w:rsidR="00D8461F" w:rsidRPr="00900CEB" w:rsidRDefault="009D6D1C" w:rsidP="00D8461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D8461F"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http://ru.wikipedia</w:t>
        </w:r>
      </w:hyperlink>
      <w:r w:rsidR="00D8461F" w:rsidRPr="00900CEB">
        <w:rPr>
          <w:rFonts w:ascii="Times New Roman" w:hAnsi="Times New Roman" w:cs="Times New Roman"/>
          <w:sz w:val="28"/>
          <w:szCs w:val="28"/>
        </w:rPr>
        <w:t>.</w:t>
      </w:r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8461F"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http://class-fizika.narod.ru/sila.htm</w:t>
        </w:r>
      </w:hyperlink>
    </w:p>
    <w:p w:rsidR="00D8461F" w:rsidRPr="00900CEB" w:rsidRDefault="009D6D1C" w:rsidP="00D8461F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8461F"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http://www.tiensmed.ru/news/arterdavlen-giperton1.html</w:t>
        </w:r>
      </w:hyperlink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D8461F" w:rsidRPr="00900CE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http://ftiza.ru/publ/pitanie/chto_takoe_kalorija/17-1-0-73</w:t>
        </w:r>
      </w:hyperlink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D8461F" w:rsidRPr="00900CE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http://domsport.ru/blog/vsjo_o_kalorijakh/2010-10-09-344</w:t>
        </w:r>
      </w:hyperlink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D8461F" w:rsidRPr="00900CEB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http://dic.academic.ru/dic.nsf/ruwiki/951846</w:t>
        </w:r>
      </w:hyperlink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8461F"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http://www.electricdom.ru/article16.htm</w:t>
        </w:r>
      </w:hyperlink>
    </w:p>
    <w:p w:rsidR="00D8461F" w:rsidRPr="00900CEB" w:rsidRDefault="009D6D1C" w:rsidP="00D8461F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D8461F"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http://pogovorki-poslovicy.ru/poslovicy-i-pogovorki-na-raznye-temy/poslovicy-i-pogovorki-o-merax-dliny.html</w:t>
        </w:r>
      </w:hyperlink>
    </w:p>
    <w:p w:rsidR="00D8461F" w:rsidRPr="00900CEB" w:rsidRDefault="00D8461F" w:rsidP="00D8461F">
      <w:pPr>
        <w:pStyle w:val="aa"/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0CEB">
        <w:rPr>
          <w:rFonts w:ascii="Times New Roman" w:hAnsi="Times New Roman" w:cs="Times New Roman"/>
          <w:sz w:val="28"/>
          <w:szCs w:val="28"/>
        </w:rPr>
        <w:t xml:space="preserve">Гусев В.А, Иванов А.И., Шебалин О.Д. </w:t>
      </w:r>
      <w:r w:rsidRPr="00900CEB">
        <w:rPr>
          <w:rFonts w:ascii="Times New Roman" w:eastAsia="Calibri" w:hAnsi="Times New Roman" w:cs="Times New Roman"/>
          <w:sz w:val="28"/>
          <w:szCs w:val="28"/>
        </w:rPr>
        <w:t>Изучение величин на уроках математики и физики в школе. – М.: Просвещение, 1981. – 79с.</w:t>
      </w:r>
    </w:p>
    <w:p w:rsidR="00D8461F" w:rsidRPr="00900CEB" w:rsidRDefault="00D8461F" w:rsidP="00D8461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00CEB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http://www.biblus.ru/Default.aspx?book=9j0a37p1</w:t>
        </w:r>
      </w:hyperlink>
      <w:r w:rsidRPr="00900CEB">
        <w:rPr>
          <w:rFonts w:ascii="Times New Roman" w:hAnsi="Times New Roman" w:cs="Times New Roman"/>
          <w:sz w:val="28"/>
          <w:szCs w:val="28"/>
        </w:rPr>
        <w:t>)</w:t>
      </w:r>
    </w:p>
    <w:p w:rsidR="00D8461F" w:rsidRPr="00900CEB" w:rsidRDefault="00D8461F" w:rsidP="00D8461F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00CEB">
        <w:rPr>
          <w:rFonts w:ascii="Times New Roman" w:eastAsia="Calibri" w:hAnsi="Times New Roman" w:cs="Times New Roman"/>
          <w:sz w:val="28"/>
          <w:szCs w:val="28"/>
        </w:rPr>
        <w:t xml:space="preserve">Кондрашов А.П., </w:t>
      </w:r>
      <w:proofErr w:type="spellStart"/>
      <w:r w:rsidRPr="00900CEB">
        <w:rPr>
          <w:rFonts w:ascii="Times New Roman" w:eastAsia="Calibri" w:hAnsi="Times New Roman" w:cs="Times New Roman"/>
          <w:sz w:val="28"/>
          <w:szCs w:val="28"/>
        </w:rPr>
        <w:t>Стреналюк</w:t>
      </w:r>
      <w:proofErr w:type="spellEnd"/>
      <w:r w:rsidRPr="00900CEB">
        <w:rPr>
          <w:rFonts w:ascii="Times New Roman" w:eastAsia="Calibri" w:hAnsi="Times New Roman" w:cs="Times New Roman"/>
          <w:sz w:val="28"/>
          <w:szCs w:val="28"/>
        </w:rPr>
        <w:t xml:space="preserve"> Ю.В. Новейший справочник необходимых знаний. – М.: РИПОЛ классик. 2006. – 768с.</w:t>
      </w:r>
    </w:p>
    <w:p w:rsidR="00D8461F" w:rsidRPr="00900CEB" w:rsidRDefault="00D8461F" w:rsidP="00D8461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00CEB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Pr="00900CEB">
          <w:rPr>
            <w:rStyle w:val="a4"/>
            <w:rFonts w:ascii="Times New Roman" w:hAnsi="Times New Roman" w:cs="Times New Roman"/>
            <w:sz w:val="28"/>
            <w:szCs w:val="28"/>
          </w:rPr>
          <w:t>http://rutracker.org/forum/viewtopic.php?t=4388959</w:t>
        </w:r>
      </w:hyperlink>
      <w:proofErr w:type="gramEnd"/>
    </w:p>
    <w:p w:rsidR="00D8461F" w:rsidRPr="00900CEB" w:rsidRDefault="00D8461F" w:rsidP="00D8461F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8461F" w:rsidRPr="005A08ED" w:rsidRDefault="00D8461F" w:rsidP="00D8461F">
      <w:pPr>
        <w:rPr>
          <w:rFonts w:ascii="Times New Roman" w:hAnsi="Times New Roman" w:cs="Times New Roman"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A08ED" w:rsidRPr="002613D0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3D0">
        <w:rPr>
          <w:rFonts w:ascii="Times New Roman" w:hAnsi="Times New Roman" w:cs="Times New Roman"/>
          <w:b/>
          <w:sz w:val="24"/>
          <w:szCs w:val="24"/>
        </w:rPr>
        <w:t>Техника нашей семьи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08ED" w:rsidTr="00D8461F">
        <w:trPr>
          <w:trHeight w:val="299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A08ED" w:rsidRDefault="005A08ED" w:rsidP="00D84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Мощность 78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8ED" w:rsidTr="00D8461F">
        <w:trPr>
          <w:trHeight w:val="2805"/>
        </w:trPr>
        <w:tc>
          <w:tcPr>
            <w:tcW w:w="4785" w:type="dxa"/>
            <w:tcBorders>
              <w:top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3175</wp:posOffset>
                  </wp:positionV>
                  <wp:extent cx="2562225" cy="1714500"/>
                  <wp:effectExtent l="19050" t="0" r="9525" b="0"/>
                  <wp:wrapTopAndBottom/>
                  <wp:docPr id="3" name="Рисунок 1" descr="D:\Мои документы\физика\проект\Си\вебБела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физика\проект\Си\вебБела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69850</wp:posOffset>
                  </wp:positionV>
                  <wp:extent cx="2419350" cy="1714500"/>
                  <wp:effectExtent l="19050" t="0" r="0" b="0"/>
                  <wp:wrapTopAndBottom/>
                  <wp:docPr id="4" name="Рисунок 2" descr="D:\Мои документы\физика\проект\Си\веб двигатель тра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физика\проект\Си\веб двигатель тра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8ED" w:rsidTr="00D8461F">
        <w:trPr>
          <w:trHeight w:val="221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A08ED" w:rsidRDefault="005A08ED" w:rsidP="00D84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ОКА ВАЗ – 1111. Мощность 29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8ED" w:rsidTr="00D8461F">
        <w:trPr>
          <w:trHeight w:val="3095"/>
        </w:trPr>
        <w:tc>
          <w:tcPr>
            <w:tcW w:w="4785" w:type="dxa"/>
            <w:tcBorders>
              <w:top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74930</wp:posOffset>
                  </wp:positionV>
                  <wp:extent cx="2667000" cy="1783715"/>
                  <wp:effectExtent l="19050" t="0" r="0" b="0"/>
                  <wp:wrapTopAndBottom/>
                  <wp:docPr id="8" name="Рисунок 4" descr="D:\Мои документы\физика\проект\Си\веб автомобил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ои документы\физика\проект\Си\веб автомобил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83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122555</wp:posOffset>
                  </wp:positionV>
                  <wp:extent cx="2680970" cy="1657350"/>
                  <wp:effectExtent l="19050" t="0" r="5080" b="0"/>
                  <wp:wrapTopAndBottom/>
                  <wp:docPr id="9" name="Рисунок 5" descr="D:\Мои документы\физика\проект\Си\веб двигательВ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физика\проект\Си\веб двигательВ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8ED" w:rsidTr="00D8461F">
        <w:trPr>
          <w:trHeight w:val="225"/>
        </w:trPr>
        <w:tc>
          <w:tcPr>
            <w:tcW w:w="4785" w:type="dxa"/>
            <w:tcBorders>
              <w:bottom w:val="single" w:sz="4" w:space="0" w:color="auto"/>
              <w:right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Мультикультиватор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Мощность 5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Мощность 5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08ED" w:rsidTr="0011753D">
        <w:trPr>
          <w:trHeight w:val="2877"/>
        </w:trPr>
        <w:tc>
          <w:tcPr>
            <w:tcW w:w="4785" w:type="dxa"/>
            <w:tcBorders>
              <w:top w:val="single" w:sz="4" w:space="0" w:color="auto"/>
              <w:right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844205</wp:posOffset>
                  </wp:positionH>
                  <wp:positionV relativeFrom="paragraph">
                    <wp:posOffset>46990</wp:posOffset>
                  </wp:positionV>
                  <wp:extent cx="1255106" cy="1727200"/>
                  <wp:effectExtent l="19050" t="0" r="2194" b="0"/>
                  <wp:wrapNone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/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55106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43815</wp:posOffset>
                  </wp:positionV>
                  <wp:extent cx="1428750" cy="1680210"/>
                  <wp:effectExtent l="19050" t="0" r="0" b="0"/>
                  <wp:wrapTopAndBottom/>
                  <wp:docPr id="1" name="Рисунок 1" descr="D:\Мои документы\физика\проект\Си\вебКультиваторПа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физика\проект\Си\вебКультиваторПа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A08ED" w:rsidTr="00D8461F">
        <w:trPr>
          <w:trHeight w:val="330"/>
        </w:trPr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A08ED" w:rsidRDefault="005A08ED" w:rsidP="00D846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лошадиная сила</w:t>
            </w:r>
          </w:p>
        </w:tc>
      </w:tr>
      <w:tr w:rsidR="005A08ED" w:rsidTr="0011753D">
        <w:trPr>
          <w:trHeight w:val="2966"/>
        </w:trPr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1938655</wp:posOffset>
                  </wp:positionH>
                  <wp:positionV relativeFrom="paragraph">
                    <wp:posOffset>59690</wp:posOffset>
                  </wp:positionV>
                  <wp:extent cx="2371725" cy="1781175"/>
                  <wp:effectExtent l="19050" t="0" r="9525" b="0"/>
                  <wp:wrapTopAndBottom/>
                  <wp:docPr id="12" name="Рисунок 3" descr="D:\Мои документы\физика\проект\Си\веб с лошадь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физика\проект\Си\веб с лошадь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08ED" w:rsidRPr="002613D0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A08ED" w:rsidRPr="002613D0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613D0">
        <w:rPr>
          <w:rFonts w:ascii="Times New Roman" w:hAnsi="Times New Roman" w:cs="Times New Roman"/>
          <w:b/>
          <w:sz w:val="24"/>
          <w:szCs w:val="24"/>
        </w:rPr>
        <w:t>Расчёт налога на автомобиль</w:t>
      </w: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9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" cy="781050"/>
            <wp:effectExtent l="19050" t="0" r="0" b="0"/>
            <wp:docPr id="25" name="Рисунок 25" descr="http://www.vashamashina.ru/img/logo_ca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vashamashina.ru/img/logo_car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99" cy="783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(</w:t>
      </w:r>
      <w:hyperlink r:id="rId30" w:history="1">
        <w:r w:rsidRPr="00FB53ED">
          <w:rPr>
            <w:rStyle w:val="a4"/>
          </w:rPr>
          <w:t>http://www.vashamashina.ru/calc.php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-673735</wp:posOffset>
            </wp:positionH>
            <wp:positionV relativeFrom="paragraph">
              <wp:posOffset>70485</wp:posOffset>
            </wp:positionV>
            <wp:extent cx="7381875" cy="4152900"/>
            <wp:effectExtent l="0" t="0" r="9525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Pr="0025780B" w:rsidRDefault="005A08ED" w:rsidP="005A08ED"/>
    <w:p w:rsidR="005A08ED" w:rsidRPr="00A65C9F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9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A08ED" w:rsidRPr="00A65C9F" w:rsidRDefault="005A08ED" w:rsidP="005A08E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C9F">
        <w:rPr>
          <w:rFonts w:ascii="Times New Roman" w:eastAsia="Times New Roman" w:hAnsi="Times New Roman" w:cs="Times New Roman"/>
          <w:b/>
          <w:sz w:val="24"/>
          <w:szCs w:val="24"/>
        </w:rPr>
        <w:t>Приблизительная потребляемая мощность некоторых бытовых электроприборов</w:t>
      </w:r>
    </w:p>
    <w:p w:rsidR="005A08ED" w:rsidRPr="00A65C9F" w:rsidRDefault="005A08ED" w:rsidP="005A08ED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9022" w:type="dxa"/>
        <w:tblLook w:val="04A0"/>
      </w:tblPr>
      <w:tblGrid>
        <w:gridCol w:w="6678"/>
        <w:gridCol w:w="2344"/>
      </w:tblGrid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до 1 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75 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0,7 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до 2кВт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0,8 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Фен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600 Вт</w:t>
            </w:r>
          </w:p>
        </w:tc>
      </w:tr>
      <w:tr w:rsidR="005A08ED" w:rsidRPr="00A65C9F" w:rsidTr="00D8461F">
        <w:trPr>
          <w:trHeight w:val="294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1кВт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1 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Электрочайник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2 кВт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1700 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3500 Вт 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 LCD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45-60 Вт</w:t>
            </w:r>
          </w:p>
        </w:tc>
      </w:tr>
      <w:tr w:rsidR="005A08ED" w:rsidRPr="00A65C9F" w:rsidTr="00D8461F">
        <w:trPr>
          <w:trHeight w:val="279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энергосберегающая 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0,018 кВт</w:t>
            </w:r>
          </w:p>
        </w:tc>
      </w:tr>
      <w:tr w:rsidR="005A08ED" w:rsidRPr="00A65C9F" w:rsidTr="00D8461F">
        <w:trPr>
          <w:trHeight w:val="307"/>
        </w:trPr>
        <w:tc>
          <w:tcPr>
            <w:tcW w:w="6678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Лампа накаливания </w:t>
            </w:r>
          </w:p>
        </w:tc>
        <w:tc>
          <w:tcPr>
            <w:tcW w:w="2344" w:type="dxa"/>
            <w:hideMark/>
          </w:tcPr>
          <w:p w:rsidR="005A08ED" w:rsidRPr="00A65C9F" w:rsidRDefault="005A08ED" w:rsidP="00D8461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C9F">
              <w:rPr>
                <w:rFonts w:ascii="Times New Roman" w:eastAsia="Times New Roman" w:hAnsi="Times New Roman" w:cs="Times New Roman"/>
                <w:sz w:val="24"/>
                <w:szCs w:val="24"/>
              </w:rPr>
              <w:t>0,04—0,1 кВт</w:t>
            </w:r>
          </w:p>
        </w:tc>
      </w:tr>
    </w:tbl>
    <w:p w:rsidR="005A08ED" w:rsidRDefault="005A08ED" w:rsidP="005A08ED">
      <w:pPr>
        <w:pStyle w:val="a3"/>
        <w:rPr>
          <w:color w:val="0070C0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A65C9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A08ED" w:rsidRPr="00A65C9F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r w:rsidRPr="0025780B">
        <w:rPr>
          <w:noProof/>
        </w:rPr>
        <w:drawing>
          <wp:inline distT="0" distB="0" distL="0" distR="0">
            <wp:extent cx="3143250" cy="514350"/>
            <wp:effectExtent l="19050" t="0" r="0" b="0"/>
            <wp:docPr id="11" name="Рисунок 1" descr="http://www.energo-konsultant.ru/_img/logo_new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ergo-konsultant.ru/_img/logo_new2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history="1">
        <w:r w:rsidRPr="00B34BEE">
          <w:rPr>
            <w:rStyle w:val="a4"/>
          </w:rPr>
          <w:t>http://www.energo-konsultant.ru/</w:t>
        </w:r>
      </w:hyperlink>
    </w:p>
    <w:p w:rsidR="005A08ED" w:rsidRPr="0025780B" w:rsidRDefault="005A08ED" w:rsidP="005A08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578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Тарифы на электроэнергию в Саратовской области 2014</w:t>
      </w:r>
    </w:p>
    <w:p w:rsidR="005A08ED" w:rsidRDefault="009D6D1C" w:rsidP="005A08ED">
      <w:pPr>
        <w:pStyle w:val="a3"/>
      </w:pPr>
      <w:hyperlink r:id="rId34" w:history="1">
        <w:r w:rsidR="005A08ED" w:rsidRPr="0071315F">
          <w:rPr>
            <w:rStyle w:val="a4"/>
          </w:rPr>
          <w:t>http://www.energo-konsultant.ru/sprav/tarifi_na_elektroenergiyu_na_2014_god/tarifi_na_elektroenergiyu_v_Saratovskoi_oblasti201</w:t>
        </w:r>
      </w:hyperlink>
    </w:p>
    <w:tbl>
      <w:tblPr>
        <w:tblStyle w:val="a5"/>
        <w:tblW w:w="9000" w:type="dxa"/>
        <w:tblLook w:val="04A0"/>
      </w:tblPr>
      <w:tblGrid>
        <w:gridCol w:w="1013"/>
        <w:gridCol w:w="3943"/>
        <w:gridCol w:w="1468"/>
        <w:gridCol w:w="1288"/>
        <w:gridCol w:w="1288"/>
      </w:tblGrid>
      <w:tr w:rsidR="005A08ED" w:rsidRPr="0025780B" w:rsidTr="00D8461F">
        <w:trPr>
          <w:trHeight w:val="540"/>
        </w:trPr>
        <w:tc>
          <w:tcPr>
            <w:tcW w:w="1140" w:type="dxa"/>
            <w:vMerge w:val="restart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40" w:type="dxa"/>
            <w:vMerge w:val="restart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Показатель (группы потребителей</w:t>
            </w:r>
            <w:proofErr w:type="gramEnd"/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с разбивкой по ставкам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и дифференциацией по зонам суток)</w:t>
            </w:r>
          </w:p>
        </w:tc>
        <w:tc>
          <w:tcPr>
            <w:tcW w:w="1515" w:type="dxa"/>
            <w:vMerge w:val="restart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</w:tr>
      <w:tr w:rsidR="005A08ED" w:rsidRPr="0025780B" w:rsidTr="00D8461F">
        <w:trPr>
          <w:trHeight w:val="360"/>
        </w:trPr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(тариф)</w:t>
            </w: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5A08ED" w:rsidRPr="0025780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hAnsi="Times New Roman" w:cs="Times New Roman"/>
                <w:sz w:val="24"/>
                <w:szCs w:val="24"/>
              </w:rPr>
              <w:t>(тариф)</w:t>
            </w:r>
          </w:p>
        </w:tc>
      </w:tr>
      <w:tr w:rsidR="005A08ED" w:rsidRPr="0025780B" w:rsidTr="00D8461F">
        <w:tc>
          <w:tcPr>
            <w:tcW w:w="114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eastAsia="Times New Roman" w:hAnsi="Times New Roman" w:cs="Times New Roman"/>
                <w:sz w:val="24"/>
                <w:szCs w:val="24"/>
              </w:rPr>
              <w:t>   1  </w:t>
            </w:r>
          </w:p>
        </w:tc>
        <w:tc>
          <w:tcPr>
            <w:tcW w:w="444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 2                  </w:t>
            </w:r>
          </w:p>
        </w:tc>
        <w:tc>
          <w:tcPr>
            <w:tcW w:w="1515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3     </w:t>
            </w: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 4     </w:t>
            </w: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780B">
              <w:rPr>
                <w:rFonts w:ascii="Times New Roman" w:eastAsia="Times New Roman" w:hAnsi="Times New Roman" w:cs="Times New Roman"/>
                <w:sz w:val="24"/>
                <w:szCs w:val="24"/>
              </w:rPr>
              <w:t>    5    </w:t>
            </w:r>
          </w:p>
        </w:tc>
      </w:tr>
      <w:tr w:rsidR="005A08ED" w:rsidRPr="0025780B" w:rsidTr="00D8461F">
        <w:tc>
          <w:tcPr>
            <w:tcW w:w="114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hideMark/>
          </w:tcPr>
          <w:p w:rsidR="005A08ED" w:rsidRPr="0025780B" w:rsidRDefault="005A08ED" w:rsidP="00D8461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8ED" w:rsidRPr="0025780B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tbl>
      <w:tblPr>
        <w:tblStyle w:val="a5"/>
        <w:tblW w:w="9000" w:type="dxa"/>
        <w:tblLook w:val="04A0"/>
      </w:tblPr>
      <w:tblGrid>
        <w:gridCol w:w="1085"/>
        <w:gridCol w:w="3843"/>
        <w:gridCol w:w="1559"/>
        <w:gridCol w:w="1276"/>
        <w:gridCol w:w="1237"/>
      </w:tblGrid>
      <w:tr w:rsidR="005A08ED" w:rsidRPr="0025780B" w:rsidTr="00D8461F">
        <w:tc>
          <w:tcPr>
            <w:tcW w:w="1085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</w:tr>
      <w:tr w:rsidR="005A08ED" w:rsidRPr="0025780B" w:rsidTr="00D8461F">
        <w:tc>
          <w:tcPr>
            <w:tcW w:w="1085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</w:t>
            </w:r>
          </w:p>
        </w:tc>
        <w:tc>
          <w:tcPr>
            <w:tcW w:w="7915" w:type="dxa"/>
            <w:gridSpan w:val="4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в сельских населенных пунктах (понижающий коэффициент 0,7 в соответствии с пунктом 1 настоящего постановления)</w:t>
            </w:r>
          </w:p>
        </w:tc>
      </w:tr>
      <w:tr w:rsidR="005A08ED" w:rsidRPr="0025780B" w:rsidTr="00D8461F">
        <w:tc>
          <w:tcPr>
            <w:tcW w:w="1085" w:type="dxa"/>
            <w:hideMark/>
          </w:tcPr>
          <w:p w:rsidR="005A08ED" w:rsidRPr="0025780B" w:rsidRDefault="005A08ED" w:rsidP="00D8461F">
            <w:pPr>
              <w:pStyle w:val="a7"/>
            </w:pPr>
            <w:bookmarkStart w:id="1" w:name="Par98"/>
            <w:bookmarkEnd w:id="1"/>
            <w:r w:rsidRPr="0025780B">
              <w:t> 4.2. </w:t>
            </w: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  <w:rPr>
                <w:b/>
              </w:rPr>
            </w:pPr>
            <w:proofErr w:type="spellStart"/>
            <w:r w:rsidRPr="0025780B">
              <w:rPr>
                <w:b/>
              </w:rPr>
              <w:t>Одноставочный</w:t>
            </w:r>
            <w:proofErr w:type="spellEnd"/>
            <w:r w:rsidRPr="0025780B">
              <w:rPr>
                <w:b/>
              </w:rPr>
              <w:t xml:space="preserve"> тариф     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  <w:rPr>
                <w:b/>
              </w:rPr>
            </w:pPr>
            <w:r w:rsidRPr="0025780B">
              <w:t> </w:t>
            </w:r>
            <w:r w:rsidRPr="0025780B">
              <w:rPr>
                <w:b/>
              </w:rPr>
              <w:t>руб./кВт·</w:t>
            </w:r>
            <w:proofErr w:type="gramStart"/>
            <w:r w:rsidRPr="0025780B">
              <w:rPr>
                <w:b/>
              </w:rPr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  <w:rPr>
                <w:b/>
              </w:rPr>
            </w:pPr>
            <w:r w:rsidRPr="0025780B">
              <w:rPr>
                <w:b/>
              </w:rPr>
              <w:t>1,89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  <w:rPr>
                <w:b/>
              </w:rPr>
            </w:pPr>
            <w:r w:rsidRPr="0025780B">
              <w:rPr>
                <w:b/>
              </w:rPr>
              <w:t>1,96</w:t>
            </w:r>
          </w:p>
        </w:tc>
      </w:tr>
      <w:tr w:rsidR="005A08ED" w:rsidRPr="0025780B" w:rsidTr="00D8461F">
        <w:trPr>
          <w:trHeight w:val="360"/>
        </w:trPr>
        <w:tc>
          <w:tcPr>
            <w:tcW w:w="1085" w:type="dxa"/>
            <w:vMerge w:val="restart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4.2.1.</w:t>
            </w:r>
          </w:p>
        </w:tc>
        <w:tc>
          <w:tcPr>
            <w:tcW w:w="7915" w:type="dxa"/>
            <w:gridSpan w:val="4"/>
            <w:hideMark/>
          </w:tcPr>
          <w:p w:rsidR="005A08ED" w:rsidRPr="0025780B" w:rsidRDefault="005A08ED" w:rsidP="00D8461F">
            <w:pPr>
              <w:pStyle w:val="a7"/>
            </w:pPr>
            <w:proofErr w:type="spellStart"/>
            <w:r w:rsidRPr="0025780B">
              <w:t>Одноставочный</w:t>
            </w:r>
            <w:proofErr w:type="spellEnd"/>
            <w:r w:rsidRPr="0025780B">
              <w:t xml:space="preserve"> тариф, дифференцированный по двум зонам суток </w:t>
            </w:r>
            <w:hyperlink w:anchor="Par98" w:history="1">
              <w:r w:rsidRPr="0025780B">
                <w:rPr>
                  <w:rStyle w:val="a4"/>
                </w:rPr>
                <w:t>&lt;1&gt;</w:t>
              </w:r>
            </w:hyperlink>
          </w:p>
        </w:tc>
      </w:tr>
      <w:tr w:rsidR="005A08ED" w:rsidRPr="0025780B" w:rsidTr="00D8461F">
        <w:trPr>
          <w:trHeight w:val="540"/>
        </w:trPr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proofErr w:type="gramStart"/>
            <w:r w:rsidRPr="0025780B">
              <w:t>Дневная зона (пиковая и          </w:t>
            </w:r>
            <w:proofErr w:type="gramEnd"/>
          </w:p>
          <w:p w:rsidR="005A08ED" w:rsidRPr="0025780B" w:rsidRDefault="005A08ED" w:rsidP="00D8461F">
            <w:pPr>
              <w:pStyle w:val="a7"/>
            </w:pPr>
            <w:r w:rsidRPr="0025780B">
              <w:t>полупиковая)            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руб./кВт·</w:t>
            </w:r>
            <w:proofErr w:type="gramStart"/>
            <w:r w:rsidRPr="0025780B"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2,21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2,29</w:t>
            </w:r>
          </w:p>
        </w:tc>
      </w:tr>
      <w:tr w:rsidR="005A08ED" w:rsidRPr="0025780B" w:rsidTr="00D8461F"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Ночная зона             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руб./кВт·</w:t>
            </w:r>
            <w:proofErr w:type="gramStart"/>
            <w:r w:rsidRPr="0025780B"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0,87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0,90</w:t>
            </w:r>
          </w:p>
        </w:tc>
      </w:tr>
      <w:tr w:rsidR="005A08ED" w:rsidRPr="0025780B" w:rsidTr="00D8461F">
        <w:trPr>
          <w:trHeight w:val="360"/>
        </w:trPr>
        <w:tc>
          <w:tcPr>
            <w:tcW w:w="1085" w:type="dxa"/>
            <w:vMerge w:val="restart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4.2.2. </w:t>
            </w:r>
          </w:p>
        </w:tc>
        <w:tc>
          <w:tcPr>
            <w:tcW w:w="7915" w:type="dxa"/>
            <w:gridSpan w:val="4"/>
            <w:hideMark/>
          </w:tcPr>
          <w:p w:rsidR="005A08ED" w:rsidRPr="0025780B" w:rsidRDefault="005A08ED" w:rsidP="00D8461F">
            <w:pPr>
              <w:pStyle w:val="a7"/>
            </w:pPr>
            <w:proofErr w:type="spellStart"/>
            <w:r w:rsidRPr="0025780B">
              <w:t>Одноставочный</w:t>
            </w:r>
            <w:proofErr w:type="spellEnd"/>
            <w:r w:rsidRPr="0025780B">
              <w:t xml:space="preserve"> тариф, дифференцированный по трем зонам суток  </w:t>
            </w:r>
          </w:p>
        </w:tc>
      </w:tr>
      <w:tr w:rsidR="005A08ED" w:rsidRPr="0025780B" w:rsidTr="00D8461F">
        <w:trPr>
          <w:trHeight w:val="360"/>
        </w:trPr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Пиковая зона            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руб./кВт·</w:t>
            </w:r>
            <w:proofErr w:type="gramStart"/>
            <w:r w:rsidRPr="0025780B"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2,92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3,02</w:t>
            </w:r>
          </w:p>
        </w:tc>
      </w:tr>
      <w:tr w:rsidR="005A08ED" w:rsidRPr="0025780B" w:rsidTr="00D8461F">
        <w:trPr>
          <w:trHeight w:val="360"/>
        </w:trPr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Полупиковая зона         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руб./кВт·</w:t>
            </w:r>
            <w:proofErr w:type="gramStart"/>
            <w:r w:rsidRPr="0025780B"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1,89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1,96</w:t>
            </w:r>
          </w:p>
        </w:tc>
      </w:tr>
      <w:tr w:rsidR="005A08ED" w:rsidRPr="0025780B" w:rsidTr="00D8461F">
        <w:tc>
          <w:tcPr>
            <w:tcW w:w="0" w:type="auto"/>
            <w:vMerge/>
            <w:hideMark/>
          </w:tcPr>
          <w:p w:rsidR="005A08ED" w:rsidRPr="0025780B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Ночная зона                      </w:t>
            </w:r>
          </w:p>
        </w:tc>
        <w:tc>
          <w:tcPr>
            <w:tcW w:w="1559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 руб./кВт·</w:t>
            </w:r>
            <w:proofErr w:type="gramStart"/>
            <w:r w:rsidRPr="0025780B">
              <w:t>ч</w:t>
            </w:r>
            <w:proofErr w:type="gramEnd"/>
          </w:p>
        </w:tc>
        <w:tc>
          <w:tcPr>
            <w:tcW w:w="1276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0,87</w:t>
            </w:r>
          </w:p>
        </w:tc>
        <w:tc>
          <w:tcPr>
            <w:tcW w:w="1237" w:type="dxa"/>
            <w:hideMark/>
          </w:tcPr>
          <w:p w:rsidR="005A08ED" w:rsidRPr="0025780B" w:rsidRDefault="005A08ED" w:rsidP="00D8461F">
            <w:pPr>
              <w:pStyle w:val="a7"/>
            </w:pPr>
            <w:r w:rsidRPr="0025780B">
              <w:t>0,90</w:t>
            </w:r>
          </w:p>
        </w:tc>
      </w:tr>
    </w:tbl>
    <w:p w:rsidR="005A08ED" w:rsidRDefault="005A08ED" w:rsidP="005A08ED">
      <w:pPr>
        <w:ind w:firstLine="708"/>
      </w:pP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16510</wp:posOffset>
            </wp:positionV>
            <wp:extent cx="838200" cy="866775"/>
            <wp:effectExtent l="19050" t="0" r="0" b="0"/>
            <wp:wrapThrough wrapText="bothSides">
              <wp:wrapPolygon edited="0">
                <wp:start x="-491" y="0"/>
                <wp:lineTo x="-491" y="21363"/>
                <wp:lineTo x="21600" y="21363"/>
                <wp:lineTo x="21600" y="0"/>
                <wp:lineTo x="-491" y="0"/>
              </wp:wrapPolygon>
            </wp:wrapThrough>
            <wp:docPr id="2" name="Рисунок 1" descr="&amp;Gcy;&amp;lcy;&amp;acy;&amp;vcy;&amp;ncy;&amp;a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Gcy;&amp;lcy;&amp;acy;&amp;vcy;&amp;ncy;&amp;acy;&amp;yacy;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780B">
        <w:rPr>
          <w:rFonts w:ascii="Times New Roman" w:hAnsi="Times New Roman" w:cs="Times New Roman"/>
          <w:b/>
          <w:sz w:val="24"/>
          <w:szCs w:val="24"/>
        </w:rPr>
        <w:t>ОАО «Саратовэнерго»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hyperlink r:id="rId36" w:history="1">
        <w:r w:rsidRPr="0071315F">
          <w:rPr>
            <w:rStyle w:val="a4"/>
          </w:rPr>
          <w:t>http://www.saratovenergo.ru/</w:t>
        </w:r>
      </w:hyperlink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08ED" w:rsidRDefault="005A08ED" w:rsidP="005A08ED">
      <w:pPr>
        <w:pStyle w:val="a3"/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227330</wp:posOffset>
            </wp:positionH>
            <wp:positionV relativeFrom="paragraph">
              <wp:posOffset>306705</wp:posOffset>
            </wp:positionV>
            <wp:extent cx="4676775" cy="2638425"/>
            <wp:effectExtent l="0" t="0" r="9525" b="9525"/>
            <wp:wrapTopAndBottom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Страница приёма показаний  </w:t>
      </w:r>
      <w:hyperlink r:id="rId38" w:anchor="\" w:history="1">
        <w:r w:rsidRPr="00D52B01">
          <w:rPr>
            <w:rStyle w:val="a4"/>
          </w:rPr>
          <w:t>http://www.saratovenergo.ru/getreadings\</w:t>
        </w:r>
      </w:hyperlink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Pr="00EB3B58">
        <w:rPr>
          <w:rFonts w:ascii="Times New Roman" w:hAnsi="Times New Roman" w:cs="Times New Roman"/>
          <w:b/>
          <w:sz w:val="24"/>
          <w:szCs w:val="24"/>
        </w:rPr>
        <w:t>характеристик рыболовной лески</w:t>
      </w:r>
    </w:p>
    <w:p w:rsidR="005A08ED" w:rsidRPr="00EB3B58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08ED" w:rsidTr="00D8461F">
        <w:tc>
          <w:tcPr>
            <w:tcW w:w="4785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B3B5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714625" cy="1977798"/>
                  <wp:effectExtent l="19050" t="0" r="9525" b="0"/>
                  <wp:docPr id="17" name="Рисунок 10" descr="http://www.spinning.kharkov.ua/images/lines/rock-fish-super-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pinning.kharkov.ua/images/lines/rock-fish-super-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97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8ED" w:rsidRPr="00EB3B58" w:rsidRDefault="005A08ED" w:rsidP="00D8461F">
            <w:pPr>
              <w:pStyle w:val="2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EB3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Шнур</w:t>
            </w:r>
            <w:r w:rsidRPr="00EB3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3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Sunline</w:t>
            </w:r>
            <w:proofErr w:type="spellEnd"/>
            <w:r w:rsidRPr="00EB3B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 xml:space="preserve"> ROCK FISH PE 120 m 0.09 mm 2.9 kg</w:t>
            </w:r>
          </w:p>
          <w:p w:rsidR="005A08ED" w:rsidRDefault="005A08ED" w:rsidP="00D8461F">
            <w:pPr>
              <w:pStyle w:val="a7"/>
            </w:pPr>
            <w:r>
              <w:t xml:space="preserve">Шнур будет одним из лучших предложений для ловли на приманки самых минимальных размеров. При минимальных размерах имеет высокую прочность и стойкость к воздействию окружающей среды. </w:t>
            </w:r>
          </w:p>
          <w:p w:rsidR="005A08ED" w:rsidRDefault="005A08ED" w:rsidP="00D8461F">
            <w:pPr>
              <w:pStyle w:val="a7"/>
            </w:pPr>
            <w:proofErr w:type="spellStart"/>
            <w:proofErr w:type="gramStart"/>
            <w:r>
              <w:t>Rockfish</w:t>
            </w:r>
            <w:proofErr w:type="spellEnd"/>
            <w:r>
              <w:t xml:space="preserve"> PE окрашен в хорошо заметный оранжевый цвет.</w:t>
            </w:r>
            <w:proofErr w:type="gramEnd"/>
            <w:r>
              <w:br/>
              <w:t>Технические характеристики:</w:t>
            </w:r>
            <w:r>
              <w:br/>
            </w:r>
            <w:proofErr w:type="gramStart"/>
            <w:r>
              <w:t>Размотка, м: 120</w:t>
            </w:r>
            <w:r>
              <w:br/>
              <w:t>Нагрузка, кг: 2.9</w:t>
            </w:r>
            <w:r>
              <w:br/>
              <w:t>Диаметр, мм: 0.09</w:t>
            </w:r>
            <w:r>
              <w:br/>
              <w:t>Цвет: оранжевый</w:t>
            </w:r>
            <w:proofErr w:type="gramEnd"/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 w:rsidRPr="00376961">
        <w:rPr>
          <w:rFonts w:ascii="Times New Roman" w:hAnsi="Times New Roman" w:cs="Times New Roman"/>
          <w:b/>
          <w:sz w:val="24"/>
          <w:szCs w:val="24"/>
        </w:rPr>
        <w:t>Единицы измерения в пословицах и поговорках</w:t>
      </w:r>
    </w:p>
    <w:tbl>
      <w:tblPr>
        <w:tblStyle w:val="a5"/>
        <w:tblW w:w="0" w:type="auto"/>
        <w:tblLook w:val="04A0"/>
      </w:tblPr>
      <w:tblGrid>
        <w:gridCol w:w="2235"/>
        <w:gridCol w:w="3543"/>
        <w:gridCol w:w="3793"/>
      </w:tblGrid>
      <w:tr w:rsidR="005A08ED" w:rsidRPr="002E2AE7" w:rsidTr="00D8461F"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Косая сажень в плечах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в значении — богатырь, великан.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025">
              <w:rPr>
                <w:noProof/>
              </w:rPr>
              <w:t xml:space="preserve"> </w:t>
            </w:r>
            <w:r w:rsidRPr="00AC602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28650" cy="800100"/>
                  <wp:effectExtent l="19050" t="0" r="0" b="0"/>
                  <wp:docPr id="26" name="Рисунок 6" descr="сканирование00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2" name="Picture 10" descr="сканирование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45" cy="8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sz w:val="24"/>
                <w:szCs w:val="24"/>
              </w:rPr>
              <w:t>Косая сажень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асстояние от носка левой ноги до конца среднего пальца поднятой вверх правой руки.  </w:t>
            </w:r>
          </w:p>
        </w:tc>
      </w:tr>
      <w:tr w:rsidR="005A08ED" w:rsidRPr="002E2AE7" w:rsidTr="00D8461F"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От горшка два вершка.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Два вершка от горшка, а уже указчик.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Малыш, ребёнок несмышлёный.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Человек, не имеющий жизненного опыта, но самонадеянно поучающий всех.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6E6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419100"/>
                  <wp:effectExtent l="19050" t="0" r="9525" b="0"/>
                  <wp:docPr id="20" name="Рисунок 5" descr="сканирование00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65" name="Picture 9" descr="сканирование0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Вершок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—ш</w:t>
            </w:r>
            <w:proofErr w:type="gramEnd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ирина двух пальцев (указательного и среднего). 1 вершок равен 4 ногтям (по ширине — 1,1 см). В современном исчислении — 4,44 см.</w:t>
            </w:r>
          </w:p>
        </w:tc>
      </w:tr>
      <w:tr w:rsidR="005A08ED" w:rsidRPr="002E2AE7" w:rsidTr="00D8461F">
        <w:trPr>
          <w:trHeight w:val="535"/>
        </w:trPr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Мал золотник, да дорог.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Свой золотник чужого пуда дороже.</w:t>
            </w:r>
            <w:r w:rsidRPr="00324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Так говорят о чем-нибудь незначительном на вид, но очень ценном.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417" cy="714375"/>
                  <wp:effectExtent l="19050" t="0" r="483" b="0"/>
                  <wp:docPr id="24" name="Рисунок 8" descr="http://www.diamondinfo.ru/files/zolotnik-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amondinfo.ru/files/zolotnik-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694" cy="714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Pr="00AC6025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6025">
              <w:rPr>
                <w:rFonts w:ascii="Times New Roman" w:hAnsi="Times New Roman" w:cs="Times New Roman"/>
                <w:sz w:val="24"/>
                <w:szCs w:val="24"/>
              </w:rPr>
              <w:t xml:space="preserve">Это слово, первоначально обозначало золотую монету. Малая мера веса.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Золотник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исчислении 4,26 г.</w:t>
            </w:r>
          </w:p>
        </w:tc>
      </w:tr>
      <w:tr w:rsidR="005A08ED" w:rsidRPr="002E2AE7" w:rsidTr="00D8461F">
        <w:trPr>
          <w:trHeight w:val="1380"/>
        </w:trPr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 узнаешь, кода с ним пуд соли съешь.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Худое</w:t>
            </w:r>
            <w:proofErr w:type="gramEnd"/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валит пудами, а хорошее каплет золотниками.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Нужно много времени, чтобы понять другого человека.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Плохих событий много, а хорошего в жизни мало</w:t>
            </w: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2382" cy="923925"/>
                  <wp:effectExtent l="19050" t="0" r="1518" b="0"/>
                  <wp:docPr id="22" name="Рисунок 2" descr="http://www.1000avto.ru/content/articles/images/1293107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1000avto.ru/content/articles/images/1293107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382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sz w:val="24"/>
                <w:szCs w:val="24"/>
              </w:rPr>
              <w:t>Пуд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= 16,380496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3E7" w:rsidRDefault="006173E7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E7" w:rsidRDefault="006173E7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E7" w:rsidRPr="002E2AE7" w:rsidRDefault="006173E7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RPr="002E2AE7" w:rsidTr="00D8461F"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Узнать почём фунт лиха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кто-либо узнал, </w:t>
            </w:r>
            <w:r w:rsidRPr="003F5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почём фунт лиха</w:t>
            </w:r>
            <w:r w:rsidRPr="003F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значит, он много пережил, испытал много трудностей и горя. </w:t>
            </w: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45B0">
              <w:rPr>
                <w:rFonts w:ascii="Times New Roman" w:hAnsi="Times New Roman" w:cs="Times New Roman"/>
                <w:sz w:val="24"/>
                <w:szCs w:val="24"/>
              </w:rPr>
              <w:t>Термин "лиха" у восточных славян обозначает горе, беду, несчастье, испытания.</w:t>
            </w:r>
          </w:p>
          <w:p w:rsidR="006173E7" w:rsidRDefault="006173E7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3E7" w:rsidRPr="003245B0" w:rsidRDefault="006173E7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RPr="002E2AE7" w:rsidTr="00D8461F"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Это тебе не фунт изюма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ражение  о   каком-</w:t>
            </w:r>
            <w:r w:rsidRPr="002E2AE7">
              <w:rPr>
                <w:rFonts w:ascii="Times New Roman" w:eastAsia="Calibri" w:hAnsi="Times New Roman" w:cs="Times New Roman"/>
                <w:sz w:val="24"/>
                <w:szCs w:val="24"/>
              </w:rPr>
              <w:t>нибудь     непростом  деле.</w:t>
            </w:r>
          </w:p>
        </w:tc>
        <w:tc>
          <w:tcPr>
            <w:tcW w:w="3793" w:type="dxa"/>
          </w:tcPr>
          <w:p w:rsidR="005A08ED" w:rsidRDefault="005A08ED" w:rsidP="00D846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805338" cy="847725"/>
                  <wp:effectExtent l="19050" t="0" r="0" b="0"/>
                  <wp:docPr id="15" name="Рисунок 1" descr="C:\Documents and Settings\Ольга\Local Settings\Temp\Rar$DI44.532\funt-li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льга\Local Settings\Temp\Rar$DI44.532\funt-li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357" cy="849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Default="005A08ED" w:rsidP="00D84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5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=</w:t>
            </w:r>
            <w:r w:rsidRPr="003F55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453,6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73E7" w:rsidRDefault="006173E7" w:rsidP="00D846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3E7" w:rsidRPr="002E2AE7" w:rsidRDefault="006173E7" w:rsidP="00D84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RPr="002E2AE7" w:rsidTr="00D8461F">
        <w:trPr>
          <w:trHeight w:val="1038"/>
        </w:trPr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Один, как перст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Человек, не имеющий ни родных, ни близких, ни друзей.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sz w:val="24"/>
                <w:szCs w:val="24"/>
              </w:rPr>
              <w:t>Перст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- старинное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3515" cy="1221785"/>
                  <wp:effectExtent l="0" t="0" r="0" b="0"/>
                  <wp:docPr id="19" name="Рисунок 4" descr="j02817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36" name="Picture 4" descr="j02817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46750" cy="1229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название пальца, причем сначала так называли именно указательный палец, его ширина около 2 см.</w:t>
            </w:r>
          </w:p>
        </w:tc>
      </w:tr>
      <w:tr w:rsidR="005A08ED" w:rsidRPr="002E2AE7" w:rsidTr="00D8461F">
        <w:trPr>
          <w:trHeight w:val="1833"/>
        </w:trPr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Не указывай на людей перстом! Не указали бы тебя шестом!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Если будешь 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то обвинять (показывать на него пальцем), то тебя могут обвинить в чем-то значительно худшем или сделать это в еще более грубой манере. </w:t>
            </w:r>
          </w:p>
        </w:tc>
        <w:tc>
          <w:tcPr>
            <w:tcW w:w="3793" w:type="dxa"/>
            <w:vMerge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RPr="002E2AE7" w:rsidTr="00D8461F">
        <w:tc>
          <w:tcPr>
            <w:tcW w:w="2235" w:type="dxa"/>
          </w:tcPr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Каждый купец на свой аршин меряет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Pr="00137C0A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0A">
              <w:rPr>
                <w:rFonts w:ascii="Times New Roman" w:hAnsi="Times New Roman" w:cs="Times New Roman"/>
                <w:b/>
                <w:sz w:val="24"/>
                <w:szCs w:val="24"/>
              </w:rPr>
              <w:t>На три аршина в землю видит.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Pr="00C75902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902">
              <w:rPr>
                <w:rFonts w:ascii="Times New Roman" w:hAnsi="Times New Roman" w:cs="Times New Roman"/>
                <w:b/>
                <w:sz w:val="24"/>
                <w:szCs w:val="24"/>
              </w:rPr>
              <w:t>Сам с ноготок, а борода с локоток.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Каждый судит о любом деле односторонне, исходя из собственных интересов.</w:t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Внимательный, прозорливый человек, от которого ничего невозможно утаить.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2E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незавидной внешности, но пользующ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2E2AE7">
              <w:rPr>
                <w:rFonts w:ascii="Times New Roman" w:eastAsia="Calibri" w:hAnsi="Times New Roman" w:cs="Times New Roman"/>
                <w:sz w:val="24"/>
                <w:szCs w:val="24"/>
              </w:rPr>
              <w:t>ся авторитетом благодаря своему уму, социальному положению или жизненному опыту.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Аршин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- происходит от персидского слова "</w:t>
            </w:r>
            <w:proofErr w:type="spellStart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proofErr w:type="spellEnd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  <w:r w:rsidRPr="002E2AE7">
              <w:rPr>
                <w:rFonts w:ascii="Times New Roman" w:hAnsi="Times New Roman" w:cs="Times New Roman"/>
                <w:b/>
                <w:sz w:val="24"/>
                <w:szCs w:val="24"/>
              </w:rPr>
              <w:t>локоть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62025" cy="666750"/>
                  <wp:effectExtent l="19050" t="0" r="9525" b="0"/>
                  <wp:docPr id="10" name="Рисунок 2" descr="Картинка 5 из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7" name="i-main-pic" descr="Картинка 5 из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6" r:link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Это длина всей вытянутой руки от плечевого сустава до концевой фаланги среднего пальца.</w:t>
            </w:r>
          </w:p>
        </w:tc>
      </w:tr>
      <w:tr w:rsidR="005A08ED" w:rsidRPr="002E2AE7" w:rsidTr="00D8461F">
        <w:tc>
          <w:tcPr>
            <w:tcW w:w="2235" w:type="dxa"/>
          </w:tcPr>
          <w:p w:rsidR="005A08ED" w:rsidRPr="00194B7F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7F">
              <w:rPr>
                <w:rFonts w:ascii="Times New Roman" w:hAnsi="Times New Roman" w:cs="Times New Roman"/>
                <w:b/>
                <w:sz w:val="24"/>
                <w:szCs w:val="24"/>
              </w:rPr>
              <w:t>Семь пядей во лбу.</w:t>
            </w:r>
          </w:p>
          <w:p w:rsidR="005A08ED" w:rsidRPr="00194B7F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ED" w:rsidRPr="00194B7F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7F">
              <w:rPr>
                <w:rFonts w:ascii="Times New Roman" w:hAnsi="Times New Roman" w:cs="Times New Roman"/>
                <w:b/>
                <w:sz w:val="24"/>
                <w:szCs w:val="24"/>
              </w:rPr>
              <w:t>На аршин борода, да ума на пядь.</w:t>
            </w: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Очень умный человек.</w:t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Взрослый, но не очень рассудительный человек.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vMerge w:val="restart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85825" cy="742950"/>
                  <wp:effectExtent l="19050" t="0" r="9525" b="0"/>
                  <wp:docPr id="30" name="Рисунок 1" descr="Картинка 1 из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4" name="i-main-pic" descr="Картинка 1 из 18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48" cstate="print"/>
                          <a:srcRect t="32174" r="432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2CED">
              <w:rPr>
                <w:rFonts w:ascii="Times New Roman" w:hAnsi="Times New Roman" w:cs="Times New Roman"/>
                <w:b/>
                <w:sz w:val="24"/>
                <w:szCs w:val="24"/>
              </w:rPr>
              <w:t>Пядь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малая – расстояние между концами вытянутых большого и указательного пальцев, что составляет около 18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Пядь великая - расстояние от конца вытянутого мизинца до конца большого пальца, 22-23 см.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08ED" w:rsidRPr="002E2AE7" w:rsidTr="00D8461F">
        <w:trPr>
          <w:trHeight w:val="1655"/>
        </w:trPr>
        <w:tc>
          <w:tcPr>
            <w:tcW w:w="2235" w:type="dxa"/>
          </w:tcPr>
          <w:p w:rsidR="005A08ED" w:rsidRPr="00194B7F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7F">
              <w:rPr>
                <w:rStyle w:val="a6"/>
                <w:rFonts w:ascii="Times New Roman" w:eastAsia="Calibri" w:hAnsi="Times New Roman" w:cs="Times New Roman"/>
                <w:sz w:val="24"/>
                <w:szCs w:val="24"/>
              </w:rPr>
              <w:t>Не уступить ни пяди</w:t>
            </w:r>
            <w:r w:rsidRPr="00194B7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08ED" w:rsidRPr="003245B0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94B7F">
              <w:rPr>
                <w:rFonts w:ascii="Times New Roman" w:hAnsi="Times New Roman" w:cs="Times New Roman"/>
                <w:b/>
                <w:sz w:val="24"/>
                <w:szCs w:val="24"/>
              </w:rPr>
              <w:t>Чужой земли не надо нам ни пяди, но и своей вершка не отдадим.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2E2A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отдать даже самой малости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3" w:type="dxa"/>
            <w:vMerge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RPr="002E2AE7" w:rsidTr="00D8461F">
        <w:tc>
          <w:tcPr>
            <w:tcW w:w="2235" w:type="dxa"/>
          </w:tcPr>
          <w:p w:rsidR="005A08ED" w:rsidRPr="00194B7F" w:rsidRDefault="005A08ED" w:rsidP="00D846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B7F">
              <w:rPr>
                <w:rFonts w:ascii="Times New Roman" w:hAnsi="Times New Roman" w:cs="Times New Roman"/>
                <w:b/>
                <w:sz w:val="24"/>
                <w:szCs w:val="24"/>
              </w:rPr>
              <w:t>Семимильные шаги</w:t>
            </w:r>
          </w:p>
        </w:tc>
        <w:tc>
          <w:tcPr>
            <w:tcW w:w="3543" w:type="dxa"/>
          </w:tcPr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Быстрый рост, хорошее развитие чего – либо.</w:t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96578" cy="857250"/>
                  <wp:effectExtent l="19050" t="0" r="3572" b="0"/>
                  <wp:docPr id="23" name="Рисунок 5" descr="http://diona095.narod.ru/moscow/sokolniki12/s05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iona095.narod.ru/moscow/sokolniki12/s05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578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Pr="002E2AE7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2AE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Миля.</w:t>
            </w:r>
            <w:r w:rsidRPr="002E2AE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происходит от латинского слова “</w:t>
            </w:r>
            <w:proofErr w:type="spellStart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милия</w:t>
            </w:r>
            <w:proofErr w:type="spellEnd"/>
            <w:r w:rsidRPr="002E2AE7">
              <w:rPr>
                <w:rFonts w:ascii="Times New Roman" w:hAnsi="Times New Roman" w:cs="Times New Roman"/>
                <w:sz w:val="24"/>
                <w:szCs w:val="24"/>
              </w:rPr>
              <w:t>”, то есть тысяча шагов. 1 миля =7,468 км.</w:t>
            </w:r>
          </w:p>
        </w:tc>
      </w:tr>
    </w:tbl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5A08ED" w:rsidRDefault="005A08ED" w:rsidP="005A08E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5902">
        <w:rPr>
          <w:rFonts w:ascii="Times New Roman" w:hAnsi="Times New Roman" w:cs="Times New Roman"/>
          <w:b/>
          <w:sz w:val="24"/>
          <w:szCs w:val="24"/>
        </w:rPr>
        <w:t xml:space="preserve">Конвертер единиц </w:t>
      </w: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A08ED" w:rsidTr="00D8461F">
        <w:trPr>
          <w:trHeight w:val="1291"/>
        </w:trPr>
        <w:tc>
          <w:tcPr>
            <w:tcW w:w="4785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571500"/>
                  <wp:effectExtent l="19050" t="0" r="0" b="0"/>
                  <wp:docPr id="14" name="Рисунок 1" descr="http://sainfo.ru/units/img/title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info.ru/units/img/title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8ED" w:rsidRPr="00361EBB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Словарь-справочник физических величин</w:t>
            </w:r>
          </w:p>
          <w:p w:rsidR="005A08ED" w:rsidRPr="00361EBB" w:rsidRDefault="009D6D1C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A08ED" w:rsidRPr="00361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http://sainfo.ru/units/info.php?t=050908</w:t>
              </w:r>
            </w:hyperlink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Переводчик физических величин</w:t>
            </w:r>
          </w:p>
          <w:p w:rsidR="005A08ED" w:rsidRDefault="009D6D1C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A08ED" w:rsidRPr="00B266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http://sainfo.ru/units/index.php</w:t>
              </w:r>
            </w:hyperlink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Tr="00D8461F">
        <w:tc>
          <w:tcPr>
            <w:tcW w:w="4785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83820</wp:posOffset>
                  </wp:positionV>
                  <wp:extent cx="2676525" cy="752475"/>
                  <wp:effectExtent l="19050" t="0" r="9525" b="0"/>
                  <wp:wrapNone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8ED" w:rsidRDefault="005A08ED" w:rsidP="00D8461F">
            <w:pPr>
              <w:pStyle w:val="a3"/>
              <w:rPr>
                <w:b/>
                <w:szCs w:val="24"/>
              </w:rPr>
            </w:pPr>
          </w:p>
          <w:p w:rsidR="005A08ED" w:rsidRDefault="005A08ED" w:rsidP="00D8461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Познавательный журнал  </w:t>
            </w:r>
            <w:hyperlink r:id="rId55" w:history="1">
              <w:r w:rsidRPr="00EE039B">
                <w:rPr>
                  <w:rStyle w:val="a4"/>
                  <w:szCs w:val="24"/>
                </w:rPr>
                <w:t>http://2mb.ru/</w:t>
              </w:r>
            </w:hyperlink>
            <w:r>
              <w:rPr>
                <w:b/>
                <w:szCs w:val="24"/>
              </w:rPr>
              <w:t xml:space="preserve">   </w:t>
            </w:r>
          </w:p>
          <w:p w:rsidR="005A08ED" w:rsidRDefault="005A08ED" w:rsidP="00D8461F">
            <w:pPr>
              <w:pStyle w:val="a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Конвертер величин  </w:t>
            </w:r>
            <w:hyperlink r:id="rId56" w:history="1">
              <w:r w:rsidRPr="00EE039B">
                <w:rPr>
                  <w:rStyle w:val="a4"/>
                  <w:szCs w:val="24"/>
                </w:rPr>
                <w:t>http://2mb.ru/konverter/</w:t>
              </w:r>
            </w:hyperlink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Tr="00D8461F">
        <w:tc>
          <w:tcPr>
            <w:tcW w:w="4785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115570</wp:posOffset>
                  </wp:positionV>
                  <wp:extent cx="1981200" cy="571500"/>
                  <wp:effectExtent l="0" t="0" r="0" b="0"/>
                  <wp:wrapTopAndBottom/>
                  <wp:docPr id="21" name="Рисунок 4" descr="&amp;Gcy;&amp;lcy;&amp;acy;&amp;vcy;&amp;ncy;&amp;acy;&amp;yacy; &amp;scy;&amp;tcy;&amp;rcy;&amp;acy;&amp;ncy;&amp;icy;&amp;tscy;&amp;acy; &amp;pcy;&amp;iecy;&amp;rcy;&amp;iecy;&amp;vcy;&amp;ocy;&amp;dcy;&amp;acy; &amp;vcy;&amp;iecy;&amp;lcy;&amp;icy;&amp;chcy;&amp;icy;&amp;n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&amp;Gcy;&amp;lcy;&amp;acy;&amp;vcy;&amp;ncy;&amp;acy;&amp;yacy; &amp;scy;&amp;tcy;&amp;rcy;&amp;acy;&amp;ncy;&amp;icy;&amp;tscy;&amp;acy; &amp;pcy;&amp;iecy;&amp;rcy;&amp;iecy;&amp;vcy;&amp;ocy;&amp;dcy;&amp;acy; &amp;vcy;&amp;iecy;&amp;lcy;&amp;icy;&amp;chcy;&amp;icy;&amp;n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6" w:type="dxa"/>
          </w:tcPr>
          <w:p w:rsidR="005A08ED" w:rsidRDefault="005A08ED" w:rsidP="00D8461F">
            <w:pPr>
              <w:pStyle w:val="a3"/>
              <w:rPr>
                <w:b/>
                <w:noProof/>
                <w:kern w:val="36"/>
              </w:rPr>
            </w:pPr>
          </w:p>
          <w:p w:rsidR="005A08ED" w:rsidRPr="00086694" w:rsidRDefault="005A08ED" w:rsidP="00D8461F">
            <w:pPr>
              <w:pStyle w:val="a3"/>
              <w:rPr>
                <w:b/>
                <w:kern w:val="36"/>
              </w:rPr>
            </w:pPr>
            <w:r w:rsidRPr="00086694">
              <w:rPr>
                <w:b/>
                <w:kern w:val="36"/>
              </w:rPr>
              <w:t>Онлайновый конвертер величин</w:t>
            </w:r>
          </w:p>
          <w:p w:rsidR="005A08ED" w:rsidRDefault="009D6D1C" w:rsidP="00D8461F">
            <w:pPr>
              <w:pStyle w:val="a3"/>
            </w:pPr>
            <w:hyperlink r:id="rId58" w:history="1">
              <w:r w:rsidR="005A08ED" w:rsidRPr="008C6EA3">
                <w:rPr>
                  <w:rStyle w:val="a4"/>
                </w:rPr>
                <w:t>http://www.ru.convert-me.com/ru/</w:t>
              </w:r>
            </w:hyperlink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ED" w:rsidTr="00D8461F">
        <w:tc>
          <w:tcPr>
            <w:tcW w:w="4785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9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28900" cy="394335"/>
                  <wp:effectExtent l="19050" t="0" r="0" b="0"/>
                  <wp:docPr id="29" name="imgHeaderBackground" descr="UnitJugg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eaderBackground" descr="UnitJugg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8ED" w:rsidRDefault="009D6D1C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5A08ED" w:rsidRPr="006E3E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http://www.unitjuggler.com/index-ru.html</w:t>
              </w:r>
            </w:hyperlink>
          </w:p>
          <w:p w:rsidR="005A08ED" w:rsidRDefault="005A08ED" w:rsidP="00D846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8ED" w:rsidRPr="00C75902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8461F" w:rsidRDefault="00D8461F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08ED" w:rsidRPr="002E2AE7" w:rsidRDefault="005A08ED" w:rsidP="005A08E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08ED" w:rsidRPr="002E2AE7" w:rsidSect="00D8461F">
      <w:footerReference w:type="default" r:id="rId61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9C" w:rsidRDefault="00B81A9C" w:rsidP="00D8461F">
      <w:pPr>
        <w:spacing w:after="0" w:line="240" w:lineRule="auto"/>
      </w:pPr>
      <w:r>
        <w:separator/>
      </w:r>
    </w:p>
  </w:endnote>
  <w:endnote w:type="continuationSeparator" w:id="0">
    <w:p w:rsidR="00B81A9C" w:rsidRDefault="00B81A9C" w:rsidP="00D8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596060"/>
      <w:docPartObj>
        <w:docPartGallery w:val="Page Numbers (Bottom of Page)"/>
        <w:docPartUnique/>
      </w:docPartObj>
    </w:sdtPr>
    <w:sdtContent>
      <w:p w:rsidR="0096011C" w:rsidRDefault="0096011C">
        <w:pPr>
          <w:pStyle w:val="ad"/>
          <w:jc w:val="right"/>
        </w:pPr>
        <w:fldSimple w:instr="PAGE   \* MERGEFORMAT">
          <w:r w:rsidR="006E43A4">
            <w:rPr>
              <w:noProof/>
            </w:rPr>
            <w:t>14</w:t>
          </w:r>
        </w:fldSimple>
      </w:p>
    </w:sdtContent>
  </w:sdt>
  <w:p w:rsidR="0096011C" w:rsidRDefault="0096011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9C" w:rsidRDefault="00B81A9C" w:rsidP="00D8461F">
      <w:pPr>
        <w:spacing w:after="0" w:line="240" w:lineRule="auto"/>
      </w:pPr>
      <w:r>
        <w:separator/>
      </w:r>
    </w:p>
  </w:footnote>
  <w:footnote w:type="continuationSeparator" w:id="0">
    <w:p w:rsidR="00B81A9C" w:rsidRDefault="00B81A9C" w:rsidP="00D8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ABF"/>
    <w:multiLevelType w:val="hybridMultilevel"/>
    <w:tmpl w:val="3474B0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A1C58"/>
    <w:multiLevelType w:val="multilevel"/>
    <w:tmpl w:val="499E96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FFC2BC4"/>
    <w:multiLevelType w:val="hybridMultilevel"/>
    <w:tmpl w:val="008EC0A2"/>
    <w:lvl w:ilvl="0" w:tplc="58BED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08ED"/>
    <w:rsid w:val="0011753D"/>
    <w:rsid w:val="005A08ED"/>
    <w:rsid w:val="006173E7"/>
    <w:rsid w:val="006E43A4"/>
    <w:rsid w:val="00701E75"/>
    <w:rsid w:val="0096011C"/>
    <w:rsid w:val="00972915"/>
    <w:rsid w:val="00990A9B"/>
    <w:rsid w:val="009D6D1C"/>
    <w:rsid w:val="00AE4EBF"/>
    <w:rsid w:val="00B81A9C"/>
    <w:rsid w:val="00CD05CE"/>
    <w:rsid w:val="00CE46F8"/>
    <w:rsid w:val="00D8461F"/>
    <w:rsid w:val="00D84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A0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A08ED"/>
  </w:style>
  <w:style w:type="character" w:styleId="a6">
    <w:name w:val="Strong"/>
    <w:basedOn w:val="a0"/>
    <w:qFormat/>
    <w:rsid w:val="005A08ED"/>
    <w:rPr>
      <w:b/>
      <w:bCs/>
    </w:rPr>
  </w:style>
  <w:style w:type="character" w:customStyle="1" w:styleId="ucoz-forum-post">
    <w:name w:val="ucoz-forum-post"/>
    <w:basedOn w:val="a0"/>
    <w:rsid w:val="005A08ED"/>
  </w:style>
  <w:style w:type="character" w:customStyle="1" w:styleId="20">
    <w:name w:val="Заголовок 2 Знак"/>
    <w:basedOn w:val="a0"/>
    <w:link w:val="2"/>
    <w:uiPriority w:val="9"/>
    <w:rsid w:val="005A0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5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E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461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D8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61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8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61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E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0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8E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A08E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A08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A08ED"/>
  </w:style>
  <w:style w:type="character" w:styleId="a6">
    <w:name w:val="Strong"/>
    <w:basedOn w:val="a0"/>
    <w:qFormat/>
    <w:rsid w:val="005A08ED"/>
    <w:rPr>
      <w:b/>
      <w:bCs/>
    </w:rPr>
  </w:style>
  <w:style w:type="character" w:customStyle="1" w:styleId="ucoz-forum-post">
    <w:name w:val="ucoz-forum-post"/>
    <w:basedOn w:val="a0"/>
    <w:rsid w:val="005A08ED"/>
  </w:style>
  <w:style w:type="character" w:customStyle="1" w:styleId="20">
    <w:name w:val="Заголовок 2 Знак"/>
    <w:basedOn w:val="a0"/>
    <w:link w:val="2"/>
    <w:uiPriority w:val="9"/>
    <w:rsid w:val="005A0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5A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08E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8461F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unhideWhenUsed/>
    <w:rsid w:val="00D8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461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D8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461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-fizika.narod.ru/sila.htm" TargetMode="External"/><Relationship Id="rId18" Type="http://schemas.openxmlformats.org/officeDocument/2006/relationships/hyperlink" Target="http://www.electricdom.ru/article16.htm" TargetMode="External"/><Relationship Id="rId26" Type="http://schemas.openxmlformats.org/officeDocument/2006/relationships/image" Target="media/image5.jpeg"/><Relationship Id="rId39" Type="http://schemas.openxmlformats.org/officeDocument/2006/relationships/image" Target="media/image13.jpeg"/><Relationship Id="rId21" Type="http://schemas.openxmlformats.org/officeDocument/2006/relationships/hyperlink" Target="http://rutracker.org/forum/viewtopic.php?t=4388959" TargetMode="External"/><Relationship Id="rId34" Type="http://schemas.openxmlformats.org/officeDocument/2006/relationships/hyperlink" Target="http://www.energo-konsultant.ru/sprav/tarifi_na_elektroenergiyu_na_2014_god/tarifi_na_elektroenergiyu_v_Saratovskoi_oblasti201" TargetMode="External"/><Relationship Id="rId42" Type="http://schemas.openxmlformats.org/officeDocument/2006/relationships/image" Target="media/image16.png"/><Relationship Id="rId47" Type="http://schemas.openxmlformats.org/officeDocument/2006/relationships/image" Target="http://mer.kakras.ru/img-mer/arshin.gif" TargetMode="External"/><Relationship Id="rId50" Type="http://schemas.openxmlformats.org/officeDocument/2006/relationships/hyperlink" Target="http://sainfo.ru/units/index.php" TargetMode="External"/><Relationship Id="rId55" Type="http://schemas.openxmlformats.org/officeDocument/2006/relationships/hyperlink" Target="http://2mb.ru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zakon-auto.ru/info/nalog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msport.ru/blog/vsjo_o_kalorijakh/2010-10-09-344" TargetMode="External"/><Relationship Id="rId20" Type="http://schemas.openxmlformats.org/officeDocument/2006/relationships/hyperlink" Target="http://www.biblus.ru/Default.aspx?book=9j0a37p1" TargetMode="External"/><Relationship Id="rId29" Type="http://schemas.openxmlformats.org/officeDocument/2006/relationships/image" Target="media/image8.png"/><Relationship Id="rId41" Type="http://schemas.openxmlformats.org/officeDocument/2006/relationships/image" Target="media/image15.jpeg"/><Relationship Id="rId54" Type="http://schemas.openxmlformats.org/officeDocument/2006/relationships/image" Target="media/image24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ybalka-s-dushoy.ru/" TargetMode="External"/><Relationship Id="rId24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image" Target="media/image12.png"/><Relationship Id="rId40" Type="http://schemas.openxmlformats.org/officeDocument/2006/relationships/image" Target="media/image14.jpeg"/><Relationship Id="rId45" Type="http://schemas.openxmlformats.org/officeDocument/2006/relationships/image" Target="media/image19.emf"/><Relationship Id="rId53" Type="http://schemas.openxmlformats.org/officeDocument/2006/relationships/hyperlink" Target="http://sainfo.ru/units/index.php" TargetMode="External"/><Relationship Id="rId58" Type="http://schemas.openxmlformats.org/officeDocument/2006/relationships/hyperlink" Target="http://www.ru.convert-me.com/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tiza.ru/publ/pitanie/chto_takoe_kalorija/17-1-0-73" TargetMode="External"/><Relationship Id="rId23" Type="http://schemas.openxmlformats.org/officeDocument/2006/relationships/image" Target="media/image2.jpeg"/><Relationship Id="rId28" Type="http://schemas.openxmlformats.org/officeDocument/2006/relationships/image" Target="media/image7.jpeg"/><Relationship Id="rId36" Type="http://schemas.openxmlformats.org/officeDocument/2006/relationships/hyperlink" Target="http://www.saratovenergo.ru/" TargetMode="External"/><Relationship Id="rId49" Type="http://schemas.openxmlformats.org/officeDocument/2006/relationships/image" Target="media/image22.jpeg"/><Relationship Id="rId57" Type="http://schemas.openxmlformats.org/officeDocument/2006/relationships/image" Target="media/image25.png"/><Relationship Id="rId61" Type="http://schemas.openxmlformats.org/officeDocument/2006/relationships/footer" Target="footer1.xml"/><Relationship Id="rId10" Type="http://schemas.openxmlformats.org/officeDocument/2006/relationships/hyperlink" Target="http://www.saratovenergo.ru/" TargetMode="External"/><Relationship Id="rId19" Type="http://schemas.openxmlformats.org/officeDocument/2006/relationships/hyperlink" Target="http://pogovorki-poslovicy.ru/poslovicy-i-pogovorki-na-raznye-temy/poslovicy-i-pogovorki-o-merax-dliny.html" TargetMode="External"/><Relationship Id="rId31" Type="http://schemas.openxmlformats.org/officeDocument/2006/relationships/image" Target="media/image9.png"/><Relationship Id="rId44" Type="http://schemas.openxmlformats.org/officeDocument/2006/relationships/image" Target="media/image18.jpeg"/><Relationship Id="rId52" Type="http://schemas.openxmlformats.org/officeDocument/2006/relationships/hyperlink" Target="http://sainfo.ru/units/info.php?t=050908" TargetMode="External"/><Relationship Id="rId60" Type="http://schemas.openxmlformats.org/officeDocument/2006/relationships/hyperlink" Target="http://www.unitjuggler.com/index-r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ergo-konsultant.ru/" TargetMode="External"/><Relationship Id="rId14" Type="http://schemas.openxmlformats.org/officeDocument/2006/relationships/hyperlink" Target="http://www.tiensmed.ru/news/arterdavlen-giperton1.html" TargetMode="External"/><Relationship Id="rId22" Type="http://schemas.openxmlformats.org/officeDocument/2006/relationships/image" Target="media/image1.jpeg"/><Relationship Id="rId27" Type="http://schemas.openxmlformats.org/officeDocument/2006/relationships/image" Target="media/image6.jpeg"/><Relationship Id="rId30" Type="http://schemas.openxmlformats.org/officeDocument/2006/relationships/hyperlink" Target="http://www.vashamashina.ru/calc.php" TargetMode="External"/><Relationship Id="rId35" Type="http://schemas.openxmlformats.org/officeDocument/2006/relationships/image" Target="media/image11.png"/><Relationship Id="rId43" Type="http://schemas.openxmlformats.org/officeDocument/2006/relationships/image" Target="media/image17.jpeg"/><Relationship Id="rId48" Type="http://schemas.openxmlformats.org/officeDocument/2006/relationships/image" Target="media/image21.jpeg"/><Relationship Id="rId56" Type="http://schemas.openxmlformats.org/officeDocument/2006/relationships/hyperlink" Target="http://2mb.ru/konverter/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://www.vashamashina.ru/" TargetMode="External"/><Relationship Id="rId51" Type="http://schemas.openxmlformats.org/officeDocument/2006/relationships/image" Target="media/image23.gif"/><Relationship Id="rId3" Type="http://schemas.openxmlformats.org/officeDocument/2006/relationships/settings" Target="settings.xml"/><Relationship Id="rId12" Type="http://schemas.openxmlformats.org/officeDocument/2006/relationships/hyperlink" Target="http://ru.wikipedia" TargetMode="External"/><Relationship Id="rId17" Type="http://schemas.openxmlformats.org/officeDocument/2006/relationships/hyperlink" Target="http://dic.academic.ru/dic.nsf/ruwiki/951846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www.energo-konsultant.ru/" TargetMode="External"/><Relationship Id="rId38" Type="http://schemas.openxmlformats.org/officeDocument/2006/relationships/hyperlink" Target="http://www.saratovenergo.ru/getreadings" TargetMode="External"/><Relationship Id="rId46" Type="http://schemas.openxmlformats.org/officeDocument/2006/relationships/image" Target="media/image20.gif"/><Relationship Id="rId59" Type="http://schemas.openxmlformats.org/officeDocument/2006/relationships/image" Target="media/image2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2015-10-11T18:38:00Z</dcterms:created>
  <dcterms:modified xsi:type="dcterms:W3CDTF">2015-10-11T19:04:00Z</dcterms:modified>
</cp:coreProperties>
</file>