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C" w:rsidRPr="008E0B4D" w:rsidRDefault="00300D4C" w:rsidP="00300D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4D">
        <w:rPr>
          <w:rFonts w:ascii="Times New Roman" w:hAnsi="Times New Roman" w:cs="Times New Roman"/>
          <w:b/>
          <w:sz w:val="28"/>
          <w:szCs w:val="28"/>
        </w:rPr>
        <w:t>Публичный доклад Муниципального дошкольного образовательного учреждения детский сад комбинированного вида № 43</w:t>
      </w:r>
    </w:p>
    <w:p w:rsidR="00300D4C" w:rsidRPr="008E0B4D" w:rsidRDefault="00300D4C" w:rsidP="00300D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0D4C" w:rsidRPr="008E0B4D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Муниципальное дошкольное образовательное учреждение детский  сад комбинированного вида № 43 (МДОУ № 43) города Черемхово расположено по адресу: Российская Федерация 665401 Иркутская область, </w:t>
      </w:r>
      <w:proofErr w:type="gramStart"/>
      <w:r w:rsidRPr="008E0B4D">
        <w:rPr>
          <w:sz w:val="28"/>
          <w:szCs w:val="28"/>
        </w:rPr>
        <w:t>г</w:t>
      </w:r>
      <w:proofErr w:type="gramEnd"/>
      <w:r w:rsidRPr="008E0B4D">
        <w:rPr>
          <w:sz w:val="28"/>
          <w:szCs w:val="28"/>
        </w:rPr>
        <w:t>. Черемхово, ул. Шевченко, д. 30;  телефон: 8 (395-46) 5-41-26.</w:t>
      </w:r>
    </w:p>
    <w:p w:rsidR="00300D4C" w:rsidRPr="008E0B4D" w:rsidRDefault="002D2226" w:rsidP="00300D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Учредитель:  управление образованием а</w:t>
      </w:r>
      <w:r w:rsidR="00300D4C" w:rsidRPr="008E0B4D">
        <w:rPr>
          <w:sz w:val="28"/>
          <w:szCs w:val="28"/>
        </w:rPr>
        <w:t>дминистрации города Черемхово</w:t>
      </w:r>
    </w:p>
    <w:p w:rsidR="00300D4C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Муниципальное дошкольное образовательное учреждение </w:t>
      </w:r>
      <w:r w:rsidR="002D2226">
        <w:rPr>
          <w:sz w:val="28"/>
          <w:szCs w:val="28"/>
        </w:rPr>
        <w:t>«Де</w:t>
      </w:r>
      <w:r w:rsidRPr="008E0B4D">
        <w:rPr>
          <w:sz w:val="28"/>
          <w:szCs w:val="28"/>
        </w:rPr>
        <w:t>тский  сад комбинированного вида № 43</w:t>
      </w:r>
      <w:r w:rsidR="002D2226">
        <w:rPr>
          <w:sz w:val="28"/>
          <w:szCs w:val="28"/>
        </w:rPr>
        <w:t>»</w:t>
      </w:r>
      <w:r w:rsidRPr="008E0B4D">
        <w:rPr>
          <w:sz w:val="28"/>
          <w:szCs w:val="28"/>
        </w:rPr>
        <w:t xml:space="preserve"> функционирует  на основ</w:t>
      </w:r>
      <w:r>
        <w:rPr>
          <w:sz w:val="28"/>
          <w:szCs w:val="28"/>
        </w:rPr>
        <w:t xml:space="preserve">ании </w:t>
      </w:r>
      <w:r w:rsidR="003D478F">
        <w:rPr>
          <w:sz w:val="28"/>
          <w:szCs w:val="28"/>
        </w:rPr>
        <w:t>Устава от 17.11.2011г. за № 558, типовое положение о дошкольном образовательном учреждении от 27 октября 2011 г. № 2562.</w:t>
      </w:r>
    </w:p>
    <w:p w:rsidR="00300D4C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Лицензия за № 4348 от 16 февраля 2012 года,  срок действия - бессрочно</w:t>
      </w:r>
      <w:r w:rsidRPr="008E0B4D">
        <w:rPr>
          <w:sz w:val="28"/>
          <w:szCs w:val="28"/>
        </w:rPr>
        <w:t xml:space="preserve"> </w:t>
      </w:r>
    </w:p>
    <w:p w:rsidR="00300D4C" w:rsidRPr="008E0B4D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Муниципальное дошкольное образовательное учреждение </w:t>
      </w:r>
      <w:r w:rsidR="002D2226">
        <w:rPr>
          <w:sz w:val="28"/>
          <w:szCs w:val="28"/>
        </w:rPr>
        <w:t>«Д</w:t>
      </w:r>
      <w:r w:rsidRPr="008E0B4D">
        <w:rPr>
          <w:sz w:val="28"/>
          <w:szCs w:val="28"/>
        </w:rPr>
        <w:t>етский  сад комбинированного вида № 43</w:t>
      </w:r>
      <w:r w:rsidR="002D2226">
        <w:rPr>
          <w:sz w:val="28"/>
          <w:szCs w:val="28"/>
        </w:rPr>
        <w:t>»</w:t>
      </w:r>
      <w:r w:rsidRPr="008E0B4D">
        <w:rPr>
          <w:sz w:val="28"/>
          <w:szCs w:val="28"/>
        </w:rPr>
        <w:t xml:space="preserve"> находится в здании, построенном по типовому проекту, 1961 года постройки, и расположено в поселке </w:t>
      </w:r>
      <w:proofErr w:type="spellStart"/>
      <w:r w:rsidRPr="008E0B4D">
        <w:rPr>
          <w:sz w:val="28"/>
          <w:szCs w:val="28"/>
        </w:rPr>
        <w:t>Храмцовка</w:t>
      </w:r>
      <w:proofErr w:type="spellEnd"/>
      <w:r w:rsidRPr="008E0B4D">
        <w:rPr>
          <w:sz w:val="28"/>
          <w:szCs w:val="28"/>
        </w:rPr>
        <w:t xml:space="preserve"> города Черемхово.</w:t>
      </w:r>
    </w:p>
    <w:p w:rsidR="00300D4C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Здание рассчитано по проекту на 5 групп – 65 детей.</w:t>
      </w:r>
    </w:p>
    <w:p w:rsidR="00300D4C" w:rsidRPr="008E0B4D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Фактический списочный состав – </w:t>
      </w:r>
      <w:r>
        <w:rPr>
          <w:sz w:val="28"/>
          <w:szCs w:val="28"/>
        </w:rPr>
        <w:t>88</w:t>
      </w:r>
      <w:r w:rsidRPr="008E0B4D">
        <w:rPr>
          <w:sz w:val="28"/>
          <w:szCs w:val="28"/>
        </w:rPr>
        <w:t xml:space="preserve"> ребенка.</w:t>
      </w:r>
    </w:p>
    <w:p w:rsidR="00300D4C" w:rsidRPr="008E0B4D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Количество общеразвивающих групп  - 3  (5</w:t>
      </w:r>
      <w:r>
        <w:rPr>
          <w:sz w:val="28"/>
          <w:szCs w:val="28"/>
        </w:rPr>
        <w:t>0</w:t>
      </w:r>
      <w:r w:rsidRPr="008E0B4D">
        <w:rPr>
          <w:sz w:val="28"/>
          <w:szCs w:val="28"/>
        </w:rPr>
        <w:t xml:space="preserve"> детей) от 3 до 7 лет </w:t>
      </w:r>
    </w:p>
    <w:p w:rsidR="00300D4C" w:rsidRPr="008E0B4D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Количество коррекционных групп – 4 (3</w:t>
      </w:r>
      <w:r>
        <w:rPr>
          <w:sz w:val="28"/>
          <w:szCs w:val="28"/>
        </w:rPr>
        <w:t>8</w:t>
      </w:r>
      <w:r w:rsidRPr="008E0B4D">
        <w:rPr>
          <w:sz w:val="28"/>
          <w:szCs w:val="28"/>
        </w:rPr>
        <w:t xml:space="preserve"> детей) от 3 до 8 лет.</w:t>
      </w:r>
    </w:p>
    <w:p w:rsidR="00300D4C" w:rsidRPr="008E0B4D" w:rsidRDefault="00300D4C" w:rsidP="00300D4C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Режим пребывания детей 5 дней в неделю, в группах общеразвивающей направленности – 12 часов в день, в группах коррекционной направленности – 24 часа в день</w:t>
      </w:r>
    </w:p>
    <w:p w:rsidR="00F547E8" w:rsidRPr="00624B15" w:rsidRDefault="00F547E8" w:rsidP="00F547E8">
      <w:pPr>
        <w:widowControl w:val="0"/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r w:rsidRPr="00624B15">
        <w:rPr>
          <w:b/>
          <w:bCs/>
          <w:sz w:val="28"/>
          <w:szCs w:val="28"/>
        </w:rPr>
        <w:t>Информация о деятельности МДОУ № 43</w:t>
      </w:r>
      <w:r>
        <w:rPr>
          <w:b/>
          <w:bCs/>
          <w:sz w:val="28"/>
          <w:szCs w:val="28"/>
        </w:rPr>
        <w:t xml:space="preserve"> п</w:t>
      </w:r>
      <w:r w:rsidRPr="00624B15">
        <w:rPr>
          <w:b/>
          <w:bCs/>
          <w:i/>
          <w:iCs/>
          <w:sz w:val="28"/>
          <w:szCs w:val="28"/>
        </w:rPr>
        <w:t>редставлена</w:t>
      </w:r>
      <w:r>
        <w:rPr>
          <w:b/>
          <w:bCs/>
          <w:sz w:val="28"/>
          <w:szCs w:val="28"/>
        </w:rPr>
        <w:t>:</w:t>
      </w:r>
    </w:p>
    <w:p w:rsidR="00F547E8" w:rsidRPr="00624B15" w:rsidRDefault="00F547E8" w:rsidP="00F547E8">
      <w:pPr>
        <w:widowControl w:val="0"/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624B15">
        <w:rPr>
          <w:bCs/>
          <w:sz w:val="28"/>
          <w:szCs w:val="28"/>
        </w:rPr>
        <w:t>в местных СМИ  (</w:t>
      </w:r>
      <w:r w:rsidRPr="00624B15">
        <w:rPr>
          <w:bCs/>
          <w:sz w:val="28"/>
          <w:szCs w:val="28"/>
          <w:lang w:val="en-US"/>
        </w:rPr>
        <w:t>TV</w:t>
      </w:r>
      <w:r w:rsidRPr="00624B15">
        <w:rPr>
          <w:bCs/>
          <w:sz w:val="28"/>
          <w:szCs w:val="28"/>
        </w:rPr>
        <w:t xml:space="preserve">, радио, газеты) </w:t>
      </w:r>
    </w:p>
    <w:p w:rsidR="00F547E8" w:rsidRPr="00624B15" w:rsidRDefault="00F547E8" w:rsidP="00F547E8">
      <w:pPr>
        <w:widowControl w:val="0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624B15">
        <w:rPr>
          <w:bCs/>
          <w:sz w:val="28"/>
          <w:szCs w:val="28"/>
        </w:rPr>
        <w:t xml:space="preserve">на </w:t>
      </w:r>
      <w:proofErr w:type="spellStart"/>
      <w:r w:rsidRPr="00624B15">
        <w:rPr>
          <w:bCs/>
          <w:sz w:val="28"/>
          <w:szCs w:val="28"/>
        </w:rPr>
        <w:t>блоге</w:t>
      </w:r>
      <w:proofErr w:type="spellEnd"/>
      <w:r w:rsidRPr="00624B15">
        <w:rPr>
          <w:bCs/>
          <w:sz w:val="28"/>
          <w:szCs w:val="28"/>
        </w:rPr>
        <w:t xml:space="preserve"> МДОУ № 43 «Ромашка» </w:t>
      </w:r>
      <w:r w:rsidRPr="00624B15">
        <w:rPr>
          <w:bCs/>
          <w:sz w:val="28"/>
          <w:szCs w:val="28"/>
          <w:lang w:val="en-US"/>
        </w:rPr>
        <w:t>http</w:t>
      </w:r>
      <w:r w:rsidRPr="00624B15">
        <w:rPr>
          <w:bCs/>
          <w:sz w:val="28"/>
          <w:szCs w:val="28"/>
        </w:rPr>
        <w:t>://</w:t>
      </w:r>
      <w:proofErr w:type="spellStart"/>
      <w:r w:rsidRPr="00624B15">
        <w:rPr>
          <w:bCs/>
          <w:sz w:val="28"/>
          <w:szCs w:val="28"/>
          <w:lang w:val="en-US"/>
        </w:rPr>
        <w:t>gordey</w:t>
      </w:r>
      <w:proofErr w:type="spellEnd"/>
      <w:r w:rsidRPr="00624B15">
        <w:rPr>
          <w:bCs/>
          <w:sz w:val="28"/>
          <w:szCs w:val="28"/>
        </w:rPr>
        <w:t>2011.</w:t>
      </w:r>
      <w:proofErr w:type="spellStart"/>
      <w:r w:rsidRPr="00624B15">
        <w:rPr>
          <w:bCs/>
          <w:sz w:val="28"/>
          <w:szCs w:val="28"/>
          <w:lang w:val="en-US"/>
        </w:rPr>
        <w:t>blogspot</w:t>
      </w:r>
      <w:proofErr w:type="spellEnd"/>
      <w:r w:rsidRPr="00624B15">
        <w:rPr>
          <w:bCs/>
          <w:sz w:val="28"/>
          <w:szCs w:val="28"/>
        </w:rPr>
        <w:t>.</w:t>
      </w:r>
      <w:r w:rsidRPr="00624B15">
        <w:rPr>
          <w:bCs/>
          <w:sz w:val="28"/>
          <w:szCs w:val="28"/>
          <w:lang w:val="en-US"/>
        </w:rPr>
        <w:t>com</w:t>
      </w:r>
      <w:r w:rsidRPr="00624B15">
        <w:rPr>
          <w:bCs/>
          <w:sz w:val="28"/>
          <w:szCs w:val="28"/>
        </w:rPr>
        <w:t xml:space="preserve">/ </w:t>
      </w:r>
    </w:p>
    <w:p w:rsidR="00300D4C" w:rsidRPr="008E0B4D" w:rsidRDefault="00300D4C" w:rsidP="00540E0A">
      <w:pPr>
        <w:widowControl w:val="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Количество детей общеразвивающих групп по возрастам</w:t>
      </w:r>
    </w:p>
    <w:p w:rsidR="00300D4C" w:rsidRPr="008E0B4D" w:rsidRDefault="00300D4C" w:rsidP="00300D4C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2685"/>
        <w:gridCol w:w="2604"/>
        <w:gridCol w:w="2267"/>
      </w:tblGrid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2-3 года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3-4 года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4-5 лет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0B4D">
              <w:rPr>
                <w:sz w:val="28"/>
                <w:szCs w:val="28"/>
              </w:rPr>
              <w:t>0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5-6 лет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6-7 лет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00D4C" w:rsidRPr="008E0B4D" w:rsidRDefault="00300D4C" w:rsidP="00300D4C">
      <w:pPr>
        <w:widowControl w:val="0"/>
        <w:ind w:firstLine="709"/>
        <w:rPr>
          <w:sz w:val="28"/>
          <w:szCs w:val="28"/>
        </w:rPr>
      </w:pPr>
    </w:p>
    <w:p w:rsidR="00300D4C" w:rsidRPr="008E0B4D" w:rsidRDefault="00300D4C" w:rsidP="00300D4C">
      <w:pPr>
        <w:widowControl w:val="0"/>
        <w:ind w:firstLine="709"/>
        <w:rPr>
          <w:sz w:val="28"/>
          <w:szCs w:val="28"/>
        </w:rPr>
      </w:pPr>
      <w:r w:rsidRPr="008E0B4D">
        <w:rPr>
          <w:sz w:val="28"/>
          <w:szCs w:val="28"/>
        </w:rPr>
        <w:t>Количество детей коррекционных групп по возрастам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2685"/>
        <w:gridCol w:w="2604"/>
        <w:gridCol w:w="2267"/>
      </w:tblGrid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3-4 года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4-5 лет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5-6 лет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6-7 лет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D4C" w:rsidRPr="008E0B4D" w:rsidTr="002D2226">
        <w:tc>
          <w:tcPr>
            <w:tcW w:w="201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7-8 лет</w:t>
            </w:r>
          </w:p>
        </w:tc>
        <w:tc>
          <w:tcPr>
            <w:tcW w:w="2685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4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300D4C" w:rsidRPr="008E0B4D" w:rsidRDefault="00300D4C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BD0880" w:rsidRDefault="00BD0880" w:rsidP="00BD0880">
      <w:pPr>
        <w:widowControl w:val="0"/>
        <w:ind w:firstLine="709"/>
        <w:rPr>
          <w:sz w:val="28"/>
          <w:szCs w:val="28"/>
        </w:rPr>
      </w:pPr>
    </w:p>
    <w:p w:rsidR="00BD0880" w:rsidRPr="008E0B4D" w:rsidRDefault="00540E0A" w:rsidP="00540E0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80" w:rsidRPr="008E0B4D">
        <w:rPr>
          <w:sz w:val="28"/>
          <w:szCs w:val="28"/>
        </w:rPr>
        <w:t xml:space="preserve">Наполняемость групп: </w:t>
      </w:r>
    </w:p>
    <w:p w:rsidR="00BD0880" w:rsidRPr="008E0B4D" w:rsidRDefault="00BD0880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смешанная мла</w:t>
      </w:r>
      <w:r w:rsidR="00743D68">
        <w:rPr>
          <w:sz w:val="28"/>
          <w:szCs w:val="28"/>
        </w:rPr>
        <w:t>дшая  группа - с 3 до 5 лет – 27</w:t>
      </w:r>
      <w:r w:rsidRPr="008E0B4D">
        <w:rPr>
          <w:sz w:val="28"/>
          <w:szCs w:val="28"/>
        </w:rPr>
        <w:t xml:space="preserve"> человека</w:t>
      </w:r>
    </w:p>
    <w:p w:rsidR="00BD0880" w:rsidRPr="008E0B4D" w:rsidRDefault="00BD0880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смешанная</w:t>
      </w:r>
      <w:r w:rsidR="00743D68">
        <w:rPr>
          <w:sz w:val="28"/>
          <w:szCs w:val="28"/>
        </w:rPr>
        <w:t xml:space="preserve"> старшая </w:t>
      </w:r>
      <w:r w:rsidR="00A65696">
        <w:rPr>
          <w:sz w:val="28"/>
          <w:szCs w:val="28"/>
        </w:rPr>
        <w:t xml:space="preserve"> группа  </w:t>
      </w:r>
      <w:r w:rsidR="00743D68">
        <w:rPr>
          <w:sz w:val="28"/>
          <w:szCs w:val="28"/>
        </w:rPr>
        <w:t>- с 5 до 7 лет – 23</w:t>
      </w:r>
      <w:r w:rsidRPr="008E0B4D">
        <w:rPr>
          <w:sz w:val="28"/>
          <w:szCs w:val="28"/>
        </w:rPr>
        <w:t xml:space="preserve"> человека</w:t>
      </w:r>
    </w:p>
    <w:p w:rsidR="00BD0880" w:rsidRPr="008E0B4D" w:rsidRDefault="00743D68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коррекционная группа </w:t>
      </w:r>
      <w:r w:rsidR="00A65696">
        <w:rPr>
          <w:sz w:val="28"/>
          <w:szCs w:val="28"/>
        </w:rPr>
        <w:t xml:space="preserve">       </w:t>
      </w:r>
      <w:r>
        <w:rPr>
          <w:sz w:val="28"/>
          <w:szCs w:val="28"/>
        </w:rPr>
        <w:t>– 19</w:t>
      </w:r>
      <w:r w:rsidR="00BD0880" w:rsidRPr="008E0B4D">
        <w:rPr>
          <w:sz w:val="28"/>
          <w:szCs w:val="28"/>
        </w:rPr>
        <w:t xml:space="preserve">  человек</w:t>
      </w:r>
    </w:p>
    <w:p w:rsidR="00BD0880" w:rsidRPr="008E0B4D" w:rsidRDefault="00743D68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коррекционная группа</w:t>
      </w:r>
      <w:r w:rsidR="00A6569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– 19</w:t>
      </w:r>
      <w:r w:rsidR="00BD0880" w:rsidRPr="008E0B4D">
        <w:rPr>
          <w:sz w:val="28"/>
          <w:szCs w:val="28"/>
        </w:rPr>
        <w:t xml:space="preserve">  человек</w:t>
      </w:r>
    </w:p>
    <w:p w:rsidR="00D835C3" w:rsidRPr="008E0B4D" w:rsidRDefault="00D835C3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D835C3" w:rsidRPr="000D0BBB" w:rsidRDefault="00214978" w:rsidP="00D835C3">
      <w:pPr>
        <w:widowControl w:val="0"/>
        <w:shd w:val="clear" w:color="auto" w:fill="FFFFFF"/>
        <w:ind w:left="360"/>
        <w:jc w:val="both"/>
        <w:rPr>
          <w:b/>
          <w:sz w:val="28"/>
          <w:szCs w:val="28"/>
        </w:rPr>
      </w:pPr>
      <w:r w:rsidRPr="008E0B4D">
        <w:rPr>
          <w:sz w:val="28"/>
          <w:szCs w:val="28"/>
        </w:rPr>
        <w:t xml:space="preserve">В ДОУ  осуществляется </w:t>
      </w:r>
      <w:r w:rsidRPr="000D0BBB">
        <w:rPr>
          <w:b/>
          <w:sz w:val="28"/>
          <w:szCs w:val="28"/>
        </w:rPr>
        <w:t>государственно-общественное управление</w:t>
      </w:r>
    </w:p>
    <w:p w:rsidR="00214978" w:rsidRPr="008E0B4D" w:rsidRDefault="00214978" w:rsidP="00214978">
      <w:pPr>
        <w:jc w:val="center"/>
        <w:rPr>
          <w:b/>
          <w:sz w:val="28"/>
          <w:szCs w:val="28"/>
        </w:rPr>
      </w:pPr>
    </w:p>
    <w:p w:rsidR="00214978" w:rsidRPr="008E0B4D" w:rsidRDefault="00750F79" w:rsidP="002149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3" type="#_x0000_t65" style="position:absolute;left:0;text-align:left;margin-left:405pt;margin-top:180.5pt;width:90pt;height:54pt;z-index:251687936">
            <v:fill color2="#cff" rotate="t" focus="100%" type="gradient"/>
            <v:textbox style="mso-next-textbox:#_x0000_s1063">
              <w:txbxContent>
                <w:p w:rsidR="008553FA" w:rsidRPr="008931BF" w:rsidRDefault="008553FA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Положение</w:t>
                  </w:r>
                  <w:r>
                    <w:rPr>
                      <w:i/>
                    </w:rPr>
                    <w:t xml:space="preserve"> о родительском комитете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1" type="#_x0000_t65" style="position:absolute;left:0;text-align:left;margin-left:-18pt;margin-top:171.5pt;width:108pt;height:45pt;z-index:251685888">
            <v:fill color2="#cfc" rotate="t" focus="100%" type="gradient"/>
            <v:textbox style="mso-next-textbox:#_x0000_s1061">
              <w:txbxContent>
                <w:p w:rsidR="008553FA" w:rsidRPr="008931BF" w:rsidRDefault="008553FA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Положение</w:t>
                  </w:r>
                  <w:r>
                    <w:rPr>
                      <w:i/>
                    </w:rPr>
                    <w:t xml:space="preserve"> об общем собрании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2" type="#_x0000_t65" style="position:absolute;left:0;text-align:left;margin-left:396pt;margin-top:18.5pt;width:108pt;height:43.15pt;z-index:251686912">
            <v:fill color2="#cfc" rotate="t" focus="100%" type="gradient"/>
            <v:textbox style="mso-next-textbox:#_x0000_s1062">
              <w:txbxContent>
                <w:p w:rsidR="008553FA" w:rsidRPr="008931BF" w:rsidRDefault="008553FA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Положение о Совете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931BF">
                    <w:rPr>
                      <w:i/>
                    </w:rPr>
                    <w:t>педагогов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0" type="#_x0000_t65" style="position:absolute;left:0;text-align:left;margin-left:18pt;margin-top:18.5pt;width:1in;height:45pt;z-index:251684864">
            <v:fill color2="#cff" rotate="t" focus="100%" type="gradient"/>
            <v:textbox style="mso-next-textbox:#_x0000_s1060">
              <w:txbxContent>
                <w:p w:rsidR="008553FA" w:rsidRPr="00CD6AD8" w:rsidRDefault="008553FA" w:rsidP="002149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553FA" w:rsidRPr="008931BF" w:rsidRDefault="008553FA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Устав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49" editas="cycle" style="width:414pt;height:243pt;mso-position-horizontal-relative:char;mso-position-vertical-relative:line" coordorigin="1588,7431" coordsize="8640,8640">
            <o:lock v:ext="edit" aspectratio="t"/>
            <o:diagram v:ext="edit" dgmstyle="10" dgmscalex="62806" dgmscaley="36865" dgmfontsize="6" constrainbounds="2236,8079,9580,15423">
              <o:relationtable v:ext="edit">
                <o:rel v:ext="edit" idsrc="#_s1055" iddest="#_s1055"/>
                <o:rel v:ext="edit" idsrc="#_s1058" iddest="#_s1055" idcntr="#_s1052"/>
                <o:rel v:ext="edit" idsrc="#_s1056" iddest="#_s1058" idcntr="#_s1053"/>
                <o:rel v:ext="edit" idsrc="#_s1057" iddest="#_s1056" idcntr="#_s1054"/>
                <o:rel v:ext="edit" idsrc="#_s1055" iddest="#_s1057" idcntr="#_s105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588;top:7431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51" o:spid="_x0000_s1051" type="#_x0000_t99" style="position:absolute;left:3411;top:8079;width:4994;height:4994;v-text-anchor:middle" o:dgmnodekind="65535" adj="-7864320,-5373952,7200" fillcolor="#cfc">
              <v:fill opacity=".75" rotate="t"/>
              <o:lock v:ext="edit" text="t"/>
            </v:shape>
            <v:shape id="_s1052" o:spid="_x0000_s1052" type="#_x0000_t99" style="position:absolute;left:4586;top:9254;width:4994;height:4994;rotation:90;v-text-anchor:middle" o:dgmnodekind="65535" adj="-7864320,-5373952,7200" fillcolor="#cff">
              <v:fill opacity="55706f"/>
              <o:lock v:ext="edit" text="t"/>
            </v:shape>
            <v:shape id="_s1053" o:spid="_x0000_s1053" type="#_x0000_t99" style="position:absolute;left:3411;top:10429;width:4994;height:4994;rotation:180;v-text-anchor:middle" o:dgmnodekind="65535" adj="-7864320,-5373952,7200" fillcolor="#cfc">
              <v:fill opacity="52429f"/>
              <o:lock v:ext="edit" text="t"/>
            </v:shape>
            <v:shape id="_s1054" o:spid="_x0000_s1054" type="#_x0000_t99" style="position:absolute;left:2236;top:9254;width:4994;height:4994;rotation:270;v-text-anchor:middle" o:dgmnodekind="65535" adj="-7864320,-5373952,7200" fillcolor="#cff">
              <v:fill opacity="55706f"/>
              <o:lock v:ext="edit" text="t"/>
            </v:shape>
            <v:rect id="_s1055" o:spid="_x0000_s1055" style="position:absolute;left:7238;top:8538;width:1882;height:1882;v-text-anchor:middle" o:dgmnodekind="0" filled="f" stroked="f">
              <v:textbox style="mso-next-textbox:#_s1055" inset="0,0,0,0">
                <w:txbxContent>
                  <w:p w:rsidR="008553FA" w:rsidRPr="00CD6AD8" w:rsidRDefault="008553FA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Совет педагогов</w:t>
                    </w:r>
                  </w:p>
                </w:txbxContent>
              </v:textbox>
            </v:rect>
            <v:rect id="_s1056" o:spid="_x0000_s1056" style="position:absolute;left:2696;top:13082;width:1882;height:1882;v-text-anchor:middle" o:dgmnodekind="0" filled="f" stroked="f">
              <v:textbox style="mso-next-textbox:#_s1056" inset="0,0,0,0">
                <w:txbxContent>
                  <w:p w:rsidR="008553FA" w:rsidRPr="00CD6AD8" w:rsidRDefault="008553FA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Общее собрание коллектива</w:t>
                    </w:r>
                  </w:p>
                </w:txbxContent>
              </v:textbox>
            </v:rect>
            <v:rect id="_s1057" o:spid="_x0000_s1057" style="position:absolute;left:2695;top:8539;width:1882;height:1882;v-text-anchor:middle" o:dgmnodekind="0" filled="f" stroked="f">
              <v:textbox style="mso-next-textbox:#_s1057" inset="0,0,0,0">
                <w:txbxContent>
                  <w:p w:rsidR="008553FA" w:rsidRPr="00CD6AD8" w:rsidRDefault="008553FA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Заведующий МДОУ</w:t>
                    </w:r>
                  </w:p>
                </w:txbxContent>
              </v:textbox>
            </v:rect>
            <v:rect id="_s1058" o:spid="_x0000_s1058" style="position:absolute;left:7239;top:13081;width:1882;height:1882;v-text-anchor:middle" o:dgmnodekind="0" filled="f" stroked="f">
              <v:textbox style="mso-next-textbox:#_s1058" inset="0,0,0,0">
                <w:txbxContent>
                  <w:p w:rsidR="008553FA" w:rsidRPr="00CD6AD8" w:rsidRDefault="008553FA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rect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059" type="#_x0000_t83" style="position:absolute;left:3798;top:8711;width:3617;height:6080;rotation:2825487fd" fillcolor="#cff" stroked="f" strokecolor="yellow">
              <v:fill opacity="38011f" color2="#ff9" rotate="t" focus="100%" type="gradient"/>
              <v:textbox style="mso-next-textbox:#_x0000_s1059">
                <w:txbxContent>
                  <w:p w:rsidR="008553FA" w:rsidRDefault="008553FA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553FA" w:rsidRDefault="008553FA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sz w:val="28"/>
                        <w:szCs w:val="28"/>
                      </w:rPr>
                      <w:t xml:space="preserve">МДОУ </w:t>
                    </w:r>
                  </w:p>
                  <w:p w:rsidR="008553FA" w:rsidRDefault="008553FA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 43</w:t>
                    </w:r>
                  </w:p>
                  <w:p w:rsidR="008553FA" w:rsidRDefault="008553FA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sz w:val="28"/>
                        <w:szCs w:val="28"/>
                      </w:rPr>
                      <w:t>«Ромашка»</w:t>
                    </w:r>
                  </w:p>
                  <w:p w:rsidR="008553FA" w:rsidRDefault="008553FA" w:rsidP="00214978"/>
                </w:txbxContent>
              </v:textbox>
            </v:shape>
            <w10:wrap type="none"/>
            <w10:anchorlock/>
          </v:group>
        </w:pict>
      </w:r>
    </w:p>
    <w:p w:rsidR="00214978" w:rsidRPr="008E0B4D" w:rsidRDefault="00214978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214978" w:rsidRPr="008E0B4D" w:rsidRDefault="00214978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214978" w:rsidRPr="008E0B4D" w:rsidRDefault="00214978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0D0BBB" w:rsidRPr="00190E90" w:rsidRDefault="000D0BBB" w:rsidP="000D0BBB">
      <w:pPr>
        <w:ind w:firstLine="709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Одним из главных</w:t>
      </w:r>
      <w:r>
        <w:rPr>
          <w:sz w:val="28"/>
          <w:szCs w:val="28"/>
        </w:rPr>
        <w:t xml:space="preserve"> принципов</w:t>
      </w:r>
      <w:r w:rsidRPr="00190E90">
        <w:rPr>
          <w:sz w:val="28"/>
          <w:szCs w:val="28"/>
        </w:rPr>
        <w:t xml:space="preserve"> в развитии качества, используемым в нашем учреждении, является принцип непрерывного усовершенствования (цикл </w:t>
      </w:r>
      <w:r w:rsidRPr="00190E90">
        <w:rPr>
          <w:sz w:val="28"/>
          <w:szCs w:val="28"/>
          <w:lang w:val="en-US"/>
        </w:rPr>
        <w:t>PDCA</w:t>
      </w:r>
      <w:r w:rsidRPr="00190E90">
        <w:rPr>
          <w:sz w:val="28"/>
          <w:szCs w:val="28"/>
        </w:rPr>
        <w:t xml:space="preserve"> по Э. </w:t>
      </w:r>
      <w:proofErr w:type="spellStart"/>
      <w:r w:rsidRPr="00190E90">
        <w:rPr>
          <w:sz w:val="28"/>
          <w:szCs w:val="28"/>
        </w:rPr>
        <w:t>Демингу</w:t>
      </w:r>
      <w:proofErr w:type="spellEnd"/>
      <w:r w:rsidRPr="00190E90">
        <w:rPr>
          <w:sz w:val="28"/>
          <w:szCs w:val="28"/>
        </w:rPr>
        <w:t>): планировать (</w:t>
      </w:r>
      <w:r w:rsidRPr="00190E90">
        <w:rPr>
          <w:sz w:val="28"/>
          <w:szCs w:val="28"/>
          <w:lang w:val="en-US"/>
        </w:rPr>
        <w:t>Plan</w:t>
      </w:r>
      <w:r w:rsidRPr="00190E90">
        <w:rPr>
          <w:sz w:val="28"/>
          <w:szCs w:val="28"/>
        </w:rPr>
        <w:t>) – делать (</w:t>
      </w:r>
      <w:r w:rsidRPr="00190E90">
        <w:rPr>
          <w:sz w:val="28"/>
          <w:szCs w:val="28"/>
          <w:lang w:val="en-US"/>
        </w:rPr>
        <w:t>Do</w:t>
      </w:r>
      <w:r w:rsidRPr="00190E90">
        <w:rPr>
          <w:sz w:val="28"/>
          <w:szCs w:val="28"/>
        </w:rPr>
        <w:t>) – проверять (</w:t>
      </w:r>
      <w:r w:rsidRPr="00190E90">
        <w:rPr>
          <w:sz w:val="28"/>
          <w:szCs w:val="28"/>
          <w:lang w:val="en-US"/>
        </w:rPr>
        <w:t>Check</w:t>
      </w:r>
      <w:r w:rsidRPr="00190E90">
        <w:rPr>
          <w:sz w:val="28"/>
          <w:szCs w:val="28"/>
        </w:rPr>
        <w:t>) –  улучшать(</w:t>
      </w:r>
      <w:r w:rsidRPr="00190E90">
        <w:rPr>
          <w:sz w:val="28"/>
          <w:szCs w:val="28"/>
          <w:lang w:val="en-US"/>
        </w:rPr>
        <w:t>Act</w:t>
      </w:r>
      <w:r w:rsidRPr="00190E90">
        <w:rPr>
          <w:sz w:val="28"/>
          <w:szCs w:val="28"/>
        </w:rPr>
        <w:t xml:space="preserve">). Сначала мы определяем ключевые процессы и предлагаем методы их  усовершенствования, затем применяем план на практике и сравниваем полученный результат с </w:t>
      </w:r>
      <w:proofErr w:type="gramStart"/>
      <w:r w:rsidRPr="00190E90">
        <w:rPr>
          <w:sz w:val="28"/>
          <w:szCs w:val="28"/>
        </w:rPr>
        <w:t>запланированным</w:t>
      </w:r>
      <w:proofErr w:type="gramEnd"/>
      <w:r w:rsidRPr="00190E90">
        <w:rPr>
          <w:sz w:val="28"/>
          <w:szCs w:val="28"/>
        </w:rPr>
        <w:t>, и вносим необходимые изменения.</w:t>
      </w:r>
    </w:p>
    <w:p w:rsidR="000D0BBB" w:rsidRPr="00190E90" w:rsidRDefault="000D0BBB" w:rsidP="000D0BBB">
      <w:pPr>
        <w:widowControl w:val="0"/>
        <w:ind w:right="61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руководства является  также важным показателем развития учреждения. </w:t>
      </w:r>
      <w:r w:rsidRPr="00190E90">
        <w:rPr>
          <w:sz w:val="28"/>
          <w:szCs w:val="28"/>
        </w:rPr>
        <w:t>В нашем учреждении подход к управлению подразумевает партнерство сотрудников и администрации, где руководителю отводится роль наставника, старшего товарища, который может указать работнику путь к его  профессиональному росту.</w:t>
      </w:r>
    </w:p>
    <w:p w:rsidR="000D0BBB" w:rsidRPr="00190E90" w:rsidRDefault="000D0BBB" w:rsidP="002D2226">
      <w:pPr>
        <w:ind w:right="618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настоящее время М</w:t>
      </w:r>
      <w:r w:rsidR="002D2226">
        <w:rPr>
          <w:sz w:val="28"/>
          <w:szCs w:val="28"/>
        </w:rPr>
        <w:t>Б</w:t>
      </w:r>
      <w:r>
        <w:rPr>
          <w:sz w:val="28"/>
          <w:szCs w:val="28"/>
        </w:rPr>
        <w:t>ДОУ реализует Программу развития на 2008-2012 годы.</w:t>
      </w:r>
      <w:r w:rsidR="002D2226">
        <w:rPr>
          <w:sz w:val="28"/>
          <w:szCs w:val="28"/>
        </w:rPr>
        <w:t xml:space="preserve"> Программа</w:t>
      </w:r>
      <w:r w:rsidRPr="00190E90">
        <w:rPr>
          <w:sz w:val="28"/>
          <w:szCs w:val="28"/>
        </w:rPr>
        <w:t xml:space="preserve"> ориентирована на </w:t>
      </w:r>
      <w:r>
        <w:rPr>
          <w:sz w:val="28"/>
          <w:szCs w:val="28"/>
        </w:rPr>
        <w:t xml:space="preserve">создание системы работы </w:t>
      </w:r>
      <w:r w:rsidRPr="00087577">
        <w:rPr>
          <w:b/>
          <w:i/>
          <w:sz w:val="28"/>
          <w:szCs w:val="28"/>
        </w:rPr>
        <w:t>по успешной социализации воспитанников в современных, нестабильных условиях</w:t>
      </w:r>
      <w:r w:rsidRPr="00190E90">
        <w:rPr>
          <w:sz w:val="28"/>
          <w:szCs w:val="28"/>
        </w:rPr>
        <w:t xml:space="preserve">. </w:t>
      </w:r>
    </w:p>
    <w:p w:rsidR="000D0BBB" w:rsidRDefault="000D0BBB" w:rsidP="000D0BBB">
      <w:pPr>
        <w:ind w:right="618"/>
        <w:jc w:val="both"/>
        <w:rPr>
          <w:sz w:val="28"/>
          <w:szCs w:val="28"/>
        </w:rPr>
      </w:pPr>
      <w:r w:rsidRPr="00190E90">
        <w:rPr>
          <w:sz w:val="28"/>
          <w:szCs w:val="28"/>
        </w:rPr>
        <w:t xml:space="preserve"> </w:t>
      </w:r>
      <w:r w:rsidRPr="00190E90">
        <w:rPr>
          <w:sz w:val="28"/>
          <w:szCs w:val="28"/>
        </w:rPr>
        <w:tab/>
        <w:t xml:space="preserve">Показатели реализации направлений программы развития </w:t>
      </w:r>
      <w:r w:rsidR="00743D68">
        <w:rPr>
          <w:sz w:val="28"/>
          <w:szCs w:val="28"/>
        </w:rPr>
        <w:t>в 2011-2012</w:t>
      </w:r>
      <w:r>
        <w:rPr>
          <w:sz w:val="28"/>
          <w:szCs w:val="28"/>
        </w:rPr>
        <w:t xml:space="preserve"> учебном году </w:t>
      </w:r>
      <w:r w:rsidRPr="00190E90">
        <w:rPr>
          <w:sz w:val="28"/>
          <w:szCs w:val="28"/>
        </w:rPr>
        <w:t>приведены в таблице</w:t>
      </w:r>
      <w:r>
        <w:rPr>
          <w:sz w:val="28"/>
          <w:szCs w:val="28"/>
        </w:rPr>
        <w:t xml:space="preserve"> 1.</w:t>
      </w:r>
    </w:p>
    <w:p w:rsidR="000D0BBB" w:rsidRDefault="000D0BBB" w:rsidP="000D0BBB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0D0BBB" w:rsidRDefault="000D0BBB" w:rsidP="000D0BBB">
      <w:pPr>
        <w:ind w:right="-5"/>
        <w:jc w:val="right"/>
        <w:rPr>
          <w:sz w:val="28"/>
          <w:szCs w:val="2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555"/>
        <w:gridCol w:w="1822"/>
        <w:gridCol w:w="1642"/>
        <w:gridCol w:w="1573"/>
        <w:gridCol w:w="1792"/>
      </w:tblGrid>
      <w:tr w:rsidR="000D0BBB" w:rsidRPr="00BE11A4" w:rsidTr="002D2226">
        <w:tc>
          <w:tcPr>
            <w:tcW w:w="1728" w:type="dxa"/>
            <w:shd w:val="clear" w:color="auto" w:fill="auto"/>
          </w:tcPr>
          <w:p w:rsidR="000D0BBB" w:rsidRPr="00BE11A4" w:rsidRDefault="00750F79" w:rsidP="002D222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107" style="position:absolute;left:0;text-align:left;margin-left:-7.2pt;margin-top:54.7pt;width:506.25pt;height:140.25pt;z-index:-251624448" fillcolor="white [3212]" stroked="f">
                  <v:fill color2="#92d050" o:opacity2="24248f" rotate="t"/>
                </v:rect>
              </w:pic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2D2226">
            <w:pPr>
              <w:ind w:right="-2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Методические разработки</w:t>
            </w:r>
          </w:p>
        </w:tc>
        <w:tc>
          <w:tcPr>
            <w:tcW w:w="1822" w:type="dxa"/>
            <w:shd w:val="clear" w:color="auto" w:fill="auto"/>
          </w:tcPr>
          <w:p w:rsidR="000D0BBB" w:rsidRPr="00BE11A4" w:rsidRDefault="000D0BBB" w:rsidP="002D2226">
            <w:pPr>
              <w:ind w:right="-36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Конкурсные, показательные занятия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2D2226">
            <w:pPr>
              <w:ind w:right="-89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Мероприятия с детьми, родителями, педагогами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2D2226">
            <w:pPr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Творческие работы детей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2D2226">
            <w:pPr>
              <w:ind w:right="-5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Творческие работы педагогов</w:t>
            </w:r>
          </w:p>
        </w:tc>
      </w:tr>
      <w:tr w:rsidR="000D0BBB" w:rsidRPr="00190E90" w:rsidTr="002D2226">
        <w:tc>
          <w:tcPr>
            <w:tcW w:w="1728" w:type="dxa"/>
            <w:shd w:val="clear" w:color="auto" w:fill="auto"/>
          </w:tcPr>
          <w:p w:rsidR="000D0BBB" w:rsidRPr="00BE11A4" w:rsidRDefault="000D0BBB" w:rsidP="002D2226">
            <w:pPr>
              <w:widowControl w:val="0"/>
              <w:jc w:val="both"/>
              <w:rPr>
                <w:b/>
              </w:rPr>
            </w:pPr>
            <w:r w:rsidRPr="00BE11A4">
              <w:rPr>
                <w:b/>
              </w:rPr>
              <w:t xml:space="preserve">Реализация </w:t>
            </w:r>
            <w:proofErr w:type="spellStart"/>
            <w:r w:rsidRPr="00BE11A4">
              <w:rPr>
                <w:b/>
              </w:rPr>
              <w:t>инновацион-ного</w:t>
            </w:r>
            <w:proofErr w:type="spellEnd"/>
            <w:r w:rsidRPr="00BE11A4">
              <w:rPr>
                <w:b/>
              </w:rPr>
              <w:t xml:space="preserve"> проекта «Ребенок в современном мире»</w:t>
            </w:r>
            <w:proofErr w:type="gramStart"/>
            <w:r w:rsidR="00D42E65">
              <w:rPr>
                <w:b/>
              </w:rPr>
              <w:t>,ч</w:t>
            </w:r>
            <w:proofErr w:type="gramEnd"/>
            <w:r w:rsidR="00D42E65">
              <w:rPr>
                <w:b/>
              </w:rPr>
              <w:t>ерез чтение художественной литературы и творчество.</w:t>
            </w:r>
          </w:p>
        </w:tc>
        <w:tc>
          <w:tcPr>
            <w:tcW w:w="1555" w:type="dxa"/>
            <w:shd w:val="clear" w:color="auto" w:fill="auto"/>
          </w:tcPr>
          <w:p w:rsidR="000D0BBB" w:rsidRDefault="00D42E65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>Формирование электронной картотеки,</w:t>
            </w:r>
            <w:r w:rsidR="0085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библиотек,</w:t>
            </w:r>
            <w:r w:rsidR="008553F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аудиотек</w:t>
            </w:r>
            <w:proofErr w:type="spellEnd"/>
            <w:r>
              <w:rPr>
                <w:sz w:val="22"/>
                <w:szCs w:val="22"/>
              </w:rPr>
              <w:t>,</w:t>
            </w:r>
            <w:r w:rsidR="008553FA">
              <w:rPr>
                <w:sz w:val="22"/>
                <w:szCs w:val="22"/>
              </w:rPr>
              <w:t xml:space="preserve"> виде</w:t>
            </w:r>
            <w:r>
              <w:rPr>
                <w:sz w:val="22"/>
                <w:szCs w:val="22"/>
              </w:rPr>
              <w:t>отек в группах (все педагоги).</w:t>
            </w:r>
          </w:p>
          <w:p w:rsidR="003676D1" w:rsidRDefault="003676D1" w:rsidP="000D0BBB">
            <w:pPr>
              <w:ind w:right="-52"/>
              <w:jc w:val="both"/>
            </w:pPr>
          </w:p>
          <w:p w:rsidR="003676D1" w:rsidRPr="00BE11A4" w:rsidRDefault="003676D1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>Созданы условия в группах для прослушивания художественной литературы (уголки прослушивания).</w:t>
            </w:r>
          </w:p>
        </w:tc>
        <w:tc>
          <w:tcPr>
            <w:tcW w:w="1822" w:type="dxa"/>
            <w:shd w:val="clear" w:color="auto" w:fill="auto"/>
          </w:tcPr>
          <w:p w:rsidR="008211A0" w:rsidRDefault="008211A0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>Спортивное развлечение «Встреча с лесными жителями» в «Открытый урок» статья. Биктимирова Г.В.</w:t>
            </w:r>
          </w:p>
          <w:p w:rsidR="00303917" w:rsidRDefault="00303917" w:rsidP="000D0BBB">
            <w:pPr>
              <w:ind w:right="-52"/>
              <w:jc w:val="both"/>
            </w:pPr>
          </w:p>
          <w:p w:rsidR="00860553" w:rsidRDefault="00860553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 xml:space="preserve">Участие в городском спортивном соревновании «Веселые старты» </w:t>
            </w:r>
            <w:proofErr w:type="spellStart"/>
            <w:r>
              <w:rPr>
                <w:sz w:val="22"/>
                <w:szCs w:val="22"/>
              </w:rPr>
              <w:t>подг.гр</w:t>
            </w:r>
            <w:proofErr w:type="spellEnd"/>
            <w:r>
              <w:rPr>
                <w:sz w:val="22"/>
                <w:szCs w:val="22"/>
              </w:rPr>
              <w:t>. Биктимирова Г.В.</w:t>
            </w:r>
          </w:p>
          <w:p w:rsidR="00A40BF8" w:rsidRDefault="00A40BF8" w:rsidP="000D0BBB">
            <w:pPr>
              <w:ind w:right="-52"/>
              <w:jc w:val="both"/>
            </w:pPr>
          </w:p>
          <w:p w:rsidR="00A40BF8" w:rsidRDefault="00A40BF8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>Открытый урок «Петя-петушок» с детьми коррекционной группы.</w:t>
            </w:r>
          </w:p>
          <w:p w:rsidR="00A76C13" w:rsidRDefault="00A76C13" w:rsidP="000D0BBB">
            <w:pPr>
              <w:ind w:right="-52"/>
              <w:jc w:val="both"/>
            </w:pPr>
          </w:p>
          <w:p w:rsidR="00A76C13" w:rsidRDefault="00A76C13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sz w:val="22"/>
                <w:szCs w:val="22"/>
              </w:rPr>
              <w:t>урок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ема</w:t>
            </w:r>
            <w:proofErr w:type="spellEnd"/>
            <w:r>
              <w:rPr>
                <w:sz w:val="22"/>
                <w:szCs w:val="22"/>
              </w:rPr>
              <w:t>: «Использование проектно-исследовательской деятельности в воспитании патриотизма старших дошкольников»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ордейчук Н.С.  </w:t>
            </w:r>
          </w:p>
          <w:p w:rsidR="00860553" w:rsidRPr="00A40BF8" w:rsidRDefault="00860553" w:rsidP="000D0BBB">
            <w:pPr>
              <w:ind w:right="-52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0D0BBB" w:rsidRDefault="00F90C7C" w:rsidP="002D2226">
            <w:pPr>
              <w:ind w:right="-52"/>
              <w:jc w:val="both"/>
            </w:pPr>
            <w:r>
              <w:rPr>
                <w:sz w:val="22"/>
                <w:szCs w:val="22"/>
              </w:rPr>
              <w:t>Участие в гор</w:t>
            </w:r>
            <w:r w:rsidR="008553FA">
              <w:rPr>
                <w:sz w:val="22"/>
                <w:szCs w:val="22"/>
              </w:rPr>
              <w:t>одском спортивном конкурсе «Папа</w:t>
            </w:r>
            <w:r>
              <w:rPr>
                <w:sz w:val="22"/>
                <w:szCs w:val="22"/>
              </w:rPr>
              <w:t>,</w:t>
            </w:r>
            <w:r w:rsidR="0085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мама,</w:t>
            </w:r>
            <w:r w:rsidR="0085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="008553F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портивная семья!» семья Антоновых. Инструктор по физ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оспитанию Биктимирова Г.В.</w:t>
            </w:r>
          </w:p>
          <w:p w:rsidR="00F90C7C" w:rsidRDefault="00F90C7C" w:rsidP="002D2226">
            <w:pPr>
              <w:ind w:right="-52"/>
              <w:jc w:val="both"/>
            </w:pPr>
          </w:p>
          <w:p w:rsidR="00F90C7C" w:rsidRDefault="00F90C7C" w:rsidP="002D2226">
            <w:pPr>
              <w:ind w:right="-52"/>
              <w:jc w:val="both"/>
            </w:pPr>
            <w:r>
              <w:rPr>
                <w:sz w:val="22"/>
                <w:szCs w:val="22"/>
                <w:lang w:val="en-US"/>
              </w:rPr>
              <w:t>I</w:t>
            </w:r>
            <w:r w:rsidR="006206EB" w:rsidRPr="00160086">
              <w:rPr>
                <w:sz w:val="22"/>
                <w:szCs w:val="22"/>
              </w:rPr>
              <w:t xml:space="preserve"> </w:t>
            </w:r>
            <w:r w:rsidR="006206EB">
              <w:rPr>
                <w:sz w:val="22"/>
                <w:szCs w:val="22"/>
              </w:rPr>
              <w:t>место в городском конкурсе «Книжка-самоделка» воспитатель Биктимирова Г.В.</w:t>
            </w:r>
          </w:p>
          <w:p w:rsidR="00ED1966" w:rsidRDefault="00ED1966" w:rsidP="002D2226">
            <w:pPr>
              <w:ind w:right="-52"/>
              <w:jc w:val="both"/>
            </w:pPr>
          </w:p>
          <w:p w:rsidR="008553FA" w:rsidRDefault="006206EB" w:rsidP="002D2226">
            <w:pPr>
              <w:ind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Групповой </w:t>
            </w:r>
            <w:r w:rsidR="008553FA">
              <w:rPr>
                <w:sz w:val="22"/>
                <w:szCs w:val="22"/>
              </w:rPr>
              <w:t xml:space="preserve">конкурс «Дракон-символ года» 12 </w:t>
            </w:r>
            <w:r>
              <w:rPr>
                <w:sz w:val="22"/>
                <w:szCs w:val="22"/>
              </w:rPr>
              <w:t>семей,</w:t>
            </w:r>
            <w:r w:rsidR="0085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изготовили игрушки-самоделки (родители-дети).</w:t>
            </w:r>
            <w:r w:rsidR="008553FA">
              <w:rPr>
                <w:sz w:val="22"/>
                <w:szCs w:val="22"/>
              </w:rPr>
              <w:t xml:space="preserve"> </w:t>
            </w:r>
            <w:proofErr w:type="spellStart"/>
            <w:r w:rsidR="008553FA">
              <w:rPr>
                <w:sz w:val="22"/>
                <w:szCs w:val="22"/>
              </w:rPr>
              <w:t>Гордейчук</w:t>
            </w:r>
            <w:proofErr w:type="spellEnd"/>
            <w:r w:rsidR="008553FA">
              <w:rPr>
                <w:sz w:val="22"/>
                <w:szCs w:val="22"/>
              </w:rPr>
              <w:t xml:space="preserve"> Н.С.</w:t>
            </w:r>
          </w:p>
          <w:p w:rsidR="006206EB" w:rsidRDefault="006206EB" w:rsidP="002D2226">
            <w:pPr>
              <w:ind w:right="-52"/>
              <w:jc w:val="both"/>
            </w:pPr>
            <w:proofErr w:type="spellStart"/>
            <w:r>
              <w:rPr>
                <w:sz w:val="22"/>
                <w:szCs w:val="22"/>
              </w:rPr>
              <w:t>Биктимирова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ED1966" w:rsidRDefault="00ED1966" w:rsidP="002D2226">
            <w:pPr>
              <w:ind w:right="-52"/>
              <w:jc w:val="both"/>
            </w:pPr>
          </w:p>
          <w:p w:rsidR="008553FA" w:rsidRDefault="00BA2177" w:rsidP="002D2226">
            <w:pPr>
              <w:ind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среди родителей «Помоги пернатым» 11 семей. </w:t>
            </w:r>
            <w:proofErr w:type="spellStart"/>
            <w:r w:rsidR="008553FA">
              <w:rPr>
                <w:sz w:val="22"/>
                <w:szCs w:val="22"/>
              </w:rPr>
              <w:t>Гордейчук</w:t>
            </w:r>
            <w:proofErr w:type="spellEnd"/>
            <w:r w:rsidR="008553FA">
              <w:rPr>
                <w:sz w:val="22"/>
                <w:szCs w:val="22"/>
              </w:rPr>
              <w:t xml:space="preserve"> Н. С.</w:t>
            </w:r>
          </w:p>
          <w:p w:rsidR="00BA2177" w:rsidRPr="006206EB" w:rsidRDefault="00BA2177" w:rsidP="002D2226">
            <w:pPr>
              <w:ind w:right="-52"/>
              <w:jc w:val="both"/>
            </w:pPr>
            <w:proofErr w:type="spellStart"/>
            <w:r>
              <w:rPr>
                <w:sz w:val="22"/>
                <w:szCs w:val="22"/>
              </w:rPr>
              <w:t>Биктимирова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573" w:type="dxa"/>
            <w:shd w:val="clear" w:color="auto" w:fill="auto"/>
          </w:tcPr>
          <w:p w:rsidR="00313E20" w:rsidRDefault="00313E20" w:rsidP="00313E20">
            <w:pPr>
              <w:ind w:right="-52"/>
              <w:jc w:val="both"/>
            </w:pPr>
            <w:r>
              <w:rPr>
                <w:sz w:val="22"/>
                <w:szCs w:val="22"/>
              </w:rPr>
              <w:t>Участие в городском конкурсе «</w:t>
            </w:r>
            <w:proofErr w:type="spellStart"/>
            <w:r>
              <w:rPr>
                <w:sz w:val="22"/>
                <w:szCs w:val="22"/>
              </w:rPr>
              <w:t>Алло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ищем таланты!»</w:t>
            </w:r>
          </w:p>
          <w:p w:rsidR="000D0BBB" w:rsidRDefault="00297C9D" w:rsidP="002D2226">
            <w:pPr>
              <w:ind w:right="-52"/>
              <w:jc w:val="both"/>
            </w:pPr>
            <w:proofErr w:type="spellStart"/>
            <w:r>
              <w:t>Ст</w:t>
            </w:r>
            <w:proofErr w:type="gramStart"/>
            <w:r>
              <w:t>.-</w:t>
            </w:r>
            <w:proofErr w:type="gramEnd"/>
            <w:r>
              <w:t>подг.группа</w:t>
            </w:r>
            <w:proofErr w:type="spellEnd"/>
            <w:r>
              <w:t xml:space="preserve"> муз. Работник Макарова О.В.</w:t>
            </w:r>
          </w:p>
          <w:p w:rsidR="00F113AD" w:rsidRDefault="00F113AD" w:rsidP="002D2226">
            <w:pPr>
              <w:ind w:right="-52"/>
              <w:jc w:val="both"/>
            </w:pPr>
          </w:p>
          <w:p w:rsidR="00F113AD" w:rsidRPr="00F113AD" w:rsidRDefault="00F113AD" w:rsidP="002D2226">
            <w:pPr>
              <w:ind w:right="-52"/>
              <w:jc w:val="both"/>
            </w:pPr>
            <w:r>
              <w:t xml:space="preserve">Городской «Конкурс чтецов»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место Арина </w:t>
            </w:r>
            <w:proofErr w:type="spellStart"/>
            <w:r>
              <w:t>Баракова</w:t>
            </w:r>
            <w:proofErr w:type="spellEnd"/>
            <w:r>
              <w:t xml:space="preserve"> </w:t>
            </w:r>
            <w:proofErr w:type="spellStart"/>
            <w:r>
              <w:t>подг.гр</w:t>
            </w:r>
            <w:proofErr w:type="spellEnd"/>
            <w:r>
              <w:t>. Воспитатель Шалашова Ю.В.</w:t>
            </w:r>
          </w:p>
          <w:p w:rsidR="00ED1966" w:rsidRPr="00BE11A4" w:rsidRDefault="00ED1966" w:rsidP="002D2226">
            <w:pPr>
              <w:ind w:right="-52"/>
              <w:jc w:val="both"/>
            </w:pPr>
          </w:p>
        </w:tc>
        <w:tc>
          <w:tcPr>
            <w:tcW w:w="1792" w:type="dxa"/>
            <w:shd w:val="clear" w:color="auto" w:fill="auto"/>
          </w:tcPr>
          <w:p w:rsidR="000732D5" w:rsidRDefault="000732D5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 xml:space="preserve">Подготовка статей в </w:t>
            </w:r>
            <w:proofErr w:type="spellStart"/>
            <w:r>
              <w:rPr>
                <w:sz w:val="22"/>
                <w:szCs w:val="22"/>
              </w:rPr>
              <w:t>блог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ДОУ</w:t>
            </w:r>
            <w:proofErr w:type="gramStart"/>
            <w:r>
              <w:rPr>
                <w:sz w:val="22"/>
                <w:szCs w:val="22"/>
              </w:rPr>
              <w:t>:и</w:t>
            </w:r>
            <w:proofErr w:type="gramEnd"/>
            <w:r>
              <w:rPr>
                <w:sz w:val="22"/>
                <w:szCs w:val="22"/>
              </w:rPr>
              <w:t>нструкторпо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физ.воспитатнию-воспитатель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Биктимирова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Г.В.,учитель-дефектолог</w:t>
            </w:r>
            <w:proofErr w:type="spellEnd"/>
            <w:r>
              <w:rPr>
                <w:sz w:val="22"/>
                <w:szCs w:val="22"/>
              </w:rPr>
              <w:t xml:space="preserve"> Лазарева </w:t>
            </w:r>
            <w:proofErr w:type="spellStart"/>
            <w:r>
              <w:rPr>
                <w:sz w:val="22"/>
                <w:szCs w:val="22"/>
              </w:rPr>
              <w:t>О.И.,</w:t>
            </w:r>
            <w:r w:rsidR="002B70A6">
              <w:rPr>
                <w:sz w:val="22"/>
                <w:szCs w:val="22"/>
              </w:rPr>
              <w:t>Печенкина</w:t>
            </w:r>
            <w:proofErr w:type="spellEnd"/>
            <w:r w:rsidR="002B70A6">
              <w:rPr>
                <w:sz w:val="22"/>
                <w:szCs w:val="22"/>
              </w:rPr>
              <w:t xml:space="preserve"> </w:t>
            </w:r>
            <w:proofErr w:type="spellStart"/>
            <w:r w:rsidR="002B70A6">
              <w:rPr>
                <w:sz w:val="22"/>
                <w:szCs w:val="22"/>
              </w:rPr>
              <w:t>С.А.,</w:t>
            </w:r>
            <w:r>
              <w:rPr>
                <w:sz w:val="22"/>
                <w:szCs w:val="22"/>
              </w:rPr>
              <w:t>муз.руководитель</w:t>
            </w:r>
            <w:proofErr w:type="spellEnd"/>
            <w:r>
              <w:rPr>
                <w:sz w:val="22"/>
                <w:szCs w:val="22"/>
              </w:rPr>
              <w:t xml:space="preserve"> Макарова </w:t>
            </w:r>
            <w:proofErr w:type="spellStart"/>
            <w:r>
              <w:rPr>
                <w:sz w:val="22"/>
                <w:szCs w:val="22"/>
              </w:rPr>
              <w:t>О.В.,Шалашова</w:t>
            </w:r>
            <w:proofErr w:type="spellEnd"/>
            <w:r>
              <w:rPr>
                <w:sz w:val="22"/>
                <w:szCs w:val="22"/>
              </w:rPr>
              <w:t xml:space="preserve"> Ю.В..</w:t>
            </w:r>
          </w:p>
          <w:p w:rsidR="000732D5" w:rsidRDefault="000732D5" w:rsidP="000D0BBB">
            <w:pPr>
              <w:ind w:right="-52"/>
              <w:jc w:val="both"/>
            </w:pPr>
          </w:p>
          <w:p w:rsidR="00A354B6" w:rsidRDefault="000732D5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 xml:space="preserve">Участие во </w:t>
            </w:r>
            <w:proofErr w:type="spellStart"/>
            <w:r>
              <w:rPr>
                <w:sz w:val="22"/>
                <w:szCs w:val="22"/>
              </w:rPr>
              <w:t>всеросийской</w:t>
            </w:r>
            <w:proofErr w:type="spellEnd"/>
            <w:r>
              <w:rPr>
                <w:sz w:val="22"/>
                <w:szCs w:val="22"/>
              </w:rPr>
              <w:t xml:space="preserve"> конференции «Поликультурное пространство» </w:t>
            </w:r>
            <w:proofErr w:type="spellStart"/>
            <w:r>
              <w:rPr>
                <w:sz w:val="22"/>
                <w:szCs w:val="22"/>
              </w:rPr>
              <w:t>Шалашова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Ю.В.,</w:t>
            </w:r>
            <w:r w:rsidR="00A20A8E">
              <w:rPr>
                <w:sz w:val="22"/>
                <w:szCs w:val="22"/>
              </w:rPr>
              <w:t>Макарова</w:t>
            </w:r>
            <w:proofErr w:type="spellEnd"/>
            <w:r w:rsidR="00A20A8E">
              <w:rPr>
                <w:sz w:val="22"/>
                <w:szCs w:val="22"/>
              </w:rPr>
              <w:t xml:space="preserve"> О.В.</w:t>
            </w:r>
          </w:p>
          <w:p w:rsidR="00A354B6" w:rsidRDefault="00A354B6" w:rsidP="000D0BBB">
            <w:pPr>
              <w:ind w:right="-52"/>
              <w:jc w:val="both"/>
            </w:pPr>
          </w:p>
          <w:p w:rsidR="00A354B6" w:rsidRDefault="00A354B6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>Лауреаты кон</w:t>
            </w:r>
            <w:r w:rsidR="008553FA">
              <w:rPr>
                <w:sz w:val="22"/>
                <w:szCs w:val="22"/>
              </w:rPr>
              <w:t>курса на премию губернатора в но</w:t>
            </w:r>
            <w:r>
              <w:rPr>
                <w:sz w:val="22"/>
                <w:szCs w:val="22"/>
              </w:rPr>
              <w:t>минациях: «Лучший инструктор дошкольного образовательного учреждения»- Биктимирова Г.В., «Лучший воспитатель дошкольного образовательного учреждения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Гордейчук Н.С., «Лучший учитель-дефектолог образовательного учреждения»-Лазарева О.И..</w:t>
            </w:r>
          </w:p>
          <w:p w:rsidR="00A354B6" w:rsidRDefault="00A354B6" w:rsidP="000D0BBB">
            <w:pPr>
              <w:ind w:right="-52"/>
              <w:jc w:val="both"/>
            </w:pPr>
          </w:p>
          <w:p w:rsidR="002A2705" w:rsidRDefault="002A2705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 xml:space="preserve">Всероссийский </w:t>
            </w:r>
            <w:r>
              <w:rPr>
                <w:sz w:val="22"/>
                <w:szCs w:val="22"/>
              </w:rPr>
              <w:lastRenderedPageBreak/>
              <w:t>конкурс педагогического маст</w:t>
            </w:r>
            <w:r w:rsidR="008553FA">
              <w:rPr>
                <w:sz w:val="22"/>
                <w:szCs w:val="22"/>
              </w:rPr>
              <w:t xml:space="preserve">ерства с использованием </w:t>
            </w:r>
            <w:r w:rsidR="00E660BE">
              <w:rPr>
                <w:sz w:val="22"/>
                <w:szCs w:val="22"/>
              </w:rPr>
              <w:t xml:space="preserve">электронных </w:t>
            </w:r>
            <w:proofErr w:type="spellStart"/>
            <w:r w:rsidR="00E660BE">
              <w:rPr>
                <w:sz w:val="22"/>
                <w:szCs w:val="22"/>
              </w:rPr>
              <w:t>образовательныых</w:t>
            </w:r>
            <w:proofErr w:type="spellEnd"/>
            <w:r w:rsidR="00E660BE">
              <w:rPr>
                <w:sz w:val="22"/>
                <w:szCs w:val="22"/>
              </w:rPr>
              <w:t xml:space="preserve"> ресурсов</w:t>
            </w:r>
            <w:r>
              <w:rPr>
                <w:sz w:val="22"/>
                <w:szCs w:val="22"/>
              </w:rPr>
              <w:t>.</w:t>
            </w:r>
            <w:r w:rsidR="00E66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Педагогическое мероприятие «Деревья и кусты»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ордейчук Н.С.</w:t>
            </w:r>
          </w:p>
          <w:p w:rsidR="002A2705" w:rsidRDefault="002A2705" w:rsidP="000D0BBB">
            <w:pPr>
              <w:ind w:right="-52"/>
              <w:jc w:val="both"/>
            </w:pPr>
          </w:p>
          <w:p w:rsidR="000D0BBB" w:rsidRPr="00BE11A4" w:rsidRDefault="00A354B6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>Участие в городском конкурсе творче</w:t>
            </w:r>
            <w:r w:rsidR="008553FA">
              <w:rPr>
                <w:sz w:val="22"/>
                <w:szCs w:val="22"/>
              </w:rPr>
              <w:t>ской самодеятельности между педа</w:t>
            </w:r>
            <w:r>
              <w:rPr>
                <w:sz w:val="22"/>
                <w:szCs w:val="22"/>
              </w:rPr>
              <w:t>гогическими коллективами. (Сотрудники ДОУ).</w:t>
            </w:r>
            <w:r w:rsidR="000732D5">
              <w:rPr>
                <w:sz w:val="22"/>
                <w:szCs w:val="22"/>
              </w:rPr>
              <w:t xml:space="preserve">  </w:t>
            </w:r>
          </w:p>
        </w:tc>
      </w:tr>
      <w:tr w:rsidR="000D0BBB" w:rsidRPr="00190E90" w:rsidTr="002D2226">
        <w:tc>
          <w:tcPr>
            <w:tcW w:w="1728" w:type="dxa"/>
            <w:shd w:val="clear" w:color="auto" w:fill="auto"/>
          </w:tcPr>
          <w:p w:rsidR="000D0BBB" w:rsidRPr="00BE11A4" w:rsidRDefault="00750F79" w:rsidP="002D2226">
            <w:pPr>
              <w:widowControl w:val="0"/>
              <w:jc w:val="both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108" style="position:absolute;left:0;text-align:left;margin-left:-7.2pt;margin-top:-.35pt;width:506.25pt;height:179.25pt;z-index:-251623424;mso-position-horizontal-relative:text;mso-position-vertical-relative:text" fillcolor="white [3212]" stroked="f">
                  <v:fill color2="yellow" o:opacity2="24904f" rotate="t"/>
                </v:rect>
              </w:pict>
            </w:r>
            <w:proofErr w:type="spellStart"/>
            <w:r w:rsidR="000D0BBB" w:rsidRPr="00BE11A4">
              <w:rPr>
                <w:b/>
              </w:rPr>
              <w:t>Психолого-педагогичес-кая</w:t>
            </w:r>
            <w:proofErr w:type="spellEnd"/>
            <w:r w:rsidR="000D0BBB" w:rsidRPr="00BE11A4">
              <w:rPr>
                <w:b/>
              </w:rPr>
              <w:t xml:space="preserve"> поддержка детей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2D2226">
            <w:r w:rsidRPr="00BE11A4">
              <w:rPr>
                <w:sz w:val="22"/>
                <w:szCs w:val="22"/>
              </w:rPr>
              <w:t xml:space="preserve">Мониторинг готовности детей к школьному обучению: </w:t>
            </w:r>
          </w:p>
          <w:p w:rsidR="000D0BBB" w:rsidRPr="00BE11A4" w:rsidRDefault="000D0BBB" w:rsidP="002D2226">
            <w:pPr>
              <w:ind w:right="-52"/>
            </w:pPr>
            <w:r w:rsidRPr="00BE11A4">
              <w:rPr>
                <w:sz w:val="22"/>
                <w:szCs w:val="22"/>
              </w:rPr>
              <w:t>итоги  и перспективы (Шалашова Ю.В.)</w:t>
            </w:r>
          </w:p>
          <w:p w:rsidR="000D0BBB" w:rsidRPr="00BE11A4" w:rsidRDefault="000D0BBB" w:rsidP="002D2226">
            <w:pPr>
              <w:ind w:right="-52"/>
            </w:pPr>
          </w:p>
          <w:p w:rsidR="000D0BBB" w:rsidRPr="00BE11A4" w:rsidRDefault="000D0BBB" w:rsidP="000D0BBB">
            <w:pPr>
              <w:ind w:right="-52"/>
            </w:pPr>
          </w:p>
        </w:tc>
        <w:tc>
          <w:tcPr>
            <w:tcW w:w="1822" w:type="dxa"/>
            <w:shd w:val="clear" w:color="auto" w:fill="auto"/>
          </w:tcPr>
          <w:p w:rsidR="000D0BBB" w:rsidRPr="00FE6D9B" w:rsidRDefault="00FE6D9B" w:rsidP="002D2226">
            <w:pPr>
              <w:ind w:right="-52"/>
              <w:jc w:val="both"/>
            </w:pPr>
            <w:r>
              <w:rPr>
                <w:sz w:val="22"/>
                <w:szCs w:val="22"/>
              </w:rPr>
              <w:t>Открытый урок-статья  «Комплексное сопровождение детей с ограниченными</w:t>
            </w:r>
            <w:r w:rsidR="0085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возможностями здоровья к обучению в школе» учитель-дефектолог Лазарева О.И.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2D2226">
            <w:pPr>
              <w:tabs>
                <w:tab w:val="left" w:pos="4215"/>
              </w:tabs>
            </w:pPr>
            <w:r w:rsidRPr="00BE11A4">
              <w:rPr>
                <w:sz w:val="22"/>
                <w:szCs w:val="22"/>
              </w:rPr>
              <w:t>Активное участие в работе городского консультационного пункта «</w:t>
            </w:r>
            <w:proofErr w:type="spellStart"/>
            <w:r w:rsidRPr="00BE11A4">
              <w:rPr>
                <w:sz w:val="22"/>
                <w:szCs w:val="22"/>
              </w:rPr>
              <w:t>Школа+</w:t>
            </w:r>
            <w:proofErr w:type="spellEnd"/>
            <w:r w:rsidRPr="00BE11A4">
              <w:rPr>
                <w:sz w:val="22"/>
                <w:szCs w:val="22"/>
              </w:rPr>
              <w:t>»</w:t>
            </w:r>
          </w:p>
          <w:p w:rsidR="00E660BE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>(специалисты)</w:t>
            </w:r>
          </w:p>
          <w:p w:rsidR="00E660BE" w:rsidRPr="00E660BE" w:rsidRDefault="00E660BE" w:rsidP="00E660BE"/>
          <w:p w:rsidR="00E660BE" w:rsidRPr="00E660BE" w:rsidRDefault="00E660BE" w:rsidP="00E660BE"/>
          <w:p w:rsidR="00E660BE" w:rsidRPr="00E660BE" w:rsidRDefault="00E660BE" w:rsidP="00E660BE"/>
          <w:p w:rsidR="00E660BE" w:rsidRDefault="00E660BE" w:rsidP="00E660BE"/>
          <w:p w:rsidR="000D0BBB" w:rsidRPr="00E660BE" w:rsidRDefault="000D0BBB" w:rsidP="00E660BE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 xml:space="preserve">Участие детей </w:t>
            </w:r>
            <w:r w:rsidR="006D19EF">
              <w:rPr>
                <w:sz w:val="22"/>
                <w:szCs w:val="22"/>
              </w:rPr>
              <w:t>в конкурсе «</w:t>
            </w:r>
            <w:proofErr w:type="spellStart"/>
            <w:r w:rsidR="006D19EF">
              <w:rPr>
                <w:sz w:val="22"/>
                <w:szCs w:val="22"/>
              </w:rPr>
              <w:t>Алло</w:t>
            </w:r>
            <w:proofErr w:type="gramStart"/>
            <w:r w:rsidR="006D19EF">
              <w:rPr>
                <w:sz w:val="22"/>
                <w:szCs w:val="22"/>
              </w:rPr>
              <w:t>,м</w:t>
            </w:r>
            <w:proofErr w:type="gramEnd"/>
            <w:r w:rsidR="006D19EF">
              <w:rPr>
                <w:sz w:val="22"/>
                <w:szCs w:val="22"/>
              </w:rPr>
              <w:t>ы</w:t>
            </w:r>
            <w:proofErr w:type="spellEnd"/>
            <w:r w:rsidR="006D19EF">
              <w:rPr>
                <w:sz w:val="22"/>
                <w:szCs w:val="22"/>
              </w:rPr>
              <w:t xml:space="preserve"> ищем таланты!», «Конкурс чтецов».</w:t>
            </w:r>
          </w:p>
        </w:tc>
        <w:tc>
          <w:tcPr>
            <w:tcW w:w="1792" w:type="dxa"/>
            <w:shd w:val="clear" w:color="auto" w:fill="auto"/>
          </w:tcPr>
          <w:p w:rsidR="000D0BBB" w:rsidRDefault="000D0BBB" w:rsidP="002D2226">
            <w:pPr>
              <w:tabs>
                <w:tab w:val="left" w:pos="4215"/>
              </w:tabs>
            </w:pPr>
            <w:r w:rsidRPr="00BE11A4">
              <w:rPr>
                <w:sz w:val="22"/>
                <w:szCs w:val="22"/>
              </w:rPr>
              <w:t>Комплексное сопровождение процесса подготовки детей с отклонением в развитии здоровья дошкольного возраста к школьному обучению (Лазарева О.И.)</w:t>
            </w:r>
          </w:p>
          <w:p w:rsidR="00842961" w:rsidRDefault="00842961" w:rsidP="002D2226">
            <w:pPr>
              <w:tabs>
                <w:tab w:val="left" w:pos="4215"/>
              </w:tabs>
            </w:pPr>
          </w:p>
          <w:p w:rsidR="00842961" w:rsidRPr="00842961" w:rsidRDefault="00842961" w:rsidP="002D2226">
            <w:pPr>
              <w:tabs>
                <w:tab w:val="left" w:pos="4215"/>
              </w:tabs>
            </w:pPr>
            <w:r>
              <w:rPr>
                <w:sz w:val="22"/>
                <w:szCs w:val="22"/>
              </w:rPr>
              <w:t>На  федеральном уровне. Конкурс активных методов образования. Тема:</w:t>
            </w:r>
            <w:r w:rsidR="00E66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Родительс</w:t>
            </w:r>
            <w:r w:rsidR="00E660BE">
              <w:rPr>
                <w:sz w:val="22"/>
                <w:szCs w:val="22"/>
              </w:rPr>
              <w:t xml:space="preserve">кое собрание Ток-шоу «Наказание: </w:t>
            </w:r>
            <w:r>
              <w:rPr>
                <w:sz w:val="22"/>
                <w:szCs w:val="22"/>
              </w:rPr>
              <w:t xml:space="preserve">за и против». Гордейчук Н.С. </w:t>
            </w:r>
          </w:p>
          <w:p w:rsidR="000D0BBB" w:rsidRPr="00BE11A4" w:rsidRDefault="000D0BBB" w:rsidP="002D2226">
            <w:pPr>
              <w:ind w:right="-52"/>
              <w:jc w:val="both"/>
            </w:pPr>
          </w:p>
        </w:tc>
      </w:tr>
      <w:tr w:rsidR="000D0BBB" w:rsidRPr="00190E90" w:rsidTr="002D2226">
        <w:tc>
          <w:tcPr>
            <w:tcW w:w="1728" w:type="dxa"/>
            <w:shd w:val="clear" w:color="auto" w:fill="auto"/>
          </w:tcPr>
          <w:p w:rsidR="000D0BBB" w:rsidRPr="00BE11A4" w:rsidRDefault="00750F79" w:rsidP="002D2226">
            <w:pPr>
              <w:widowControl w:val="0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109" style="position:absolute;left:0;text-align:left;margin-left:-7.2pt;margin-top:1.3pt;width:506.25pt;height:176.65pt;z-index:-251622400;mso-position-horizontal-relative:text;mso-position-vertical-relative:text" fillcolor="white [3212]" stroked="f">
                  <v:fill color2="#00b0f0" o:opacity2="22938f" rotate="t"/>
                </v:rect>
              </w:pict>
            </w:r>
            <w:r w:rsidR="000D0BBB" w:rsidRPr="00BE11A4">
              <w:rPr>
                <w:b/>
              </w:rPr>
              <w:t xml:space="preserve">Использование современных образовательных </w:t>
            </w:r>
            <w:r w:rsidR="000D0BBB" w:rsidRPr="00BE11A4">
              <w:rPr>
                <w:b/>
              </w:rPr>
              <w:lastRenderedPageBreak/>
              <w:t>технологий, в т.ч. ИКТ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  <w:rPr>
                <w:bCs/>
              </w:rPr>
            </w:pPr>
            <w:r w:rsidRPr="00BE11A4">
              <w:rPr>
                <w:bCs/>
                <w:sz w:val="22"/>
                <w:szCs w:val="22"/>
              </w:rPr>
              <w:lastRenderedPageBreak/>
              <w:t xml:space="preserve">Повышение инновационного потенциала педагогического коллектива как основа </w:t>
            </w:r>
            <w:r w:rsidRPr="00BE11A4">
              <w:rPr>
                <w:bCs/>
                <w:sz w:val="22"/>
                <w:szCs w:val="22"/>
              </w:rPr>
              <w:lastRenderedPageBreak/>
              <w:t>успешности дошкольного образовательного учреждения (Литвиненко Е.Н.)</w:t>
            </w:r>
          </w:p>
          <w:p w:rsidR="000D0BBB" w:rsidRPr="00BE11A4" w:rsidRDefault="000D0BBB" w:rsidP="002D2226">
            <w:pPr>
              <w:ind w:right="-52"/>
              <w:jc w:val="both"/>
              <w:rPr>
                <w:bCs/>
              </w:rPr>
            </w:pPr>
          </w:p>
          <w:p w:rsidR="000D0BBB" w:rsidRPr="00BE11A4" w:rsidRDefault="000D0BBB" w:rsidP="002D2226">
            <w:pPr>
              <w:ind w:right="-52"/>
            </w:pPr>
            <w:r w:rsidRPr="00BE11A4">
              <w:rPr>
                <w:sz w:val="22"/>
                <w:szCs w:val="22"/>
              </w:rPr>
              <w:t xml:space="preserve">Методика </w:t>
            </w:r>
            <w:r w:rsidR="00750F79" w:rsidRPr="00750F79">
              <w:rPr>
                <w:noProof/>
                <w:sz w:val="22"/>
                <w:szCs w:val="22"/>
              </w:rPr>
              <w:pict>
                <v:rect id="_x0000_s1110" style="position:absolute;margin-left:-90.6pt;margin-top:.05pt;width:504.75pt;height:138pt;z-index:-251621376;mso-position-horizontal-relative:text;mso-position-vertical-relative:text" fillcolor="white [3212]">
                  <v:fill color2="#00b0f0" o:opacity2=".5" rotate="t"/>
                </v:rect>
              </w:pict>
            </w:r>
            <w:r w:rsidRPr="00BE11A4">
              <w:rPr>
                <w:sz w:val="22"/>
                <w:szCs w:val="22"/>
              </w:rPr>
              <w:t>обследования уровня развития основных движений дошкольника через игру  «Мои личные рекорды</w:t>
            </w:r>
            <w:proofErr w:type="gramStart"/>
            <w:r w:rsidRPr="00BE11A4">
              <w:rPr>
                <w:sz w:val="22"/>
                <w:szCs w:val="22"/>
              </w:rPr>
              <w:t>»(</w:t>
            </w:r>
            <w:proofErr w:type="gramEnd"/>
            <w:r w:rsidRPr="00BE11A4">
              <w:rPr>
                <w:sz w:val="22"/>
                <w:szCs w:val="22"/>
              </w:rPr>
              <w:t xml:space="preserve">Биктимирова </w:t>
            </w:r>
            <w:r w:rsidR="00750F79" w:rsidRPr="00750F79">
              <w:rPr>
                <w:noProof/>
                <w:sz w:val="22"/>
                <w:szCs w:val="22"/>
              </w:rPr>
              <w:pict>
                <v:rect id="_x0000_s1111" style="position:absolute;margin-left:-90.6pt;margin-top:138.05pt;width:504.75pt;height:229.5pt;z-index:-251620352;mso-position-horizontal-relative:text;mso-position-vertical-relative:text" fillcolor="white [3212]" stroked="f">
                  <v:fill color2="yellow" o:opacity2="24248f" rotate="t"/>
                </v:rect>
              </w:pict>
            </w:r>
            <w:r w:rsidRPr="00BE11A4">
              <w:rPr>
                <w:sz w:val="22"/>
                <w:szCs w:val="22"/>
              </w:rPr>
              <w:t>Г.В.)</w:t>
            </w:r>
          </w:p>
        </w:tc>
        <w:tc>
          <w:tcPr>
            <w:tcW w:w="1822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lastRenderedPageBreak/>
              <w:t>Индивидуальное диагностическое занятие в коррекционной группе (Лазарева О.И.)</w:t>
            </w:r>
          </w:p>
          <w:p w:rsidR="000D0BBB" w:rsidRPr="00BE11A4" w:rsidRDefault="000D0BBB" w:rsidP="002D2226">
            <w:pPr>
              <w:ind w:right="-52"/>
              <w:jc w:val="both"/>
            </w:pPr>
          </w:p>
          <w:p w:rsidR="000D0BBB" w:rsidRPr="00BE11A4" w:rsidRDefault="000D0BBB" w:rsidP="002D2226">
            <w:pPr>
              <w:ind w:right="-52"/>
              <w:jc w:val="both"/>
            </w:pPr>
          </w:p>
          <w:p w:rsidR="000D0BBB" w:rsidRPr="00BE11A4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>Контрольное занятие «В лес к Снежной королеве»* (Биктимирова Г.В.)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lastRenderedPageBreak/>
              <w:t xml:space="preserve">Участие в областном конкурсе «За высокую социальную эффективность </w:t>
            </w:r>
            <w:r w:rsidRPr="00BE11A4">
              <w:rPr>
                <w:sz w:val="22"/>
                <w:szCs w:val="22"/>
              </w:rPr>
              <w:lastRenderedPageBreak/>
              <w:t>и развитие социального партнёрства в организации»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 xml:space="preserve">Использование баз данных в методической работе детского сада (Литвиненко </w:t>
            </w:r>
            <w:r w:rsidRPr="00BE11A4">
              <w:rPr>
                <w:sz w:val="22"/>
                <w:szCs w:val="22"/>
              </w:rPr>
              <w:lastRenderedPageBreak/>
              <w:t>Е.Н.)</w:t>
            </w:r>
          </w:p>
          <w:p w:rsidR="000D0BBB" w:rsidRPr="00BE11A4" w:rsidRDefault="000D0BBB" w:rsidP="002D2226">
            <w:pPr>
              <w:ind w:right="-52"/>
              <w:jc w:val="both"/>
            </w:pPr>
          </w:p>
          <w:p w:rsidR="000D0BBB" w:rsidRPr="00BE11A4" w:rsidRDefault="000D0BBB" w:rsidP="002D2226">
            <w:r w:rsidRPr="00BE11A4">
              <w:rPr>
                <w:sz w:val="22"/>
                <w:szCs w:val="22"/>
              </w:rPr>
              <w:t>Современные технологии управления персоналом* (Литвиненко Е.Н.)</w:t>
            </w:r>
          </w:p>
          <w:p w:rsidR="000D0BBB" w:rsidRPr="00BE11A4" w:rsidRDefault="000D0BBB" w:rsidP="002D2226">
            <w:pPr>
              <w:ind w:right="-52"/>
              <w:jc w:val="both"/>
            </w:pPr>
          </w:p>
          <w:p w:rsidR="000D0BBB" w:rsidRPr="00BE11A4" w:rsidRDefault="000D0BBB" w:rsidP="000D0BBB">
            <w:pPr>
              <w:ind w:right="-52"/>
            </w:pPr>
            <w:r w:rsidRPr="00BE11A4">
              <w:rPr>
                <w:sz w:val="22"/>
                <w:szCs w:val="22"/>
              </w:rPr>
              <w:t>Метод проектирования в работе с детьми с проблемами в развитии (Кравчук Е.В., Лазарева О.И.)</w:t>
            </w:r>
          </w:p>
        </w:tc>
      </w:tr>
      <w:tr w:rsidR="000D0BBB" w:rsidRPr="00190E90" w:rsidTr="002D2226">
        <w:tc>
          <w:tcPr>
            <w:tcW w:w="1728" w:type="dxa"/>
            <w:shd w:val="clear" w:color="auto" w:fill="auto"/>
          </w:tcPr>
          <w:p w:rsidR="000D0BBB" w:rsidRPr="00BE11A4" w:rsidRDefault="000D0BBB" w:rsidP="002D2226">
            <w:pPr>
              <w:widowControl w:val="0"/>
              <w:jc w:val="both"/>
              <w:rPr>
                <w:b/>
              </w:rPr>
            </w:pPr>
            <w:proofErr w:type="spellStart"/>
            <w:proofErr w:type="gramStart"/>
            <w:r w:rsidRPr="00BE11A4">
              <w:rPr>
                <w:b/>
                <w:sz w:val="22"/>
                <w:szCs w:val="22"/>
              </w:rPr>
              <w:lastRenderedPageBreak/>
              <w:t>Формирова-ние</w:t>
            </w:r>
            <w:proofErr w:type="spellEnd"/>
            <w:proofErr w:type="gramEnd"/>
            <w:r w:rsidRPr="00BE11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11A4">
              <w:rPr>
                <w:b/>
                <w:sz w:val="22"/>
                <w:szCs w:val="22"/>
              </w:rPr>
              <w:t>педаго-гической</w:t>
            </w:r>
            <w:proofErr w:type="spellEnd"/>
            <w:r w:rsidRPr="00BE11A4">
              <w:rPr>
                <w:b/>
                <w:sz w:val="22"/>
                <w:szCs w:val="22"/>
              </w:rPr>
              <w:t xml:space="preserve"> грамотности родителей, </w:t>
            </w:r>
            <w:proofErr w:type="spellStart"/>
            <w:r w:rsidRPr="00BE11A4">
              <w:rPr>
                <w:b/>
                <w:sz w:val="22"/>
                <w:szCs w:val="22"/>
              </w:rPr>
              <w:t>взаимодейст-вие</w:t>
            </w:r>
            <w:proofErr w:type="spellEnd"/>
            <w:r w:rsidRPr="00BE11A4">
              <w:rPr>
                <w:b/>
                <w:sz w:val="22"/>
                <w:szCs w:val="22"/>
              </w:rPr>
              <w:t xml:space="preserve"> с семьей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</w:p>
        </w:tc>
        <w:tc>
          <w:tcPr>
            <w:tcW w:w="1822" w:type="dxa"/>
            <w:shd w:val="clear" w:color="auto" w:fill="auto"/>
          </w:tcPr>
          <w:p w:rsidR="000D0BBB" w:rsidRPr="00BE11A4" w:rsidRDefault="001736CB" w:rsidP="000D0BBB">
            <w:pPr>
              <w:ind w:right="-52"/>
              <w:jc w:val="both"/>
            </w:pPr>
            <w:r>
              <w:rPr>
                <w:sz w:val="22"/>
                <w:szCs w:val="22"/>
              </w:rPr>
              <w:t>Тренинг для родителей «Гимнастика психологической разгрузки» буклеты. Биктимирова Г.В.</w:t>
            </w:r>
          </w:p>
        </w:tc>
        <w:tc>
          <w:tcPr>
            <w:tcW w:w="1642" w:type="dxa"/>
            <w:shd w:val="clear" w:color="auto" w:fill="auto"/>
          </w:tcPr>
          <w:p w:rsidR="000D0BBB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>Общее родительск</w:t>
            </w:r>
            <w:r w:rsidR="000A3A1F">
              <w:rPr>
                <w:sz w:val="22"/>
                <w:szCs w:val="22"/>
              </w:rPr>
              <w:t>ое собрание в форме ток-шоу «Есть мнение» обсуждение темы: «Государственно-общественное управление» Литвиненко Е.Н.</w:t>
            </w:r>
          </w:p>
          <w:p w:rsidR="000A3A1F" w:rsidRPr="00BE11A4" w:rsidRDefault="000A3A1F" w:rsidP="002D2226">
            <w:pPr>
              <w:ind w:right="-52"/>
              <w:jc w:val="both"/>
            </w:pPr>
            <w:r>
              <w:rPr>
                <w:sz w:val="22"/>
                <w:szCs w:val="22"/>
              </w:rPr>
              <w:t xml:space="preserve">«Здоровье-это </w:t>
            </w:r>
            <w:proofErr w:type="spellStart"/>
            <w:r>
              <w:rPr>
                <w:sz w:val="22"/>
                <w:szCs w:val="22"/>
              </w:rPr>
              <w:t>вершина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оторую</w:t>
            </w:r>
            <w:proofErr w:type="spellEnd"/>
            <w:r>
              <w:rPr>
                <w:sz w:val="22"/>
                <w:szCs w:val="22"/>
              </w:rPr>
              <w:t xml:space="preserve"> каждый должен покорить сам» Осипенко Н.С..</w:t>
            </w:r>
          </w:p>
          <w:p w:rsidR="000D0BBB" w:rsidRPr="00BE11A4" w:rsidRDefault="000D0BBB" w:rsidP="002D2226">
            <w:pPr>
              <w:ind w:right="-52"/>
              <w:jc w:val="both"/>
            </w:pPr>
          </w:p>
          <w:p w:rsidR="000D0BBB" w:rsidRPr="00BE11A4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>Участие в акциях  милосердия,  акция «Сбережем лесную красавицу» (все группы)</w:t>
            </w:r>
          </w:p>
          <w:p w:rsidR="000D0BBB" w:rsidRPr="00BE11A4" w:rsidRDefault="000D0BBB" w:rsidP="002D2226">
            <w:pPr>
              <w:ind w:right="-52"/>
              <w:jc w:val="both"/>
            </w:pPr>
          </w:p>
          <w:p w:rsidR="000D0BBB" w:rsidRPr="00BE11A4" w:rsidRDefault="000D0BBB" w:rsidP="002D2226">
            <w:pPr>
              <w:ind w:right="-52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0D0BBB" w:rsidRPr="00DB2421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>Совместное творчество детей и род</w:t>
            </w:r>
            <w:r w:rsidR="00DB2421">
              <w:rPr>
                <w:sz w:val="22"/>
                <w:szCs w:val="22"/>
              </w:rPr>
              <w:t xml:space="preserve">ителей  городской конкурс «Зеленая планета глазами детей» </w:t>
            </w:r>
            <w:r w:rsidR="00DB2421">
              <w:rPr>
                <w:sz w:val="22"/>
                <w:szCs w:val="22"/>
                <w:lang w:val="en-US"/>
              </w:rPr>
              <w:t>II</w:t>
            </w:r>
            <w:r w:rsidR="00DB2421">
              <w:rPr>
                <w:sz w:val="22"/>
                <w:szCs w:val="22"/>
              </w:rPr>
              <w:t xml:space="preserve"> место.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</w:p>
        </w:tc>
      </w:tr>
      <w:tr w:rsidR="000D0BBB" w:rsidRPr="00190E90" w:rsidTr="002D2226">
        <w:tc>
          <w:tcPr>
            <w:tcW w:w="1728" w:type="dxa"/>
            <w:shd w:val="clear" w:color="auto" w:fill="auto"/>
          </w:tcPr>
          <w:p w:rsidR="000D0BBB" w:rsidRPr="00BE11A4" w:rsidRDefault="00750F79" w:rsidP="002D2226">
            <w:pPr>
              <w:widowControl w:val="0"/>
              <w:tabs>
                <w:tab w:val="left" w:pos="1440"/>
                <w:tab w:val="left" w:pos="1512"/>
              </w:tabs>
              <w:jc w:val="both"/>
              <w:rPr>
                <w:b/>
              </w:rPr>
            </w:pPr>
            <w:r w:rsidRPr="00750F79">
              <w:rPr>
                <w:b/>
                <w:noProof/>
                <w:sz w:val="22"/>
                <w:szCs w:val="22"/>
              </w:rPr>
              <w:pict>
                <v:rect id="_x0000_s1112" style="position:absolute;left:0;text-align:left;margin-left:-4.2pt;margin-top:-.25pt;width:504.75pt;height:100.5pt;z-index:-251619328;mso-position-horizontal-relative:text;mso-position-vertical-relative:text" fillcolor="white [3212]" stroked="f">
                  <v:fill color2="#00b050" o:opacity2="25559f" rotate="t"/>
                </v:rect>
              </w:pict>
            </w:r>
            <w:r w:rsidR="000D0BBB">
              <w:rPr>
                <w:b/>
                <w:sz w:val="22"/>
                <w:szCs w:val="22"/>
              </w:rPr>
              <w:t xml:space="preserve">Формирование основ </w:t>
            </w:r>
            <w:r w:rsidR="000D0BBB" w:rsidRPr="00BE11A4">
              <w:rPr>
                <w:b/>
                <w:sz w:val="22"/>
                <w:szCs w:val="22"/>
              </w:rPr>
              <w:t>безопасн</w:t>
            </w:r>
            <w:r w:rsidR="000D0BBB">
              <w:rPr>
                <w:b/>
                <w:sz w:val="22"/>
                <w:szCs w:val="22"/>
              </w:rPr>
              <w:t>ого</w:t>
            </w:r>
            <w:r w:rsidR="000D0BBB" w:rsidRPr="00BE11A4">
              <w:rPr>
                <w:b/>
                <w:sz w:val="22"/>
                <w:szCs w:val="22"/>
              </w:rPr>
              <w:t xml:space="preserve"> </w:t>
            </w:r>
            <w:r w:rsidR="000D0BBB">
              <w:rPr>
                <w:b/>
                <w:sz w:val="22"/>
                <w:szCs w:val="22"/>
              </w:rPr>
              <w:t>поведения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656011" w:rsidP="002D2226">
            <w:pPr>
              <w:ind w:right="-52"/>
              <w:jc w:val="both"/>
            </w:pPr>
            <w:proofErr w:type="spellStart"/>
            <w:r>
              <w:t>Пед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«Психологическая самооборона»Литвиненко Е.Н.</w:t>
            </w:r>
          </w:p>
        </w:tc>
        <w:tc>
          <w:tcPr>
            <w:tcW w:w="1822" w:type="dxa"/>
            <w:shd w:val="clear" w:color="auto" w:fill="auto"/>
          </w:tcPr>
          <w:p w:rsidR="000D0BBB" w:rsidRPr="00BE11A4" w:rsidRDefault="000D0BBB" w:rsidP="000D0BBB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>Путешествие к разноцветным планетам (Биктимирова Г.В.)</w:t>
            </w:r>
          </w:p>
        </w:tc>
        <w:tc>
          <w:tcPr>
            <w:tcW w:w="1642" w:type="dxa"/>
            <w:shd w:val="clear" w:color="auto" w:fill="auto"/>
          </w:tcPr>
          <w:p w:rsidR="000D0BBB" w:rsidRDefault="00656011" w:rsidP="002D2226">
            <w:pPr>
              <w:ind w:right="-52"/>
              <w:jc w:val="both"/>
            </w:pPr>
            <w:r>
              <w:rPr>
                <w:sz w:val="22"/>
                <w:szCs w:val="22"/>
              </w:rPr>
              <w:t xml:space="preserve">Консультация «Опасность </w:t>
            </w:r>
            <w:proofErr w:type="spellStart"/>
            <w:r>
              <w:rPr>
                <w:sz w:val="22"/>
                <w:szCs w:val="22"/>
              </w:rPr>
              <w:t>дома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улице и в природе».</w:t>
            </w:r>
          </w:p>
          <w:p w:rsidR="00656011" w:rsidRPr="00BE11A4" w:rsidRDefault="00656011" w:rsidP="002D2226">
            <w:pPr>
              <w:ind w:right="-52"/>
              <w:jc w:val="both"/>
            </w:pPr>
            <w:r>
              <w:rPr>
                <w:sz w:val="22"/>
                <w:szCs w:val="22"/>
              </w:rPr>
              <w:t>(все педагоги).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2D2226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>Конкурс</w:t>
            </w:r>
            <w:r w:rsidR="00535EC8">
              <w:rPr>
                <w:sz w:val="22"/>
                <w:szCs w:val="22"/>
              </w:rPr>
              <w:t xml:space="preserve"> «Что мы знаем о безопасности</w:t>
            </w:r>
            <w:proofErr w:type="gramStart"/>
            <w:r w:rsidR="00535EC8">
              <w:rPr>
                <w:sz w:val="22"/>
                <w:szCs w:val="22"/>
              </w:rPr>
              <w:t>»(</w:t>
            </w:r>
            <w:proofErr w:type="gramEnd"/>
            <w:r w:rsidR="00535EC8">
              <w:rPr>
                <w:sz w:val="22"/>
                <w:szCs w:val="22"/>
              </w:rPr>
              <w:t>все педагоги).</w:t>
            </w:r>
            <w:r w:rsidRPr="00BE11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0D0BBB">
            <w:pPr>
              <w:ind w:right="-52"/>
              <w:jc w:val="both"/>
            </w:pPr>
            <w:r w:rsidRPr="00BE11A4">
              <w:rPr>
                <w:sz w:val="22"/>
                <w:szCs w:val="22"/>
              </w:rPr>
              <w:t xml:space="preserve">Социальный проект «Хочу жить!» </w:t>
            </w:r>
            <w:proofErr w:type="gramStart"/>
            <w:r w:rsidRPr="00BE11A4">
              <w:rPr>
                <w:sz w:val="22"/>
                <w:szCs w:val="22"/>
              </w:rPr>
              <w:t xml:space="preserve">(Гордейчук Н.С., Биктимирова Г.В., Литвиненко </w:t>
            </w:r>
            <w:r w:rsidR="00535EC8">
              <w:rPr>
                <w:sz w:val="22"/>
                <w:szCs w:val="22"/>
              </w:rPr>
              <w:t>Е.Н.</w:t>
            </w:r>
            <w:proofErr w:type="gramEnd"/>
          </w:p>
        </w:tc>
      </w:tr>
    </w:tbl>
    <w:p w:rsidR="00617895" w:rsidRDefault="00617895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0D0BBB" w:rsidRPr="008E0B4D" w:rsidRDefault="00D835C3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Содержание образовательного процесса в МДОУ № 43 </w:t>
      </w:r>
      <w:r w:rsidR="00644D12">
        <w:rPr>
          <w:sz w:val="28"/>
          <w:szCs w:val="28"/>
        </w:rPr>
        <w:t xml:space="preserve">осуществляется по  основной образовательной программе </w:t>
      </w:r>
      <w:proofErr w:type="gramStart"/>
      <w:r w:rsidR="00644D12">
        <w:rPr>
          <w:sz w:val="28"/>
          <w:szCs w:val="28"/>
        </w:rPr>
        <w:t xml:space="preserve">(  </w:t>
      </w:r>
      <w:proofErr w:type="gramEnd"/>
      <w:r w:rsidR="00644D12">
        <w:rPr>
          <w:sz w:val="28"/>
          <w:szCs w:val="28"/>
        </w:rPr>
        <w:t xml:space="preserve">основанной на  программах </w:t>
      </w:r>
    </w:p>
    <w:tbl>
      <w:tblPr>
        <w:tblW w:w="9599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6946"/>
      </w:tblGrid>
      <w:tr w:rsidR="00D835C3" w:rsidRPr="008E0B4D" w:rsidTr="002D2226">
        <w:tc>
          <w:tcPr>
            <w:tcW w:w="2653" w:type="dxa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Направленность групп</w:t>
            </w:r>
          </w:p>
        </w:tc>
        <w:tc>
          <w:tcPr>
            <w:tcW w:w="6946" w:type="dxa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Программа</w:t>
            </w:r>
          </w:p>
        </w:tc>
      </w:tr>
      <w:tr w:rsidR="00D835C3" w:rsidRPr="008E0B4D" w:rsidTr="002D2226">
        <w:tc>
          <w:tcPr>
            <w:tcW w:w="2653" w:type="dxa"/>
          </w:tcPr>
          <w:p w:rsidR="00D835C3" w:rsidRPr="008E0B4D" w:rsidRDefault="00D835C3" w:rsidP="002D222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835C3" w:rsidRPr="008E0B4D" w:rsidRDefault="00D835C3" w:rsidP="002D2226">
            <w:pPr>
              <w:widowControl w:val="0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6946" w:type="dxa"/>
          </w:tcPr>
          <w:p w:rsidR="00D835C3" w:rsidRPr="008E0B4D" w:rsidRDefault="00D835C3" w:rsidP="002D2226">
            <w:pPr>
              <w:widowControl w:val="0"/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От рождения до школы. Примерная  основная общеобразовательная программа дошкольного образования</w:t>
            </w:r>
            <w:proofErr w:type="gramStart"/>
            <w:r w:rsidRPr="008E0B4D">
              <w:rPr>
                <w:sz w:val="28"/>
                <w:szCs w:val="28"/>
              </w:rPr>
              <w:t>/ П</w:t>
            </w:r>
            <w:proofErr w:type="gramEnd"/>
            <w:r w:rsidRPr="008E0B4D">
              <w:rPr>
                <w:sz w:val="28"/>
                <w:szCs w:val="28"/>
              </w:rPr>
              <w:t>од ред. Н.Е. Вераксы, Т.С. , Комаровой, М.А. Васильевой. – М.: МОЗАИКА-СИНТЕЗ, 2010</w:t>
            </w:r>
          </w:p>
          <w:p w:rsidR="00D835C3" w:rsidRPr="008E0B4D" w:rsidRDefault="00D835C3" w:rsidP="002D222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35C3" w:rsidRPr="008E0B4D" w:rsidTr="002D2226">
        <w:tc>
          <w:tcPr>
            <w:tcW w:w="2653" w:type="dxa"/>
          </w:tcPr>
          <w:p w:rsidR="00D835C3" w:rsidRPr="008E0B4D" w:rsidRDefault="00D835C3" w:rsidP="002D222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835C3" w:rsidRPr="008E0B4D" w:rsidRDefault="00D835C3" w:rsidP="002D2226">
            <w:pPr>
              <w:widowControl w:val="0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Коррекционная</w:t>
            </w:r>
          </w:p>
        </w:tc>
        <w:tc>
          <w:tcPr>
            <w:tcW w:w="6946" w:type="dxa"/>
          </w:tcPr>
          <w:p w:rsidR="00D835C3" w:rsidRPr="008E0B4D" w:rsidRDefault="00D835C3" w:rsidP="002D2226">
            <w:pPr>
              <w:widowControl w:val="0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Екжанова Е.А., Стребелева Е.А. Коррекционно-развивающее обучение и воспитание детей дошкольного возраста с нарушением интеллекта. – М.: Просвещение, 2005</w:t>
            </w:r>
          </w:p>
        </w:tc>
      </w:tr>
    </w:tbl>
    <w:p w:rsidR="00D835C3" w:rsidRPr="008E0B4D" w:rsidRDefault="00D835C3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Основными приоритетными направлениями в деятельности МДОУ № 43 являются физическое и социально-личностное развитие детей.</w:t>
      </w:r>
    </w:p>
    <w:p w:rsidR="00D835C3" w:rsidRPr="008E0B4D" w:rsidRDefault="00644D12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направлена на</w:t>
      </w:r>
      <w:r w:rsidR="00D835C3" w:rsidRPr="008E0B4D">
        <w:rPr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</w:t>
      </w:r>
      <w:r>
        <w:rPr>
          <w:sz w:val="28"/>
          <w:szCs w:val="28"/>
        </w:rPr>
        <w:t>льными особенностями, подготовку</w:t>
      </w:r>
      <w:r w:rsidR="00D835C3" w:rsidRPr="008E0B4D">
        <w:rPr>
          <w:sz w:val="28"/>
          <w:szCs w:val="28"/>
        </w:rPr>
        <w:t xml:space="preserve"> к жизни в современном обществе, к обучению в школе, обеспечение безопасности жизнедеятельности дошкольника.</w:t>
      </w:r>
    </w:p>
    <w:p w:rsidR="00D835C3" w:rsidRPr="008E0B4D" w:rsidRDefault="00D835C3" w:rsidP="00617895">
      <w:pPr>
        <w:pStyle w:val="ConsPlusNonformat"/>
        <w:widowControl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Эти 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 При организации</w:t>
      </w:r>
      <w:r w:rsidR="00644D12">
        <w:rPr>
          <w:sz w:val="28"/>
          <w:szCs w:val="28"/>
        </w:rPr>
        <w:t xml:space="preserve"> образовательного процесса  реализуются принципы интеграции</w:t>
      </w:r>
      <w:r w:rsidRPr="008E0B4D">
        <w:rPr>
          <w:sz w:val="28"/>
          <w:szCs w:val="28"/>
        </w:rPr>
        <w:t xml:space="preserve">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психофизическими особенностями воспитанников.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Национально-культурный компонент образовательного процесса  реализуется при ознакомлении детей с  животным и растительным миром Байкала, Иркутской области; особенностями жизненного уклада бурят; с бытом и фольклором славян.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Образовательный процесс в разновозрастных группах организован с учетом возрастных особенностей каждого возраста. Подгрупповая работа  является одной из ведущих форм организации детей.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В основу организации образовательного процесса положен комплексно-тематический принцип с ведущей  игровой деятельностью, а решение </w:t>
      </w:r>
      <w:r w:rsidRPr="008E0B4D">
        <w:rPr>
          <w:sz w:val="28"/>
          <w:szCs w:val="28"/>
        </w:rPr>
        <w:lastRenderedPageBreak/>
        <w:t xml:space="preserve">программных задач осуществляется в разных формах совместной деятельности взрослых и детей (педагоги, родители, дети), а также в самостоятельной  деятельности детей. </w:t>
      </w:r>
    </w:p>
    <w:p w:rsidR="00667F12" w:rsidRDefault="00667F12" w:rsidP="00D835C3">
      <w:pPr>
        <w:jc w:val="center"/>
        <w:rPr>
          <w:b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t xml:space="preserve">Использование </w:t>
      </w:r>
      <w:proofErr w:type="spellStart"/>
      <w:r w:rsidRPr="008E0B4D">
        <w:rPr>
          <w:b/>
          <w:sz w:val="28"/>
          <w:szCs w:val="28"/>
        </w:rPr>
        <w:t>здоро</w:t>
      </w:r>
      <w:r w:rsidR="00A54FE8">
        <w:rPr>
          <w:b/>
          <w:sz w:val="28"/>
          <w:szCs w:val="28"/>
        </w:rPr>
        <w:t>в</w:t>
      </w:r>
      <w:r w:rsidRPr="008E0B4D">
        <w:rPr>
          <w:b/>
          <w:sz w:val="28"/>
          <w:szCs w:val="28"/>
        </w:rPr>
        <w:t>ьесберегающих</w:t>
      </w:r>
      <w:proofErr w:type="spellEnd"/>
      <w:r w:rsidRPr="008E0B4D">
        <w:rPr>
          <w:b/>
          <w:sz w:val="28"/>
          <w:szCs w:val="28"/>
        </w:rPr>
        <w:t xml:space="preserve"> технологий в образовательном процессе</w:t>
      </w:r>
    </w:p>
    <w:p w:rsidR="00D835C3" w:rsidRPr="008E0B4D" w:rsidRDefault="00750F79" w:rsidP="00D835C3">
      <w:pPr>
        <w:jc w:val="center"/>
        <w:rPr>
          <w:b/>
          <w:sz w:val="28"/>
          <w:szCs w:val="28"/>
        </w:rPr>
      </w:pPr>
      <w:r w:rsidRPr="00750F79">
        <w:rPr>
          <w:i/>
          <w:noProof/>
          <w:sz w:val="28"/>
          <w:szCs w:val="28"/>
        </w:rPr>
        <w:pict>
          <v:roundrect id="_x0000_s1026" style="position:absolute;left:0;text-align:left;margin-left:-15.45pt;margin-top:3.25pt;width:180pt;height:67.8pt;z-index:251660288" arcsize="10923f">
            <v:textbox style="mso-next-textbox:#_x0000_s1026">
              <w:txbxContent>
                <w:p w:rsidR="008553FA" w:rsidRPr="009C39AB" w:rsidRDefault="008553FA" w:rsidP="00D835C3">
                  <w:pPr>
                    <w:jc w:val="center"/>
                    <w:rPr>
                      <w:sz w:val="28"/>
                      <w:szCs w:val="28"/>
                    </w:rPr>
                  </w:pPr>
                  <w:r w:rsidRPr="009C39A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Технологии сохранения и стимулирования здоровья</w:t>
                  </w:r>
                </w:p>
              </w:txbxContent>
            </v:textbox>
          </v:roundrect>
        </w:pict>
      </w:r>
      <w:r w:rsidRPr="00750F79">
        <w:rPr>
          <w:b/>
          <w:i/>
          <w:noProof/>
          <w:sz w:val="28"/>
          <w:szCs w:val="28"/>
        </w:rPr>
        <w:pict>
          <v:roundrect id="_x0000_s1027" style="position:absolute;left:0;text-align:left;margin-left:331.7pt;margin-top:3.25pt;width:189pt;height:59.35pt;z-index:251661312" arcsize="10923f">
            <v:textbox style="mso-next-textbox:#_x0000_s1027">
              <w:txbxContent>
                <w:p w:rsidR="008553FA" w:rsidRPr="009C39AB" w:rsidRDefault="008553FA" w:rsidP="00D835C3">
                  <w:pPr>
                    <w:jc w:val="center"/>
                    <w:rPr>
                      <w:sz w:val="28"/>
                      <w:szCs w:val="28"/>
                    </w:rPr>
                  </w:pPr>
                  <w:r w:rsidRPr="009C39A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Технологии обучения здоровому образу жизни</w:t>
                  </w:r>
                </w:p>
              </w:txbxContent>
            </v:textbox>
          </v:roundrect>
        </w:pict>
      </w:r>
    </w:p>
    <w:p w:rsidR="00D835C3" w:rsidRPr="008E0B4D" w:rsidRDefault="00D835C3" w:rsidP="00D835C3">
      <w:pPr>
        <w:jc w:val="center"/>
        <w:rPr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1028" style="position:absolute;left:0;text-align:left;margin-left:169.7pt;margin-top:14.3pt;width:162pt;height:57.85pt;z-index:251662336" arcsize="10923f">
            <v:textbox style="mso-next-textbox:#_x0000_s1028">
              <w:txbxContent>
                <w:p w:rsidR="008553FA" w:rsidRPr="009C39AB" w:rsidRDefault="008553FA" w:rsidP="00D835C3">
                  <w:pPr>
                    <w:jc w:val="center"/>
                    <w:rPr>
                      <w:sz w:val="28"/>
                      <w:szCs w:val="28"/>
                    </w:rPr>
                  </w:pPr>
                  <w:r w:rsidRPr="009C39A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Коррекционные технологии</w:t>
                  </w:r>
                </w:p>
              </w:txbxContent>
            </v:textbox>
          </v:roundrect>
        </w:pict>
      </w: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4" type="#_x0000_t10" style="position:absolute;left:0;text-align:left;margin-left:0;margin-top:14.1pt;width:123.25pt;height:66pt;z-index:251668480">
            <v:textbox style="mso-next-textbox:#_x0000_s1034">
              <w:txbxContent>
                <w:p w:rsidR="008553FA" w:rsidRPr="008636AF" w:rsidRDefault="008553FA" w:rsidP="00D835C3">
                  <w:pPr>
                    <w:jc w:val="center"/>
                  </w:pPr>
                  <w:r>
                    <w:t>Динамические паузы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9" type="#_x0000_t10" style="position:absolute;left:0;text-align:left;margin-left:375.9pt;margin-top:6.65pt;width:123.25pt;height:66pt;z-index:251673600">
            <v:textbox style="mso-next-textbox:#_x0000_s1039">
              <w:txbxContent>
                <w:p w:rsidR="008553FA" w:rsidRPr="00D74B7C" w:rsidRDefault="008553FA" w:rsidP="00D835C3">
                  <w:pPr>
                    <w:jc w:val="center"/>
                  </w:pPr>
                  <w:r w:rsidRPr="00D74B7C">
                    <w:t>Занятия</w:t>
                  </w:r>
                  <w:r>
                    <w:t xml:space="preserve"> </w:t>
                  </w:r>
                  <w:r w:rsidRPr="00D74B7C">
                    <w:t xml:space="preserve"> из серии «Здоро</w:t>
                  </w:r>
                  <w:r w:rsidRPr="00D74B7C">
                    <w:softHyphen/>
                    <w:t>вье»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3" type="#_x0000_t10" style="position:absolute;left:0;text-align:left;margin-left:169.7pt;margin-top:3.4pt;width:153pt;height:66pt;z-index:251667456">
            <v:textbox style="mso-next-textbox:#_x0000_s1033">
              <w:txbxContent>
                <w:p w:rsidR="008553FA" w:rsidRPr="008636AF" w:rsidRDefault="008553FA" w:rsidP="00D835C3">
                  <w:pPr>
                    <w:jc w:val="center"/>
                  </w:pPr>
                  <w:r w:rsidRPr="00D74B7C">
                    <w:t>Технологии</w:t>
                  </w:r>
                  <w:r>
                    <w:t xml:space="preserve"> </w:t>
                  </w:r>
                  <w:r w:rsidRPr="00D74B7C">
                    <w:t xml:space="preserve"> коррекции поведения</w:t>
                  </w:r>
                </w:p>
              </w:txbxContent>
            </v:textbox>
          </v:shape>
        </w:pict>
      </w: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0" type="#_x0000_t10" style="position:absolute;left:0;text-align:left;margin-left:0;margin-top:14.05pt;width:123.25pt;height:66pt;z-index:251664384">
            <v:textbox style="mso-next-textbox:#_x0000_s1030">
              <w:txbxContent>
                <w:p w:rsidR="008553FA" w:rsidRPr="008636AF" w:rsidRDefault="008553FA" w:rsidP="00D835C3">
                  <w:pPr>
                    <w:jc w:val="center"/>
                  </w:pPr>
                  <w:r>
                    <w:t>Подвижные и спортивные игры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8" type="#_x0000_t10" style="position:absolute;left:0;text-align:left;margin-left:375.9pt;margin-top:6pt;width:123.25pt;height:66pt;z-index:251672576">
            <v:textbox style="mso-next-textbox:#_x0000_s1038">
              <w:txbxContent>
                <w:p w:rsidR="008553FA" w:rsidRPr="008636AF" w:rsidRDefault="008553FA" w:rsidP="00D835C3">
                  <w:pPr>
                    <w:jc w:val="center"/>
                  </w:pPr>
                  <w:r w:rsidRPr="00D74B7C">
                    <w:t>Физкультурное</w:t>
                  </w:r>
                  <w:r>
                    <w:t xml:space="preserve"> </w:t>
                  </w:r>
                  <w:r w:rsidRPr="00D74B7C">
                    <w:t xml:space="preserve"> </w:t>
                  </w:r>
                  <w:r>
                    <w:t xml:space="preserve"> </w:t>
                  </w:r>
                  <w:r w:rsidRPr="00D74B7C">
                    <w:t>занятие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9" type="#_x0000_t10" style="position:absolute;left:0;text-align:left;margin-left:185.85pt;margin-top:-.1pt;width:126pt;height:81pt;z-index:251663360">
            <v:textbox style="mso-next-textbox:#_x0000_s1029">
              <w:txbxContent>
                <w:p w:rsidR="008553FA" w:rsidRPr="008636AF" w:rsidRDefault="008553FA" w:rsidP="00D835C3">
                  <w:pPr>
                    <w:jc w:val="center"/>
                  </w:pPr>
                  <w:r w:rsidRPr="00D74B7C">
                    <w:t>Технологии</w:t>
                  </w:r>
                  <w:r>
                    <w:t xml:space="preserve"> </w:t>
                  </w:r>
                  <w:r w:rsidRPr="00D74B7C">
                    <w:t xml:space="preserve"> музыкального воздействия</w:t>
                  </w:r>
                </w:p>
              </w:txbxContent>
            </v:textbox>
          </v:shape>
        </w:pict>
      </w: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1" type="#_x0000_t10" style="position:absolute;left:0;text-align:left;margin-left:-4.2pt;margin-top:10.75pt;width:123.25pt;height:66pt;z-index:251665408">
            <v:textbox style="mso-next-textbox:#_x0000_s1031">
              <w:txbxContent>
                <w:p w:rsidR="008553FA" w:rsidRPr="008636AF" w:rsidRDefault="008553FA" w:rsidP="00D835C3">
                  <w:pPr>
                    <w:jc w:val="center"/>
                  </w:pPr>
                  <w:r>
                    <w:t>Релаксация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41" type="#_x0000_t10" style="position:absolute;left:0;text-align:left;margin-left:371.05pt;margin-top:4.75pt;width:2in;height:1in;z-index:251675648">
            <v:textbox style="mso-next-textbox:#_x0000_s1041">
              <w:txbxContent>
                <w:p w:rsidR="008553FA" w:rsidRPr="00D74B7C" w:rsidRDefault="008553FA" w:rsidP="00D835C3">
                  <w:pPr>
                    <w:jc w:val="center"/>
                  </w:pPr>
                  <w:r w:rsidRPr="00D74B7C">
                    <w:t>Проблемно</w:t>
                  </w:r>
                  <w:r>
                    <w:t>-</w:t>
                  </w:r>
                  <w:r w:rsidRPr="00D74B7C">
                    <w:t xml:space="preserve">игровые </w:t>
                  </w:r>
                  <w:proofErr w:type="spellStart"/>
                  <w:r w:rsidRPr="00D74B7C">
                    <w:t>игротренинги</w:t>
                  </w:r>
                  <w:proofErr w:type="spellEnd"/>
                  <w:r w:rsidRPr="00D74B7C">
                    <w:t xml:space="preserve"> и</w:t>
                  </w:r>
                  <w:r w:rsidRPr="00DD2E5C">
                    <w:t xml:space="preserve"> </w:t>
                  </w:r>
                  <w:proofErr w:type="spellStart"/>
                  <w:r w:rsidRPr="00D74B7C">
                    <w:t>игротерапия</w:t>
                  </w:r>
                  <w:proofErr w:type="spellEnd"/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right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0" type="#_x0000_t10" style="position:absolute;left:0;text-align:left;margin-left:375.9pt;margin-top:6.95pt;width:135pt;height:66pt;z-index:251674624">
            <v:textbox style="mso-next-textbox:#_x0000_s1040">
              <w:txbxContent>
                <w:p w:rsidR="008553FA" w:rsidRPr="008636AF" w:rsidRDefault="008553FA" w:rsidP="00D835C3">
                  <w:pPr>
                    <w:jc w:val="center"/>
                  </w:pPr>
                  <w:r w:rsidRPr="00D74B7C">
                    <w:t>Коммуникативные игры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44" type="#_x0000_t10" style="position:absolute;left:0;text-align:left;margin-left:180pt;margin-top:6.95pt;width:123.25pt;height:48pt;z-index:251678720">
            <v:textbox style="mso-next-textbox:#_x0000_s1044">
              <w:txbxContent>
                <w:p w:rsidR="008553FA" w:rsidRPr="008636AF" w:rsidRDefault="008553FA" w:rsidP="00D835C3">
                  <w:pPr>
                    <w:jc w:val="center"/>
                  </w:pPr>
                  <w:proofErr w:type="spellStart"/>
                  <w:r>
                    <w:t>С</w:t>
                  </w:r>
                  <w:r w:rsidRPr="00D74B7C">
                    <w:t>казкоте</w:t>
                  </w:r>
                  <w:r w:rsidRPr="00D74B7C">
                    <w:softHyphen/>
                    <w:t>рапия</w:t>
                  </w:r>
                  <w:proofErr w:type="spellEnd"/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2" type="#_x0000_t10" style="position:absolute;left:0;text-align:left;margin-left:-4.2pt;margin-top:3.95pt;width:123.25pt;height:66pt;z-index:251666432">
            <v:textbox style="mso-next-textbox:#_x0000_s1032">
              <w:txbxContent>
                <w:p w:rsidR="008553FA" w:rsidRPr="008636AF" w:rsidRDefault="008553FA" w:rsidP="00D835C3">
                  <w:pPr>
                    <w:jc w:val="center"/>
                  </w:pPr>
                  <w:r w:rsidRPr="008636AF">
                    <w:t>Гимнастика</w:t>
                  </w:r>
                  <w:r>
                    <w:t xml:space="preserve"> </w:t>
                  </w:r>
                  <w:r w:rsidRPr="008636AF">
                    <w:t xml:space="preserve"> дыхательная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5" type="#_x0000_t10" style="position:absolute;left:0;text-align:left;margin-left:180pt;margin-top:5.55pt;width:123.25pt;height:45pt;z-index:251679744">
            <v:textbox style="mso-next-textbox:#_x0000_s1045">
              <w:txbxContent>
                <w:p w:rsidR="008553FA" w:rsidRPr="008636AF" w:rsidRDefault="008553FA" w:rsidP="00D835C3">
                  <w:pPr>
                    <w:jc w:val="center"/>
                  </w:pPr>
                  <w:proofErr w:type="spellStart"/>
                  <w:r w:rsidRPr="00D74B7C">
                    <w:t>Цветотерапия</w:t>
                  </w:r>
                  <w:proofErr w:type="spellEnd"/>
                </w:p>
              </w:txbxContent>
            </v:textbox>
          </v:shape>
        </w:pict>
      </w: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2" type="#_x0000_t10" style="position:absolute;left:0;text-align:left;margin-left:375.9pt;margin-top:5.5pt;width:123.25pt;height:45pt;z-index:251676672">
            <v:textbox style="mso-next-textbox:#_x0000_s1042">
              <w:txbxContent>
                <w:p w:rsidR="008553FA" w:rsidRPr="00D74B7C" w:rsidRDefault="008553FA" w:rsidP="00D835C3">
                  <w:pPr>
                    <w:jc w:val="center"/>
                  </w:pPr>
                  <w:proofErr w:type="spellStart"/>
                  <w:r w:rsidRPr="00D74B7C">
                    <w:t>Самомассаж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6" type="#_x0000_t10" style="position:absolute;left:0;text-align:left;margin-left:-9pt;margin-top:5.5pt;width:123.25pt;height:66pt;z-index:251670528">
            <v:textbox style="mso-next-textbox:#_x0000_s1036">
              <w:txbxContent>
                <w:p w:rsidR="008553FA" w:rsidRPr="008636AF" w:rsidRDefault="008553FA" w:rsidP="00D835C3">
                  <w:pPr>
                    <w:jc w:val="center"/>
                  </w:pPr>
                  <w:r w:rsidRPr="008636AF">
                    <w:t>Пальчиковая  гимнастика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6" type="#_x0000_t10" style="position:absolute;left:0;text-align:left;margin-left:164.55pt;margin-top:.65pt;width:2in;height:45pt;z-index:251680768">
            <v:textbox style="mso-next-textbox:#_x0000_s1046">
              <w:txbxContent>
                <w:p w:rsidR="008553FA" w:rsidRPr="008636AF" w:rsidRDefault="008553FA" w:rsidP="00D835C3">
                  <w:pPr>
                    <w:jc w:val="center"/>
                  </w:pPr>
                  <w:proofErr w:type="spellStart"/>
                  <w:r>
                    <w:t>П</w:t>
                  </w:r>
                  <w:r w:rsidRPr="00D74B7C">
                    <w:t>сихо</w:t>
                  </w:r>
                  <w:r w:rsidRPr="00D74B7C">
                    <w:softHyphen/>
                    <w:t>гимнастика</w:t>
                  </w:r>
                  <w:proofErr w:type="spellEnd"/>
                  <w:r>
                    <w:t xml:space="preserve">  </w:t>
                  </w:r>
                </w:p>
              </w:txbxContent>
            </v:textbox>
          </v:shape>
        </w:pict>
      </w:r>
    </w:p>
    <w:p w:rsidR="00D835C3" w:rsidRPr="008E0B4D" w:rsidRDefault="00750F79" w:rsidP="00D835C3">
      <w:pPr>
        <w:pStyle w:val="a6"/>
        <w:jc w:val="center"/>
        <w:rPr>
          <w:sz w:val="28"/>
          <w:szCs w:val="28"/>
        </w:rPr>
      </w:pPr>
      <w:r w:rsidRPr="00750F79">
        <w:rPr>
          <w:b/>
          <w:i/>
          <w:noProof/>
          <w:sz w:val="28"/>
          <w:szCs w:val="28"/>
        </w:rPr>
        <w:pict>
          <v:shape id="_x0000_s1043" type="#_x0000_t10" style="position:absolute;left:0;text-align:left;margin-left:375.9pt;margin-top:7.1pt;width:123.25pt;height:66pt;z-index:251677696">
            <v:textbox style="mso-next-textbox:#_x0000_s1043">
              <w:txbxContent>
                <w:p w:rsidR="008553FA" w:rsidRPr="008636AF" w:rsidRDefault="008553FA" w:rsidP="00D835C3">
                  <w:pPr>
                    <w:jc w:val="center"/>
                  </w:pPr>
                  <w:r w:rsidRPr="00D74B7C">
                    <w:t>Точечный</w:t>
                  </w:r>
                  <w:r>
                    <w:t xml:space="preserve"> </w:t>
                  </w:r>
                  <w:r w:rsidRPr="00D74B7C">
                    <w:t xml:space="preserve"> массаж</w:t>
                  </w:r>
                </w:p>
              </w:txbxContent>
            </v:textbox>
          </v:shape>
        </w:pict>
      </w:r>
      <w:r w:rsidR="00D835C3" w:rsidRPr="008E0B4D">
        <w:rPr>
          <w:sz w:val="28"/>
          <w:szCs w:val="28"/>
        </w:rPr>
        <w:t>.</w:t>
      </w:r>
    </w:p>
    <w:p w:rsidR="00D835C3" w:rsidRPr="008E0B4D" w:rsidRDefault="00750F79" w:rsidP="00D835C3">
      <w:pPr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7" type="#_x0000_t10" style="position:absolute;left:0;text-align:left;margin-left:-9pt;margin-top:1.2pt;width:123.25pt;height:66pt;z-index:251671552">
            <v:textbox style="mso-next-textbox:#_x0000_s1037">
              <w:txbxContent>
                <w:p w:rsidR="008553FA" w:rsidRPr="008636AF" w:rsidRDefault="008553FA" w:rsidP="00D835C3">
                  <w:pPr>
                    <w:jc w:val="center"/>
                    <w:rPr>
                      <w:b/>
                      <w:i/>
                    </w:rPr>
                  </w:pPr>
                  <w:r w:rsidRPr="00D74B7C">
                    <w:t xml:space="preserve">Дыхательная </w:t>
                  </w:r>
                  <w:r w:rsidRPr="008636AF">
                    <w:t xml:space="preserve">гимнастика  </w:t>
                  </w:r>
                </w:p>
                <w:p w:rsidR="008553FA" w:rsidRPr="008636AF" w:rsidRDefault="008553FA" w:rsidP="00D835C3"/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A65696" w:rsidRDefault="00D835C3" w:rsidP="00D835C3">
      <w:pPr>
        <w:jc w:val="center"/>
        <w:rPr>
          <w:b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5" type="#_x0000_t10" style="position:absolute;left:0;text-align:left;margin-left:375.9pt;margin-top:12.95pt;width:123.25pt;height:81pt;z-index:251669504">
            <v:textbox style="mso-next-textbox:#_x0000_s1035">
              <w:txbxContent>
                <w:p w:rsidR="008553FA" w:rsidRPr="008636AF" w:rsidRDefault="008553FA" w:rsidP="00D835C3">
                  <w:pPr>
                    <w:jc w:val="center"/>
                  </w:pPr>
                  <w:r w:rsidRPr="00D74B7C">
                    <w:t>биологически обратная связь (</w:t>
                  </w:r>
                  <w:proofErr w:type="gramStart"/>
                  <w:r w:rsidRPr="00D74B7C">
                    <w:t>БОС</w:t>
                  </w:r>
                  <w:proofErr w:type="gramEnd"/>
                  <w:r w:rsidRPr="00D74B7C">
                    <w:t>)</w:t>
                  </w:r>
                </w:p>
              </w:txbxContent>
            </v:textbox>
          </v:shape>
        </w:pict>
      </w: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7" type="#_x0000_t10" style="position:absolute;left:0;text-align:left;margin-left:-15.45pt;margin-top:6.9pt;width:123.25pt;height:45pt;z-index:251681792">
            <v:textbox style="mso-next-textbox:#_x0000_s1047">
              <w:txbxContent>
                <w:p w:rsidR="008553FA" w:rsidRPr="008636AF" w:rsidRDefault="008553FA" w:rsidP="00D835C3">
                  <w:pPr>
                    <w:jc w:val="center"/>
                  </w:pPr>
                  <w:proofErr w:type="spellStart"/>
                  <w:r>
                    <w:t>Кинезиология</w:t>
                  </w:r>
                  <w:proofErr w:type="spellEnd"/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750F79" w:rsidP="00D835C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48" style="position:absolute;left:0;text-align:left;margin-left:26.1pt;margin-top:-48.35pt;width:486pt;height:99pt;z-index:251682816">
            <v:textbox style="mso-next-textbox:#_x0000_s1048">
              <w:txbxContent>
                <w:p w:rsidR="008553FA" w:rsidRPr="009C39AB" w:rsidRDefault="008553FA" w:rsidP="00D835C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C39AB">
                    <w:rPr>
                      <w:b/>
                      <w:i/>
                      <w:sz w:val="28"/>
                      <w:szCs w:val="28"/>
                    </w:rPr>
                    <w:t xml:space="preserve">Методика </w:t>
                  </w:r>
                  <w:proofErr w:type="gramStart"/>
                  <w:r w:rsidRPr="009C39AB">
                    <w:rPr>
                      <w:b/>
                      <w:i/>
                      <w:sz w:val="28"/>
                      <w:szCs w:val="28"/>
                    </w:rPr>
                    <w:t>обследования уровня развития основных движений дошкольника</w:t>
                  </w:r>
                  <w:proofErr w:type="gramEnd"/>
                  <w:r w:rsidRPr="009C39AB">
                    <w:rPr>
                      <w:b/>
                      <w:i/>
                      <w:sz w:val="28"/>
                      <w:szCs w:val="28"/>
                    </w:rPr>
                    <w:t xml:space="preserve"> через игру  «</w:t>
                  </w:r>
                  <w:r w:rsidRPr="009C39AB">
                    <w:rPr>
                      <w:b/>
                      <w:sz w:val="28"/>
                      <w:szCs w:val="28"/>
                    </w:rPr>
                    <w:t>Мои личные рекорды</w:t>
                  </w:r>
                  <w:r w:rsidRPr="009C39AB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8553FA" w:rsidRPr="002D201C" w:rsidRDefault="008553FA" w:rsidP="00D835C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2D201C">
                    <w:t xml:space="preserve">Адаптирована  и модернизирована </w:t>
                  </w:r>
                  <w:r>
                    <w:t xml:space="preserve">Биктимировой Г.В. </w:t>
                  </w:r>
                  <w:r w:rsidRPr="002D201C">
                    <w:t xml:space="preserve">программа-минимум, прошедшая экспертизу в НИИ гигиены и охраны детей и подростков (Березина Н.О. и </w:t>
                  </w:r>
                  <w:proofErr w:type="spellStart"/>
                  <w:r w:rsidRPr="002D201C">
                    <w:t>Лашнева</w:t>
                  </w:r>
                  <w:proofErr w:type="spellEnd"/>
                  <w:r w:rsidRPr="002D201C">
                    <w:t xml:space="preserve"> И.П.))</w:t>
                  </w:r>
                  <w:r w:rsidRPr="00A316AA">
                    <w:rPr>
                      <w:sz w:val="28"/>
                      <w:szCs w:val="28"/>
                    </w:rPr>
                    <w:t xml:space="preserve"> </w:t>
                  </w:r>
                </w:p>
                <w:p w:rsidR="008553FA" w:rsidRDefault="008553FA" w:rsidP="00D835C3"/>
              </w:txbxContent>
            </v:textbox>
          </v:rect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540E0A" w:rsidRDefault="00540E0A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</w:p>
    <w:p w:rsidR="00540E0A" w:rsidRDefault="00540E0A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</w:p>
    <w:p w:rsidR="00540E0A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Кроме того, традиционно проводятся брифинги по проблемам сохранения и </w:t>
      </w:r>
    </w:p>
    <w:p w:rsidR="00D835C3" w:rsidRPr="00540E0A" w:rsidRDefault="00D835C3" w:rsidP="00540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40E0A">
        <w:rPr>
          <w:sz w:val="28"/>
          <w:szCs w:val="28"/>
        </w:rPr>
        <w:t>укрепления здоровья воспитанников, в которых принимают участие все заинтересованные стороны: педагоги, врачи, родители, общественность.</w:t>
      </w: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В  МДОУ № 43 проводится работа по организации  качественного питания: отработка поставки продуктов, их качества и срочности, отработка меню по увеличению стоимости детодня. </w:t>
      </w: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Традиционными стали такие  методические мероприятия, как семинары-практикумы «Использование современных здоровьесберегающих технологий в работе с детьми»</w:t>
      </w: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Детские команды учреждения принимают активное участие  в ежегодных городских конкурсах: «Наше здоровье – в наших руках», «</w:t>
      </w:r>
      <w:proofErr w:type="spellStart"/>
      <w:r w:rsidRPr="008E0B4D">
        <w:rPr>
          <w:sz w:val="28"/>
          <w:szCs w:val="28"/>
        </w:rPr>
        <w:t>Здоровейка</w:t>
      </w:r>
      <w:proofErr w:type="spellEnd"/>
      <w:r w:rsidRPr="008E0B4D">
        <w:rPr>
          <w:sz w:val="28"/>
          <w:szCs w:val="28"/>
        </w:rPr>
        <w:t>», «Эстафета здоровья», «Веселые старты» и др.</w:t>
      </w:r>
    </w:p>
    <w:p w:rsidR="00D835C3" w:rsidRPr="008E0B4D" w:rsidRDefault="00D835C3" w:rsidP="00B12680">
      <w:pPr>
        <w:spacing w:line="276" w:lineRule="auto"/>
        <w:ind w:left="720"/>
        <w:jc w:val="both"/>
        <w:rPr>
          <w:sz w:val="28"/>
          <w:szCs w:val="28"/>
        </w:rPr>
      </w:pPr>
    </w:p>
    <w:p w:rsidR="00D835C3" w:rsidRPr="008E0B4D" w:rsidRDefault="00D835C3" w:rsidP="008E0B4D">
      <w:pPr>
        <w:spacing w:line="276" w:lineRule="auto"/>
        <w:ind w:firstLine="708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В целом эффективные инновационные подходы к организации физкультурно-оздоровительной работы в нашем дошкольном учреждении утвердились, сложилась определенная  система.</w:t>
      </w:r>
    </w:p>
    <w:p w:rsidR="00BD0880" w:rsidRPr="008E0B4D" w:rsidRDefault="00BD0880" w:rsidP="008E0B4D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8E0B4D" w:rsidRDefault="008E0B4D" w:rsidP="008E0B4D">
      <w:pPr>
        <w:spacing w:line="276" w:lineRule="auto"/>
        <w:ind w:firstLine="709"/>
        <w:jc w:val="both"/>
        <w:rPr>
          <w:sz w:val="28"/>
          <w:szCs w:val="28"/>
        </w:rPr>
      </w:pPr>
    </w:p>
    <w:p w:rsidR="009301AC" w:rsidRDefault="008F5E22" w:rsidP="008E0B4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17895">
        <w:rPr>
          <w:b/>
          <w:sz w:val="28"/>
          <w:szCs w:val="28"/>
        </w:rPr>
        <w:t>Основн</w:t>
      </w:r>
      <w:r w:rsidR="009301AC">
        <w:rPr>
          <w:b/>
          <w:sz w:val="28"/>
          <w:szCs w:val="28"/>
        </w:rPr>
        <w:t>ыми задачами инклюзивного образования являются:</w:t>
      </w:r>
    </w:p>
    <w:p w:rsidR="009301AC" w:rsidRPr="009301AC" w:rsidRDefault="001D2C81" w:rsidP="008E0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01AC" w:rsidRPr="009301AC">
        <w:rPr>
          <w:sz w:val="28"/>
          <w:szCs w:val="28"/>
        </w:rPr>
        <w:t xml:space="preserve">оррекция </w:t>
      </w:r>
      <w:r w:rsidR="009301AC">
        <w:rPr>
          <w:sz w:val="28"/>
          <w:szCs w:val="28"/>
        </w:rPr>
        <w:t>психического и физического состояния воспитанников;</w:t>
      </w:r>
    </w:p>
    <w:p w:rsidR="001D2C81" w:rsidRDefault="009301AC" w:rsidP="008E0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1D2C81">
        <w:rPr>
          <w:sz w:val="28"/>
          <w:szCs w:val="28"/>
        </w:rPr>
        <w:t xml:space="preserve"> максимального уровня</w:t>
      </w:r>
      <w:r w:rsidR="008F5E22" w:rsidRPr="008E0B4D">
        <w:rPr>
          <w:sz w:val="28"/>
          <w:szCs w:val="28"/>
        </w:rPr>
        <w:t xml:space="preserve"> физического, умственного и нравственного развития</w:t>
      </w:r>
      <w:r w:rsidR="001D2C81">
        <w:rPr>
          <w:sz w:val="28"/>
          <w:szCs w:val="28"/>
        </w:rPr>
        <w:t xml:space="preserve"> по индивидуальным маршрутам; </w:t>
      </w:r>
    </w:p>
    <w:p w:rsidR="008F5E22" w:rsidRPr="008E0B4D" w:rsidRDefault="001D2C81" w:rsidP="008E0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коррекции, компенсации</w:t>
      </w:r>
      <w:r w:rsidR="008F5E22" w:rsidRPr="008E0B4D">
        <w:rPr>
          <w:sz w:val="28"/>
          <w:szCs w:val="28"/>
        </w:rPr>
        <w:t xml:space="preserve"> и предупреждение вторичных отклонений в развитии и подготовке детей к обучению в школе с учетом индивидуальных возможностей каждого ребенка.</w:t>
      </w:r>
    </w:p>
    <w:p w:rsidR="008F5E22" w:rsidRPr="008E0B4D" w:rsidRDefault="001D2C81" w:rsidP="008E0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E22" w:rsidRPr="008E0B4D">
        <w:rPr>
          <w:sz w:val="28"/>
          <w:szCs w:val="28"/>
        </w:rPr>
        <w:t xml:space="preserve"> ДОУ на сегодняшний день  функционируют 4 группы для детей с нарушением интеллекта. Группы разновозрастные, смешанные (от 3 до 8 лет), круглосуточные. Дети поступают к нам по решению </w:t>
      </w:r>
      <w:proofErr w:type="gramStart"/>
      <w:r w:rsidR="008F5E22" w:rsidRPr="008E0B4D">
        <w:rPr>
          <w:sz w:val="28"/>
          <w:szCs w:val="28"/>
        </w:rPr>
        <w:t>городской</w:t>
      </w:r>
      <w:proofErr w:type="gramEnd"/>
      <w:r w:rsidR="008F5E22" w:rsidRPr="008E0B4D">
        <w:rPr>
          <w:sz w:val="28"/>
          <w:szCs w:val="28"/>
        </w:rPr>
        <w:t xml:space="preserve"> ПМПК и, конечно, с согласия родителей.</w:t>
      </w:r>
    </w:p>
    <w:p w:rsidR="008F5E22" w:rsidRPr="008E0B4D" w:rsidRDefault="001D2C81" w:rsidP="008E0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маршруты разрабатываются педагогами на основании результатов мониторинга по методике </w:t>
      </w:r>
      <w:r w:rsidR="008F5E22" w:rsidRPr="008E0B4D">
        <w:rPr>
          <w:sz w:val="28"/>
          <w:szCs w:val="28"/>
        </w:rPr>
        <w:t xml:space="preserve">Е.А. </w:t>
      </w:r>
      <w:proofErr w:type="spellStart"/>
      <w:r w:rsidR="008F5E22" w:rsidRPr="008E0B4D">
        <w:rPr>
          <w:sz w:val="28"/>
          <w:szCs w:val="28"/>
        </w:rPr>
        <w:t>Стребелевой</w:t>
      </w:r>
      <w:proofErr w:type="spellEnd"/>
      <w:r w:rsidR="008F5E22" w:rsidRPr="008E0B4D">
        <w:rPr>
          <w:sz w:val="28"/>
          <w:szCs w:val="28"/>
        </w:rPr>
        <w:t xml:space="preserve"> и Е.А. </w:t>
      </w:r>
      <w:proofErr w:type="spellStart"/>
      <w:r w:rsidR="008F5E22" w:rsidRPr="008E0B4D">
        <w:rPr>
          <w:sz w:val="28"/>
          <w:szCs w:val="28"/>
        </w:rPr>
        <w:t>Екжановой</w:t>
      </w:r>
      <w:proofErr w:type="spellEnd"/>
      <w:r w:rsidR="008F5E22" w:rsidRPr="008E0B4D">
        <w:rPr>
          <w:sz w:val="28"/>
          <w:szCs w:val="28"/>
        </w:rPr>
        <w:t xml:space="preserve">. Результаты обследования служат основанием для определения зоны ближайшего развития каждого ребенка (учитывая возрастные особенности, структуру дефекта, </w:t>
      </w:r>
      <w:r w:rsidR="008F5E22" w:rsidRPr="008E0B4D">
        <w:rPr>
          <w:sz w:val="28"/>
          <w:szCs w:val="28"/>
        </w:rPr>
        <w:lastRenderedPageBreak/>
        <w:t>возможности ребенка) и определения эффективности коррекционно-развивающего воздействия.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Коррекционно-педагогическая работа с детьми с нарушением интеллекта осуществляется в форме индивидуальных, подгрупповых и фронтальных занятий, также развлекательно-игровых и нерегламентированных видах совместной (ребенок, педагог, родитель) и самостоятельной деятельности.</w:t>
      </w:r>
    </w:p>
    <w:p w:rsidR="008F5E22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Успешно используются различные варианты организации  занятий (путешествия, приключения, игры-драматизации, сказочные сюжеты). Поиски новых форм и методов работы с такими детьми побудили творческий коллектив МДОУ № 43 «Ромашка» на обновление содержания коррекционно-педагогического процесса (создание адаптивных программ для детей с интеллектуальной недостаточностью)  и создание модели целостного коррекционно-педагогического процесса.</w:t>
      </w:r>
    </w:p>
    <w:p w:rsidR="001D6ECA" w:rsidRPr="008E0B4D" w:rsidRDefault="001D6ECA" w:rsidP="008E0B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результаты наблюдаются у выпускников коррекционных групп. 67% детей идут в общеобразовательную школу и 33%- в коррекционную. По показателям на 2011 г. процент детей поступивших в массовую школу увеличился на 16.7%</w:t>
      </w:r>
      <w:r w:rsidR="00353B41">
        <w:rPr>
          <w:sz w:val="28"/>
          <w:szCs w:val="28"/>
        </w:rPr>
        <w:t>.</w:t>
      </w:r>
    </w:p>
    <w:p w:rsidR="001D2C81" w:rsidRPr="008E0B4D" w:rsidRDefault="001D2C81" w:rsidP="001D2C81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Методическое обеспечение образовательного процесса полностью соответствует типу учреждения. В учреждении оптимальный объем фонда учебной и учебно-методической литературы. Доля изданий, изданных за последние 10 лет, от общего количества экземпляров – 100 %.</w:t>
      </w:r>
    </w:p>
    <w:p w:rsidR="00540E0A" w:rsidRDefault="00540E0A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540E0A" w:rsidRDefault="00540E0A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750F79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6" type="#_x0000_t10" style="position:absolute;left:0;text-align:left;margin-left:-3.7pt;margin-top:-20.8pt;width:530.85pt;height:44.95pt;z-index:251689984" fillcolor="#ff9">
            <v:fill opacity="35389f" color2="lime" o:opacity2="34734f" rotate="t" focus="100%" type="gradient"/>
            <v:textbox style="mso-next-textbox:#_x0000_s1106">
              <w:txbxContent>
                <w:p w:rsidR="008553FA" w:rsidRPr="00FC3C2F" w:rsidRDefault="008553FA" w:rsidP="000D0B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Оптимизация образовательного процесса</w:t>
                  </w:r>
                </w:p>
              </w:txbxContent>
            </v:textbox>
          </v:shape>
        </w:pict>
      </w:r>
    </w:p>
    <w:p w:rsidR="000D0BBB" w:rsidRDefault="00750F79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  <w:r w:rsidRPr="00750F79">
        <w:rPr>
          <w:noProof/>
          <w:sz w:val="28"/>
          <w:szCs w:val="28"/>
        </w:rPr>
        <w:pict>
          <v:group id="_x0000_s1082" editas="canvas" style="position:absolute;left:0;text-align:left;margin-left:-27.6pt;margin-top:12.05pt;width:569.6pt;height:348.75pt;z-index:251688960" coordorigin="821,1703" coordsize="8935,5400">
            <o:lock v:ext="edit" aspectratio="t"/>
            <v:shape id="_x0000_s1083" type="#_x0000_t75" style="position:absolute;left:821;top:1703;width:8935;height:5400" o:preferrelative="f">
              <v:fill o:detectmouseclick="t"/>
              <v:path o:extrusionok="t" o:connecttype="none"/>
              <o:lock v:ext="edit" text="t"/>
            </v:shape>
            <v:roundrect id="_x0000_s1084" style="position:absolute;left:827;top:2406;width:5411;height:1601" arcsize="10923f">
              <v:fill color2="#00b0f0" o:opacity2="33423f" rotate="t" focus="100%" type="gradient"/>
              <v:textbox style="mso-next-textbox:#_x0000_s1084">
                <w:txbxContent>
                  <w:p w:rsidR="008553FA" w:rsidRDefault="008553FA" w:rsidP="000D0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D7BD0">
                      <w:rPr>
                        <w:sz w:val="28"/>
                        <w:szCs w:val="28"/>
                        <w:u w:val="single"/>
                      </w:rPr>
                      <w:t>Результат</w:t>
                    </w:r>
                    <w:r>
                      <w:rPr>
                        <w:sz w:val="28"/>
                        <w:szCs w:val="28"/>
                      </w:rPr>
                      <w:t xml:space="preserve">: Инновационный  проект </w:t>
                    </w:r>
                  </w:p>
                  <w:p w:rsidR="008553FA" w:rsidRDefault="008553FA" w:rsidP="000D0BBB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«</w:t>
                    </w:r>
                    <w:r w:rsidRPr="009148EF">
                      <w:rPr>
                        <w:b/>
                        <w:i/>
                        <w:sz w:val="28"/>
                        <w:szCs w:val="28"/>
                      </w:rPr>
                      <w:t>Ребенок с ограниченными возможностями в современном мире</w:t>
                    </w:r>
                    <w:r>
                      <w:rPr>
                        <w:sz w:val="28"/>
                        <w:szCs w:val="28"/>
                      </w:rPr>
                      <w:t>» * (использование технологии педагогического проектирования в работе с детьми с нарушением интеллекта)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85" type="#_x0000_t67" style="position:absolute;left:1342;top:1709;width:4517;height:697">
              <v:fill color2="#cfc" rotate="t" focus="100%" type="gradient"/>
              <v:textbox style="mso-next-textbox:#_x0000_s1085">
                <w:txbxContent>
                  <w:p w:rsidR="008553FA" w:rsidRPr="009148EF" w:rsidRDefault="008553FA" w:rsidP="000D0B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148EF">
                      <w:rPr>
                        <w:sz w:val="20"/>
                        <w:szCs w:val="20"/>
                      </w:rPr>
                      <w:t>творческое освоение 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9148EF">
                      <w:rPr>
                        <w:sz w:val="20"/>
                        <w:szCs w:val="20"/>
                      </w:rPr>
                      <w:t>применение современных образовательных технологий</w:t>
                    </w:r>
                  </w:p>
                </w:txbxContent>
              </v:textbox>
            </v:shape>
            <v:shape id="_x0000_s1086" type="#_x0000_t10" style="position:absolute;left:969;top:4197;width:5411;height:1541">
              <v:fill color2="#00b050" o:opacity2=".5" rotate="t" focus="100%" type="gradient"/>
              <v:textbox style="mso-next-textbox:#_x0000_s1086">
                <w:txbxContent>
                  <w:p w:rsidR="008553FA" w:rsidRPr="00A725CA" w:rsidRDefault="008553FA" w:rsidP="000D0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725CA">
                      <w:rPr>
                        <w:b/>
                        <w:sz w:val="28"/>
                        <w:szCs w:val="28"/>
                      </w:rPr>
                      <w:t>Сертификат участника регионального инновационного проекта</w:t>
                    </w:r>
                    <w:r w:rsidRPr="00A725CA">
                      <w:rPr>
                        <w:sz w:val="28"/>
                        <w:szCs w:val="28"/>
                      </w:rPr>
                      <w:t xml:space="preserve"> «Обеспечение доступности качественного образования для  детей с ограниченными возможностями здоровья</w:t>
                    </w:r>
                  </w:p>
                </w:txbxContent>
              </v:textbox>
            </v:shape>
            <v:line id="_x0000_s1087" style="position:absolute;flip:x" from="1062,4007" to="1063,4510">
              <v:stroke endarrow="block"/>
            </v:line>
            <v:line id="_x0000_s1088" style="position:absolute" from="919,3906" to="920,6276">
              <v:stroke endarrow="block"/>
            </v:line>
            <v:shape id="_x0000_s1089" type="#_x0000_t10" style="position:absolute;left:1111;top:5840;width:5269;height:828">
              <v:fill color2="yellow" o:opacity2=".5" rotate="t" focus="100%" type="gradient"/>
              <v:textbox style="mso-next-textbox:#_x0000_s1089">
                <w:txbxContent>
                  <w:p w:rsidR="008553FA" w:rsidRPr="009A4977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A725CA">
                      <w:rPr>
                        <w:b/>
                        <w:sz w:val="28"/>
                        <w:szCs w:val="28"/>
                      </w:rPr>
                      <w:t xml:space="preserve">Диплом  </w:t>
                    </w:r>
                    <w:r w:rsidRPr="00A725CA">
                      <w:rPr>
                        <w:b/>
                        <w:sz w:val="28"/>
                        <w:szCs w:val="28"/>
                        <w:lang w:val="en-US"/>
                      </w:rPr>
                      <w:t>II</w:t>
                    </w:r>
                    <w:r w:rsidRPr="00A725CA">
                      <w:rPr>
                        <w:b/>
                        <w:sz w:val="28"/>
                        <w:szCs w:val="28"/>
                      </w:rPr>
                      <w:t xml:space="preserve"> степени</w:t>
                    </w:r>
                    <w:r w:rsidRPr="009148EF">
                      <w:rPr>
                        <w:sz w:val="28"/>
                        <w:szCs w:val="28"/>
                      </w:rPr>
                      <w:t xml:space="preserve"> в городском </w:t>
                    </w:r>
                    <w:r w:rsidRPr="009A4977">
                      <w:rPr>
                        <w:b/>
                        <w:i/>
                        <w:sz w:val="28"/>
                        <w:szCs w:val="28"/>
                      </w:rPr>
                      <w:t xml:space="preserve">конкурсе </w:t>
                    </w: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8553FA" w:rsidRPr="009A4977" w:rsidRDefault="008553FA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9A4977">
                      <w:rPr>
                        <w:b/>
                        <w:i/>
                        <w:sz w:val="28"/>
                        <w:szCs w:val="28"/>
                      </w:rPr>
                      <w:t>«От инновационной идеи к инновационному проекту»</w:t>
                    </w:r>
                  </w:p>
                </w:txbxContent>
              </v:textbox>
            </v:shape>
            <v:shape id="_x0000_s1090" type="#_x0000_t67" style="position:absolute;left:6161;top:1709;width:3471;height:697" adj="12764,2397">
              <v:fill color2="#00b050" o:opacity2="26214f" rotate="t" focus="100%" type="gradient"/>
              <v:textbox style="mso-next-textbox:#_x0000_s1090">
                <w:txbxContent>
                  <w:p w:rsidR="008553FA" w:rsidRPr="009C4B3F" w:rsidRDefault="008553FA" w:rsidP="000D0B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Использование паспортизированных адаптивных программ</w:t>
                    </w:r>
                  </w:p>
                </w:txbxContent>
              </v:textbox>
            </v:shape>
            <v:roundrect id="_x0000_s1091" style="position:absolute;left:6709;top:2626;width:2822;height:720" arcsize="10923f">
              <v:fill color2="#00b0f0" o:opacity2="39322f" rotate="t" focus="100%" type="gradient"/>
              <v:textbox style="mso-next-textbox:#_x0000_s1091">
                <w:txbxContent>
                  <w:p w:rsidR="008553FA" w:rsidRPr="007716FC" w:rsidRDefault="008553FA" w:rsidP="000D0BBB">
                    <w:pPr>
                      <w:jc w:val="center"/>
                      <w:rPr>
                        <w:b/>
                      </w:rPr>
                    </w:pPr>
                    <w:r w:rsidRPr="007716FC">
                      <w:rPr>
                        <w:b/>
                      </w:rPr>
                      <w:t>Программа кружка «Малыш</w:t>
                    </w:r>
                    <w:r>
                      <w:rPr>
                        <w:b/>
                      </w:rPr>
                      <w:t xml:space="preserve"> </w:t>
                    </w:r>
                    <w:r w:rsidRPr="007716FC">
                      <w:rPr>
                        <w:b/>
                      </w:rPr>
                      <w:t>- исследователь»</w:t>
                    </w:r>
                  </w:p>
                </w:txbxContent>
              </v:textbox>
            </v:roundrect>
            <v:roundrect id="_x0000_s1092" style="position:absolute;left:6629;top:5134;width:3120;height:1321" arcsize="10923f">
              <v:fill color2="yellow" o:opacity2="26214f" rotate="t" focus="100%" type="gradient"/>
              <v:textbox style="mso-next-textbox:#_x0000_s1092">
                <w:txbxContent>
                  <w:p w:rsidR="008553FA" w:rsidRPr="007716FC" w:rsidRDefault="008553FA" w:rsidP="000D0BBB">
                    <w:pPr>
                      <w:jc w:val="center"/>
                      <w:rPr>
                        <w:b/>
                      </w:rPr>
                    </w:pPr>
                    <w:r w:rsidRPr="007716FC">
                      <w:rPr>
                        <w:b/>
                      </w:rPr>
                      <w:t>Коррекционно-развивающая программа «</w:t>
                    </w:r>
                    <w:r>
                      <w:rPr>
                        <w:b/>
                      </w:rPr>
                      <w:t>От улыбки станет всем светлей</w:t>
                    </w:r>
                    <w:r w:rsidRPr="007716FC">
                      <w:rPr>
                        <w:b/>
                      </w:rPr>
                      <w:t>» для детей с интеллектуальной недостаточностью</w:t>
                    </w:r>
                  </w:p>
                </w:txbxContent>
              </v:textbox>
            </v:roundrect>
            <v:roundrect id="_x0000_s1093" style="position:absolute;left:6629;top:3625;width:3120;height:1220" arcsize="10923f">
              <v:fill color2="#92d050" o:opacity2="39322f" rotate="t" focus="100%" type="gradient"/>
              <v:textbox style="mso-next-textbox:#_x0000_s1093">
                <w:txbxContent>
                  <w:p w:rsidR="008553FA" w:rsidRPr="007716FC" w:rsidRDefault="008553FA" w:rsidP="000D0BBB">
                    <w:pPr>
                      <w:jc w:val="center"/>
                      <w:rPr>
                        <w:b/>
                      </w:rPr>
                    </w:pPr>
                    <w:r w:rsidRPr="007716FC">
                      <w:rPr>
                        <w:b/>
                      </w:rPr>
                      <w:t xml:space="preserve">Коррекционно-развивающая программа «Мир </w:t>
                    </w:r>
                    <w:r>
                      <w:rPr>
                        <w:b/>
                      </w:rPr>
                      <w:t>общения</w:t>
                    </w:r>
                    <w:r w:rsidRPr="007716FC">
                      <w:rPr>
                        <w:b/>
                      </w:rPr>
                      <w:t>» для детей с интеллектуальной недостаточностью</w:t>
                    </w:r>
                  </w:p>
                  <w:p w:rsidR="008553FA" w:rsidRDefault="008553FA" w:rsidP="000D0BBB"/>
                </w:txbxContent>
              </v:textbox>
            </v:roundrect>
          </v:group>
        </w:pict>
      </w: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540E0A" w:rsidRDefault="00540E0A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8E0B4D" w:rsidRDefault="00D835C3" w:rsidP="008E0B4D">
      <w:pPr>
        <w:widowControl w:val="0"/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  <w:r w:rsidRPr="008E0B4D">
        <w:rPr>
          <w:b/>
          <w:sz w:val="28"/>
          <w:szCs w:val="28"/>
        </w:rPr>
        <w:t>Дополнительные образовательные услуги</w:t>
      </w:r>
    </w:p>
    <w:p w:rsidR="00D835C3" w:rsidRPr="008E0B4D" w:rsidRDefault="00D835C3" w:rsidP="008E0B4D">
      <w:pPr>
        <w:widowControl w:val="0"/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</w:t>
      </w:r>
      <w:r w:rsidR="008E0B4D" w:rsidRPr="008E0B4D">
        <w:rPr>
          <w:sz w:val="28"/>
          <w:szCs w:val="28"/>
        </w:rPr>
        <w:t>Н</w:t>
      </w:r>
      <w:r w:rsidRPr="008E0B4D">
        <w:rPr>
          <w:sz w:val="28"/>
          <w:szCs w:val="28"/>
        </w:rPr>
        <w:t>аправления</w:t>
      </w:r>
      <w:r w:rsidR="008E0B4D">
        <w:rPr>
          <w:sz w:val="28"/>
          <w:szCs w:val="28"/>
        </w:rPr>
        <w:t xml:space="preserve"> </w:t>
      </w:r>
      <w:r w:rsidRPr="008E0B4D">
        <w:rPr>
          <w:sz w:val="28"/>
          <w:szCs w:val="28"/>
        </w:rPr>
        <w:t xml:space="preserve"> и охват воспитанников </w:t>
      </w:r>
      <w:r w:rsidR="008E0B4D">
        <w:rPr>
          <w:sz w:val="28"/>
          <w:szCs w:val="28"/>
        </w:rPr>
        <w:t>дополнительным образованием: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Художественно-эстетическое – 17 %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Поисково-исследовательское  - 11 %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Физкультурно-оздоровительное -17 %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Коррекционно-развивающее -  17 %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Общий охват детей дополнительным образованием – 62 %</w:t>
      </w:r>
    </w:p>
    <w:p w:rsidR="00540E0A" w:rsidRDefault="00540E0A" w:rsidP="001D2C8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835C3" w:rsidRPr="008E0B4D" w:rsidRDefault="00540E0A" w:rsidP="00540E0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D835C3" w:rsidRPr="008E0B4D">
        <w:rPr>
          <w:b/>
          <w:color w:val="000000"/>
          <w:sz w:val="28"/>
          <w:szCs w:val="28"/>
        </w:rPr>
        <w:t>Сотрудничество с семьей</w:t>
      </w:r>
    </w:p>
    <w:p w:rsidR="008E0B4D" w:rsidRDefault="008E0B4D" w:rsidP="00D83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835C3" w:rsidRPr="008E0B4D" w:rsidRDefault="00D835C3" w:rsidP="00D83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E0B4D">
        <w:rPr>
          <w:color w:val="000000"/>
          <w:sz w:val="28"/>
          <w:szCs w:val="28"/>
        </w:rPr>
        <w:t>В условия современного общества родители – это и социальные заказчики качественных образовательных услуг, и главные социальные партнеры МДОУ. Родители наших воспитанников – один из главных ресурсов развития нашего МДОУ.</w:t>
      </w:r>
    </w:p>
    <w:p w:rsidR="008E0B4D" w:rsidRDefault="008E0B4D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Сведения о родителях воспитанников  представлены в таблице 1.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 xml:space="preserve">Таблица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3189"/>
        <w:gridCol w:w="3189"/>
      </w:tblGrid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3189" w:type="dxa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Общеразвивающие группы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Коррекционные группы</w:t>
            </w:r>
          </w:p>
        </w:tc>
      </w:tr>
      <w:tr w:rsidR="00D835C3" w:rsidRPr="008E0B4D" w:rsidTr="002D2226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Состав семей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Полные семьи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Неполные 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29 %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Опекуны 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Жилищные условия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Собственное жилье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96.1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Съемное жилье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35C3" w:rsidRPr="008E0B4D" w:rsidTr="002D2226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Количество детей в семье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1 ребенок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42.4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2 ребенка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3 ребенка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4 ребенка</w:t>
            </w:r>
          </w:p>
        </w:tc>
        <w:tc>
          <w:tcPr>
            <w:tcW w:w="3189" w:type="dxa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5 и более детей</w:t>
            </w:r>
          </w:p>
        </w:tc>
        <w:tc>
          <w:tcPr>
            <w:tcW w:w="3189" w:type="dxa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Образование родителей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 </w:t>
            </w:r>
            <w:r w:rsidR="00D835C3" w:rsidRPr="008E0B4D">
              <w:rPr>
                <w:sz w:val="28"/>
                <w:szCs w:val="28"/>
              </w:rPr>
              <w:t>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8E0B4D">
              <w:rPr>
                <w:b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Возраст родителей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До 25 лет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25-35 лет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35-45 лет</w:t>
            </w:r>
          </w:p>
        </w:tc>
        <w:tc>
          <w:tcPr>
            <w:tcW w:w="3189" w:type="dxa"/>
          </w:tcPr>
          <w:p w:rsidR="00D835C3" w:rsidRPr="008E0B4D" w:rsidRDefault="00D835C3" w:rsidP="002D2226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19 %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lastRenderedPageBreak/>
              <w:t>Старше 45 лет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2D22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Доход семьи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835C3" w:rsidRPr="008E0B4D">
              <w:rPr>
                <w:sz w:val="28"/>
                <w:szCs w:val="28"/>
              </w:rPr>
              <w:t xml:space="preserve"> %</w:t>
            </w:r>
          </w:p>
        </w:tc>
      </w:tr>
      <w:tr w:rsidR="00D835C3" w:rsidRPr="008E0B4D" w:rsidTr="002D2226">
        <w:tc>
          <w:tcPr>
            <w:tcW w:w="3186" w:type="dxa"/>
            <w:shd w:val="clear" w:color="auto" w:fill="D9D9D9"/>
          </w:tcPr>
          <w:p w:rsidR="00D835C3" w:rsidRPr="008E0B4D" w:rsidRDefault="00D835C3" w:rsidP="002D2226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Ниже среднего</w:t>
            </w:r>
          </w:p>
        </w:tc>
        <w:tc>
          <w:tcPr>
            <w:tcW w:w="3189" w:type="dxa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29170B" w:rsidP="002D2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</w:t>
            </w:r>
            <w:r w:rsidR="00D835C3" w:rsidRPr="008E0B4D">
              <w:rPr>
                <w:sz w:val="28"/>
                <w:szCs w:val="28"/>
              </w:rPr>
              <w:t>%</w:t>
            </w:r>
          </w:p>
        </w:tc>
      </w:tr>
    </w:tbl>
    <w:p w:rsidR="00D835C3" w:rsidRPr="008E0B4D" w:rsidRDefault="00D835C3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</w:p>
    <w:p w:rsidR="00540E0A" w:rsidRDefault="00540E0A" w:rsidP="008E0B4D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</w:p>
    <w:p w:rsidR="00D835C3" w:rsidRPr="008E0B4D" w:rsidRDefault="001D2C81" w:rsidP="00E660B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с семьёй осуществляется по принципу индивидуального подхода. </w:t>
      </w:r>
      <w:proofErr w:type="gramStart"/>
      <w:r w:rsidR="00D835C3" w:rsidRPr="008E0B4D">
        <w:rPr>
          <w:color w:val="000000"/>
          <w:sz w:val="28"/>
          <w:szCs w:val="28"/>
        </w:rPr>
        <w:t>Помимо традиционных форм ра</w:t>
      </w:r>
      <w:r w:rsidR="00D835C3" w:rsidRPr="008E0B4D">
        <w:rPr>
          <w:color w:val="000000"/>
          <w:sz w:val="28"/>
          <w:szCs w:val="28"/>
        </w:rPr>
        <w:softHyphen/>
        <w:t>боты ДОУ и семьи (педагогический совет, «круглый стол», читательские конференции, тематические выстав</w:t>
      </w:r>
      <w:r w:rsidR="00D835C3" w:rsidRPr="008E0B4D">
        <w:rPr>
          <w:color w:val="000000"/>
          <w:sz w:val="28"/>
          <w:szCs w:val="28"/>
        </w:rPr>
        <w:softHyphen/>
        <w:t>ки, конференции, педагогические беседы, тематические консультации, групповые и общие собрания родителей, наглядная пропаганда и просвещение родителей, дни открытых дверей, библиотечки для родителей, выступления воспитан</w:t>
      </w:r>
      <w:r w:rsidR="00D835C3" w:rsidRPr="008E0B4D">
        <w:rPr>
          <w:color w:val="000000"/>
          <w:sz w:val="28"/>
          <w:szCs w:val="28"/>
        </w:rPr>
        <w:softHyphen/>
        <w:t>ников детских садов, выступления педагогов и других специ</w:t>
      </w:r>
      <w:r w:rsidR="00F547E8">
        <w:rPr>
          <w:color w:val="000000"/>
          <w:sz w:val="28"/>
          <w:szCs w:val="28"/>
        </w:rPr>
        <w:t xml:space="preserve">алистов); </w:t>
      </w:r>
      <w:r w:rsidR="00D835C3" w:rsidRPr="008E0B4D">
        <w:rPr>
          <w:color w:val="000000"/>
          <w:sz w:val="28"/>
          <w:szCs w:val="28"/>
        </w:rPr>
        <w:t xml:space="preserve"> активно используются </w:t>
      </w:r>
      <w:r w:rsidR="00D835C3" w:rsidRPr="008E0B4D">
        <w:rPr>
          <w:b/>
          <w:color w:val="000000"/>
          <w:sz w:val="28"/>
          <w:szCs w:val="28"/>
        </w:rPr>
        <w:t>инноваци</w:t>
      </w:r>
      <w:r w:rsidR="00D835C3" w:rsidRPr="008E0B4D">
        <w:rPr>
          <w:b/>
          <w:color w:val="000000"/>
          <w:sz w:val="28"/>
          <w:szCs w:val="28"/>
        </w:rPr>
        <w:softHyphen/>
        <w:t>онные формы и методы:</w:t>
      </w:r>
      <w:proofErr w:type="gramEnd"/>
    </w:p>
    <w:p w:rsidR="00D835C3" w:rsidRPr="00540E0A" w:rsidRDefault="00D835C3" w:rsidP="00540E0A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540E0A">
        <w:rPr>
          <w:b/>
          <w:color w:val="000000"/>
          <w:sz w:val="28"/>
          <w:szCs w:val="28"/>
        </w:rPr>
        <w:t>Совместные тренинги (</w:t>
      </w:r>
      <w:r w:rsidRPr="00540E0A">
        <w:rPr>
          <w:color w:val="000000"/>
          <w:sz w:val="28"/>
          <w:szCs w:val="28"/>
        </w:rPr>
        <w:t>система</w:t>
      </w:r>
      <w:r w:rsidRPr="00540E0A">
        <w:rPr>
          <w:b/>
          <w:color w:val="000000"/>
          <w:sz w:val="28"/>
          <w:szCs w:val="28"/>
        </w:rPr>
        <w:t xml:space="preserve"> </w:t>
      </w:r>
      <w:proofErr w:type="spellStart"/>
      <w:r w:rsidRPr="00540E0A">
        <w:rPr>
          <w:color w:val="000000"/>
          <w:sz w:val="28"/>
          <w:szCs w:val="28"/>
        </w:rPr>
        <w:t>командообразования</w:t>
      </w:r>
      <w:proofErr w:type="spellEnd"/>
      <w:r w:rsidRPr="00540E0A">
        <w:rPr>
          <w:color w:val="000000"/>
          <w:sz w:val="28"/>
          <w:szCs w:val="28"/>
        </w:rPr>
        <w:t>)</w:t>
      </w:r>
      <w:r w:rsidRPr="00540E0A">
        <w:rPr>
          <w:b/>
          <w:color w:val="000000"/>
          <w:sz w:val="28"/>
          <w:szCs w:val="28"/>
        </w:rPr>
        <w:t>,</w:t>
      </w:r>
      <w:r w:rsidRPr="00540E0A">
        <w:rPr>
          <w:color w:val="000000"/>
          <w:sz w:val="28"/>
          <w:szCs w:val="28"/>
        </w:rPr>
        <w:t xml:space="preserve"> направленные на  сплочение педагогов и родителей.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proofErr w:type="spellStart"/>
      <w:r w:rsidRPr="008E0B4D">
        <w:rPr>
          <w:b/>
          <w:color w:val="000000"/>
          <w:sz w:val="28"/>
          <w:szCs w:val="28"/>
        </w:rPr>
        <w:t>Блог</w:t>
      </w:r>
      <w:proofErr w:type="spellEnd"/>
      <w:r w:rsidRPr="008E0B4D">
        <w:rPr>
          <w:b/>
          <w:color w:val="000000"/>
          <w:sz w:val="28"/>
          <w:szCs w:val="28"/>
        </w:rPr>
        <w:t xml:space="preserve"> учреждения, </w:t>
      </w:r>
      <w:r w:rsidRPr="008E0B4D">
        <w:rPr>
          <w:color w:val="000000"/>
          <w:sz w:val="28"/>
          <w:szCs w:val="28"/>
        </w:rPr>
        <w:t>где каждый родитель (не только нашего детского сада) может получить информацию о деятельности МДОУ № 43, получить консультацию по волнующим вопросам.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t xml:space="preserve">Родительская академия, </w:t>
      </w:r>
      <w:r w:rsidRPr="008E0B4D">
        <w:rPr>
          <w:color w:val="000000"/>
          <w:sz w:val="28"/>
          <w:szCs w:val="28"/>
        </w:rPr>
        <w:t>в рамках которой идет повышение педагогической компетентности родителей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t>Совместная деятельность в рамках реализации социального проекта «Хочу жить!»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t>Проект «Я горжусь своей профессией»,</w:t>
      </w:r>
      <w:r w:rsidRPr="008E0B4D">
        <w:rPr>
          <w:color w:val="000000"/>
          <w:sz w:val="28"/>
          <w:szCs w:val="28"/>
        </w:rPr>
        <w:t xml:space="preserve"> в рамках реализации которого родители организуют экскурсии для детей на свое рабочее место, наглядно рассказывают, чем занимаются люди разных профессий.</w:t>
      </w:r>
    </w:p>
    <w:p w:rsidR="00D835C3" w:rsidRPr="00323C50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8E0B4D">
        <w:rPr>
          <w:b/>
          <w:bCs/>
          <w:color w:val="000000"/>
          <w:sz w:val="28"/>
          <w:szCs w:val="28"/>
        </w:rPr>
        <w:t xml:space="preserve">Презентация МДОУ № 43 </w:t>
      </w:r>
      <w:r w:rsidRPr="008E0B4D">
        <w:rPr>
          <w:color w:val="000000"/>
          <w:sz w:val="28"/>
          <w:szCs w:val="28"/>
        </w:rPr>
        <w:t>для знакомства родителей с дошкольным учрежде</w:t>
      </w:r>
      <w:r w:rsidRPr="008E0B4D">
        <w:rPr>
          <w:color w:val="000000"/>
          <w:sz w:val="28"/>
          <w:szCs w:val="28"/>
        </w:rPr>
        <w:softHyphen/>
        <w:t>нием, его уставом и коллективом педагогов с показом (фрагментарно) всех видов деятельности по развитию личности каждого ребенка.</w:t>
      </w:r>
    </w:p>
    <w:p w:rsidR="00323C50" w:rsidRDefault="00323C50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Результатом работы является:</w:t>
      </w:r>
    </w:p>
    <w:p w:rsidR="00323C50" w:rsidRDefault="00323C50" w:rsidP="00323C50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23C50">
        <w:rPr>
          <w:color w:val="000000"/>
          <w:sz w:val="28"/>
          <w:szCs w:val="28"/>
        </w:rPr>
        <w:t xml:space="preserve">Эффективность работы с родителями </w:t>
      </w:r>
      <w:proofErr w:type="spellStart"/>
      <w:r w:rsidRPr="00323C50">
        <w:rPr>
          <w:color w:val="000000"/>
          <w:sz w:val="28"/>
          <w:szCs w:val="28"/>
        </w:rPr>
        <w:t>возрасла</w:t>
      </w:r>
      <w:proofErr w:type="spellEnd"/>
      <w:r w:rsidRPr="00323C50">
        <w:rPr>
          <w:color w:val="000000"/>
          <w:sz w:val="28"/>
          <w:szCs w:val="28"/>
        </w:rPr>
        <w:t xml:space="preserve"> на 8%, что заметно по посещаемости родителями собраний. На начало года посещаемость составляла 54.5%, на конец года- 62.5% </w:t>
      </w:r>
      <w:r>
        <w:rPr>
          <w:color w:val="000000"/>
          <w:sz w:val="28"/>
          <w:szCs w:val="28"/>
        </w:rPr>
        <w:t xml:space="preserve"> от общего количества родителей;</w:t>
      </w:r>
    </w:p>
    <w:p w:rsidR="00323C50" w:rsidRDefault="00323C50" w:rsidP="00323C50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Увеличилась родительская активность в оказании помощи воспитателям в организации праздников, развлечений, досугов, спортивных мероприятий;</w:t>
      </w:r>
    </w:p>
    <w:p w:rsidR="00323C50" w:rsidRDefault="00323C50" w:rsidP="00323C50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Родители активно принимают участие в конкурсах, как </w:t>
      </w:r>
      <w:proofErr w:type="spellStart"/>
      <w:r>
        <w:rPr>
          <w:color w:val="000000"/>
          <w:sz w:val="28"/>
          <w:szCs w:val="28"/>
        </w:rPr>
        <w:t>внутрисадовских</w:t>
      </w:r>
      <w:proofErr w:type="spellEnd"/>
      <w:r>
        <w:rPr>
          <w:color w:val="000000"/>
          <w:sz w:val="28"/>
          <w:szCs w:val="28"/>
        </w:rPr>
        <w:t xml:space="preserve">, так 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городских;</w:t>
      </w:r>
    </w:p>
    <w:p w:rsidR="00323C50" w:rsidRPr="00323C50" w:rsidRDefault="00323C50" w:rsidP="00323C50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Принимают участие в благоустройстве, озеленении не только участков для прогулки детей своей группы, но и территории всего детского сада</w:t>
      </w:r>
      <w:r w:rsidR="007F752C">
        <w:rPr>
          <w:color w:val="000000"/>
          <w:sz w:val="28"/>
          <w:szCs w:val="28"/>
        </w:rPr>
        <w:t>.</w:t>
      </w:r>
    </w:p>
    <w:p w:rsidR="00323C50" w:rsidRPr="00323C50" w:rsidRDefault="00323C50" w:rsidP="00323C50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1691"/>
        <w:jc w:val="both"/>
        <w:rPr>
          <w:b/>
          <w:color w:val="000000"/>
          <w:sz w:val="28"/>
          <w:szCs w:val="28"/>
        </w:rPr>
      </w:pPr>
    </w:p>
    <w:p w:rsidR="00BD0880" w:rsidRPr="008E0B4D" w:rsidRDefault="00BD0880" w:rsidP="008E0B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8333D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  <w:sectPr w:rsidR="00BD0880" w:rsidRPr="008E0B4D" w:rsidSect="000D0BB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8F5E22" w:rsidRPr="008E0B4D" w:rsidRDefault="00F547E8" w:rsidP="008F5E22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приоритетных направлений работы педагогов является работа по </w:t>
      </w:r>
      <w:r w:rsidR="008F5E22" w:rsidRPr="008E0B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сохранению и укреплению</w:t>
      </w:r>
      <w:r w:rsidR="008F5E22" w:rsidRPr="008E0B4D">
        <w:rPr>
          <w:b/>
          <w:sz w:val="28"/>
          <w:szCs w:val="28"/>
        </w:rPr>
        <w:t xml:space="preserve"> здоровья</w:t>
      </w:r>
      <w:r w:rsidR="008F5E22" w:rsidRPr="008E0B4D">
        <w:rPr>
          <w:sz w:val="28"/>
          <w:szCs w:val="28"/>
        </w:rPr>
        <w:t xml:space="preserve"> воспитанников.  </w:t>
      </w:r>
      <w:r>
        <w:rPr>
          <w:sz w:val="28"/>
          <w:szCs w:val="28"/>
        </w:rPr>
        <w:t>Оздоровительная, профилактическая работа в учреждении ведётся по программе «Здоровье». Предшествует работе по оздоровлению детей мониторинг физического развития воспитанников, который включает:</w:t>
      </w:r>
    </w:p>
    <w:p w:rsidR="008F5E22" w:rsidRPr="008E0B4D" w:rsidRDefault="008F5E22" w:rsidP="008F5E22">
      <w:pPr>
        <w:numPr>
          <w:ilvl w:val="0"/>
          <w:numId w:val="6"/>
        </w:numPr>
        <w:jc w:val="both"/>
        <w:rPr>
          <w:sz w:val="28"/>
          <w:szCs w:val="28"/>
        </w:rPr>
      </w:pPr>
      <w:r w:rsidRPr="008E0B4D">
        <w:rPr>
          <w:sz w:val="28"/>
          <w:szCs w:val="28"/>
        </w:rPr>
        <w:t>Проведение  комплексной оценки состояния здоровья детей;</w:t>
      </w:r>
    </w:p>
    <w:p w:rsidR="008F5E22" w:rsidRPr="008E0B4D" w:rsidRDefault="008F5E22" w:rsidP="008F5E22">
      <w:pPr>
        <w:numPr>
          <w:ilvl w:val="0"/>
          <w:numId w:val="6"/>
        </w:numPr>
        <w:jc w:val="both"/>
        <w:rPr>
          <w:sz w:val="28"/>
          <w:szCs w:val="28"/>
        </w:rPr>
      </w:pPr>
      <w:r w:rsidRPr="008E0B4D">
        <w:rPr>
          <w:sz w:val="28"/>
          <w:szCs w:val="28"/>
        </w:rPr>
        <w:t>Выявление  детей с хронической патологией;</w:t>
      </w:r>
    </w:p>
    <w:p w:rsidR="008F5E22" w:rsidRPr="008E0B4D" w:rsidRDefault="008F5E22" w:rsidP="008F5E22">
      <w:pPr>
        <w:numPr>
          <w:ilvl w:val="0"/>
          <w:numId w:val="6"/>
        </w:numPr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Проведение  медико-педагогической  диагностики детей совместно с медицинскими работниками</w:t>
      </w:r>
    </w:p>
    <w:p w:rsidR="008F5E22" w:rsidRPr="008E0B4D" w:rsidRDefault="008F5E22" w:rsidP="008E0B4D">
      <w:pPr>
        <w:ind w:left="1080"/>
        <w:jc w:val="both"/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За последние три года мы имеем следующие показатели: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 xml:space="preserve">Снижение количества дней, пропущенных 1 ребенком  по болезни с 15 в </w:t>
      </w:r>
      <w:smartTag w:uri="urn:schemas-microsoft-com:office:smarttags" w:element="metricconverter">
        <w:smartTagPr>
          <w:attr w:name="ProductID" w:val="2008 г"/>
        </w:smartTagPr>
        <w:r w:rsidRPr="008E0B4D">
          <w:rPr>
            <w:sz w:val="28"/>
            <w:szCs w:val="28"/>
          </w:rPr>
          <w:t>2008 г</w:t>
        </w:r>
      </w:smartTag>
      <w:r w:rsidRPr="008E0B4D">
        <w:rPr>
          <w:sz w:val="28"/>
          <w:szCs w:val="28"/>
        </w:rPr>
        <w:t xml:space="preserve"> до 10,3 дней в </w:t>
      </w:r>
      <w:smartTag w:uri="urn:schemas-microsoft-com:office:smarttags" w:element="metricconverter">
        <w:smartTagPr>
          <w:attr w:name="ProductID" w:val="2010 г"/>
        </w:smartTagPr>
        <w:r w:rsidRPr="008E0B4D">
          <w:rPr>
            <w:sz w:val="28"/>
            <w:szCs w:val="28"/>
          </w:rPr>
          <w:t>2010 г</w:t>
        </w:r>
      </w:smartTag>
      <w:r w:rsidRPr="008E0B4D">
        <w:rPr>
          <w:sz w:val="28"/>
          <w:szCs w:val="28"/>
        </w:rPr>
        <w:t>. (табл. 1)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1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Количество дней, пропущенных одним ребенком по болезни за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8F5E22" w:rsidRPr="008E0B4D" w:rsidTr="002D2226">
        <w:tc>
          <w:tcPr>
            <w:tcW w:w="3190" w:type="dxa"/>
          </w:tcPr>
          <w:p w:rsidR="008F5E22" w:rsidRPr="008E0B4D" w:rsidRDefault="00FA7319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F5E22" w:rsidRPr="008E0B4D" w:rsidRDefault="00FA7319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8F5E22" w:rsidRPr="008E0B4D" w:rsidRDefault="00FA7319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5E22" w:rsidRPr="008E0B4D" w:rsidTr="002D2226">
        <w:tc>
          <w:tcPr>
            <w:tcW w:w="3190" w:type="dxa"/>
          </w:tcPr>
          <w:p w:rsidR="008F5E22" w:rsidRPr="008E0B4D" w:rsidRDefault="00FA7319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8F5E22" w:rsidRPr="008E0B4D" w:rsidRDefault="00FA7319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3191" w:type="dxa"/>
          </w:tcPr>
          <w:p w:rsidR="008F5E22" w:rsidRPr="008E0B4D" w:rsidRDefault="00FA7319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3225CF" w:rsidP="008F5E22">
      <w:pPr>
        <w:rPr>
          <w:sz w:val="28"/>
          <w:szCs w:val="28"/>
        </w:rPr>
      </w:pPr>
      <w:r>
        <w:rPr>
          <w:sz w:val="28"/>
          <w:szCs w:val="28"/>
        </w:rPr>
        <w:t>За прошедший год процент заболеваемости повысился на 1.1%</w:t>
      </w:r>
      <w:r w:rsidR="008F5E22" w:rsidRPr="008E0B4D">
        <w:rPr>
          <w:sz w:val="28"/>
          <w:szCs w:val="28"/>
        </w:rPr>
        <w:t xml:space="preserve"> (табл.2)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2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Процент заболеваемости: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2"/>
        <w:gridCol w:w="2623"/>
        <w:gridCol w:w="2333"/>
        <w:gridCol w:w="2099"/>
      </w:tblGrid>
      <w:tr w:rsidR="008F5E22" w:rsidRPr="008E0B4D" w:rsidTr="002D2226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5E22" w:rsidRPr="008E0B4D" w:rsidTr="002D2226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i/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% заболеваемости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5E22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8F5E22" w:rsidRPr="008E0B4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3225CF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  <w:r w:rsidR="008F5E22" w:rsidRPr="008E0B4D">
              <w:rPr>
                <w:sz w:val="28"/>
                <w:szCs w:val="28"/>
              </w:rPr>
              <w:t xml:space="preserve"> %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jc w:val="right"/>
        <w:rPr>
          <w:sz w:val="28"/>
          <w:szCs w:val="28"/>
        </w:rPr>
      </w:pP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3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 xml:space="preserve">  Количество случаев заболевания на одного ребенка в год: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9"/>
        <w:gridCol w:w="2645"/>
        <w:gridCol w:w="2354"/>
        <w:gridCol w:w="2119"/>
      </w:tblGrid>
      <w:tr w:rsidR="008F5E22" w:rsidRPr="008E0B4D" w:rsidTr="002D2226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5E22" w:rsidRPr="008E0B4D" w:rsidTr="002D2226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i/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Случаев на 1 ребенка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1,5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DB291E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proofErr w:type="gramStart"/>
      <w:r w:rsidRPr="008E0B4D">
        <w:rPr>
          <w:sz w:val="28"/>
          <w:szCs w:val="28"/>
        </w:rPr>
        <w:t>Количество детей,  состоящих на диспансерном учете в течение последних 5 лет в нашем МДОУ не сокращается (табл.4), т.к. детский сад посещают дети с нарушением интеллекта.</w:t>
      </w:r>
      <w:proofErr w:type="gramEnd"/>
      <w:r w:rsidRPr="008E0B4D">
        <w:rPr>
          <w:sz w:val="28"/>
          <w:szCs w:val="28"/>
        </w:rPr>
        <w:t xml:space="preserve"> Как известно, такие дети имеют «целый букет» хронических заболеваний, к тому же все они состоят  на диспансерном учете у психиатра и невропатолога. Этим же объясняется большое количество детей с третьей и четвертой группой здоровья (табл.5).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4</w:t>
      </w:r>
    </w:p>
    <w:p w:rsidR="008F5E22" w:rsidRPr="008E0B4D" w:rsidRDefault="008F5E22" w:rsidP="008F5E22">
      <w:pPr>
        <w:rPr>
          <w:bCs/>
          <w:color w:val="000000"/>
          <w:sz w:val="28"/>
          <w:szCs w:val="28"/>
        </w:rPr>
      </w:pPr>
      <w:r w:rsidRPr="008E0B4D">
        <w:rPr>
          <w:bCs/>
          <w:color w:val="000000"/>
          <w:sz w:val="28"/>
          <w:szCs w:val="28"/>
        </w:rPr>
        <w:t xml:space="preserve">Информация о состоянии  здоровья воспитанников, состоящих на диспансерном  учёте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6"/>
        <w:gridCol w:w="1457"/>
        <w:gridCol w:w="1159"/>
        <w:gridCol w:w="1457"/>
        <w:gridCol w:w="1164"/>
        <w:gridCol w:w="1457"/>
        <w:gridCol w:w="1183"/>
      </w:tblGrid>
      <w:tr w:rsidR="008F5E22" w:rsidRPr="008E0B4D" w:rsidTr="00A97EC6">
        <w:tc>
          <w:tcPr>
            <w:tcW w:w="2392" w:type="dxa"/>
            <w:vMerge w:val="restart"/>
          </w:tcPr>
          <w:p w:rsidR="008F5E22" w:rsidRPr="008E0B4D" w:rsidRDefault="008F5E22" w:rsidP="002D2226">
            <w:pPr>
              <w:jc w:val="center"/>
              <w:rPr>
                <w:b/>
                <w:sz w:val="28"/>
                <w:szCs w:val="28"/>
              </w:rPr>
            </w:pPr>
          </w:p>
          <w:p w:rsidR="008F5E22" w:rsidRPr="008E0B4D" w:rsidRDefault="008F5E22" w:rsidP="002D2226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Заболевания</w:t>
            </w:r>
          </w:p>
        </w:tc>
        <w:tc>
          <w:tcPr>
            <w:tcW w:w="2653" w:type="dxa"/>
            <w:gridSpan w:val="2"/>
          </w:tcPr>
          <w:p w:rsidR="008F5E22" w:rsidRPr="008E0B4D" w:rsidRDefault="00A97EC6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53" w:type="dxa"/>
            <w:gridSpan w:val="2"/>
          </w:tcPr>
          <w:p w:rsidR="008F5E22" w:rsidRPr="008E0B4D" w:rsidRDefault="00A97EC6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54" w:type="dxa"/>
            <w:gridSpan w:val="2"/>
          </w:tcPr>
          <w:p w:rsidR="008F5E22" w:rsidRPr="008E0B4D" w:rsidRDefault="00A97EC6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5E22" w:rsidRPr="008E0B4D" w:rsidTr="00A97EC6">
        <w:tc>
          <w:tcPr>
            <w:tcW w:w="2392" w:type="dxa"/>
            <w:vMerge/>
          </w:tcPr>
          <w:p w:rsidR="008F5E22" w:rsidRPr="008E0B4D" w:rsidRDefault="008F5E22" w:rsidP="002D22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sz w:val="28"/>
                <w:szCs w:val="28"/>
              </w:rPr>
              <w:t>Воспитан-</w:t>
            </w:r>
            <w:r w:rsidRPr="008E0B4D">
              <w:rPr>
                <w:sz w:val="28"/>
                <w:szCs w:val="28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57" w:type="dxa"/>
            <w:shd w:val="clear" w:color="auto" w:fill="auto"/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sz w:val="28"/>
                <w:szCs w:val="28"/>
              </w:rPr>
              <w:t>Воспитан-</w:t>
            </w:r>
            <w:r w:rsidRPr="008E0B4D">
              <w:rPr>
                <w:sz w:val="28"/>
                <w:szCs w:val="28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57" w:type="dxa"/>
            <w:shd w:val="clear" w:color="auto" w:fill="auto"/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sz w:val="28"/>
                <w:szCs w:val="28"/>
              </w:rPr>
              <w:t>Воспитан-</w:t>
            </w:r>
            <w:r w:rsidRPr="008E0B4D">
              <w:rPr>
                <w:sz w:val="28"/>
                <w:szCs w:val="28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lastRenderedPageBreak/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F22C82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lastRenderedPageBreak/>
              <w:t>Сердечнососудистая</w:t>
            </w:r>
            <w:r w:rsidR="00A97EC6" w:rsidRPr="008E0B4D">
              <w:rPr>
                <w:sz w:val="28"/>
                <w:szCs w:val="28"/>
              </w:rPr>
              <w:t xml:space="preserve"> система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Нервно-психические 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7,6 %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Желудочно-кишечный тракт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Отоларинголог 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Зрение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4,3 %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Врожденные пороки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Хирург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7,6 %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Аллергические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4,3 %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F22C82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Туб</w:t>
            </w:r>
            <w:proofErr w:type="gramStart"/>
            <w:r w:rsidRPr="008E0B4D">
              <w:rPr>
                <w:sz w:val="28"/>
                <w:szCs w:val="28"/>
              </w:rPr>
              <w:t>.</w:t>
            </w:r>
            <w:proofErr w:type="gramEnd"/>
            <w:r w:rsidRPr="008E0B4D">
              <w:rPr>
                <w:sz w:val="28"/>
                <w:szCs w:val="28"/>
              </w:rPr>
              <w:t xml:space="preserve"> </w:t>
            </w:r>
            <w:proofErr w:type="gramStart"/>
            <w:r w:rsidRPr="008E0B4D">
              <w:rPr>
                <w:sz w:val="28"/>
                <w:szCs w:val="28"/>
              </w:rPr>
              <w:t>у</w:t>
            </w:r>
            <w:proofErr w:type="gramEnd"/>
            <w:r w:rsidRPr="008E0B4D">
              <w:rPr>
                <w:sz w:val="28"/>
                <w:szCs w:val="28"/>
              </w:rPr>
              <w:t>чет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  <w:r w:rsidR="00A97EC6">
              <w:rPr>
                <w:sz w:val="28"/>
                <w:szCs w:val="28"/>
              </w:rPr>
              <w:t>%</w:t>
            </w:r>
          </w:p>
        </w:tc>
      </w:tr>
      <w:tr w:rsidR="00A97EC6" w:rsidRPr="008E0B4D" w:rsidTr="00A97EC6">
        <w:tc>
          <w:tcPr>
            <w:tcW w:w="2392" w:type="dxa"/>
          </w:tcPr>
          <w:p w:rsidR="00A97EC6" w:rsidRPr="008E0B4D" w:rsidRDefault="00A97EC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Психиатр 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32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32 %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35</w:t>
            </w:r>
          </w:p>
        </w:tc>
        <w:tc>
          <w:tcPr>
            <w:tcW w:w="1196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38 %</w:t>
            </w:r>
          </w:p>
        </w:tc>
        <w:tc>
          <w:tcPr>
            <w:tcW w:w="1457" w:type="dxa"/>
            <w:shd w:val="clear" w:color="auto" w:fill="auto"/>
          </w:tcPr>
          <w:p w:rsidR="00A97EC6" w:rsidRPr="008E0B4D" w:rsidRDefault="00A97EC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97" w:type="dxa"/>
            <w:shd w:val="clear" w:color="auto" w:fill="auto"/>
          </w:tcPr>
          <w:p w:rsidR="00A97EC6" w:rsidRPr="008E0B4D" w:rsidRDefault="00160086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A97EC6">
              <w:rPr>
                <w:sz w:val="28"/>
                <w:szCs w:val="28"/>
              </w:rPr>
              <w:t>%</w:t>
            </w:r>
          </w:p>
        </w:tc>
      </w:tr>
    </w:tbl>
    <w:p w:rsidR="008F5E22" w:rsidRPr="008E0B4D" w:rsidRDefault="008F5E22" w:rsidP="008F5E22">
      <w:pPr>
        <w:jc w:val="right"/>
        <w:rPr>
          <w:sz w:val="28"/>
          <w:szCs w:val="28"/>
        </w:rPr>
      </w:pP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5</w:t>
      </w:r>
    </w:p>
    <w:p w:rsidR="008F5E22" w:rsidRPr="008E0B4D" w:rsidRDefault="008F5E22" w:rsidP="008F5E22">
      <w:pPr>
        <w:ind w:firstLine="360"/>
        <w:rPr>
          <w:sz w:val="28"/>
          <w:szCs w:val="28"/>
        </w:rPr>
      </w:pPr>
      <w:r w:rsidRPr="008E0B4D">
        <w:rPr>
          <w:sz w:val="28"/>
          <w:szCs w:val="28"/>
        </w:rPr>
        <w:t xml:space="preserve">Распределение детей по группам здоровья: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7"/>
        <w:gridCol w:w="3298"/>
        <w:gridCol w:w="2388"/>
        <w:gridCol w:w="2388"/>
      </w:tblGrid>
      <w:tr w:rsidR="008F5E22" w:rsidRPr="008E0B4D" w:rsidTr="002D222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Группы</w:t>
            </w:r>
          </w:p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здоровья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532ADA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532ADA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532ADA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32ADA" w:rsidRPr="008E0B4D" w:rsidTr="002D222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7527F8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32ADA">
              <w:rPr>
                <w:sz w:val="28"/>
                <w:szCs w:val="28"/>
              </w:rPr>
              <w:t>%</w:t>
            </w:r>
          </w:p>
        </w:tc>
      </w:tr>
      <w:tr w:rsidR="00532ADA" w:rsidRPr="008E0B4D" w:rsidTr="002D222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70 %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69 %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7527F8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532ADA">
              <w:rPr>
                <w:sz w:val="28"/>
                <w:szCs w:val="28"/>
              </w:rPr>
              <w:t>%</w:t>
            </w:r>
          </w:p>
        </w:tc>
      </w:tr>
      <w:tr w:rsidR="00532ADA" w:rsidRPr="008E0B4D" w:rsidTr="002D222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13 %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20 %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7527F8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  <w:r w:rsidR="00532ADA">
              <w:rPr>
                <w:sz w:val="28"/>
                <w:szCs w:val="28"/>
              </w:rPr>
              <w:t>%</w:t>
            </w:r>
          </w:p>
        </w:tc>
      </w:tr>
      <w:tr w:rsidR="00532ADA" w:rsidRPr="008E0B4D" w:rsidTr="002D2226">
        <w:trPr>
          <w:trHeight w:val="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10 %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532ADA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A" w:rsidRPr="008E0B4D" w:rsidRDefault="007527F8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="00532ADA">
              <w:rPr>
                <w:sz w:val="28"/>
                <w:szCs w:val="28"/>
              </w:rPr>
              <w:t>%</w:t>
            </w:r>
          </w:p>
        </w:tc>
      </w:tr>
    </w:tbl>
    <w:p w:rsidR="008F5E22" w:rsidRPr="008E0B4D" w:rsidRDefault="008F5E22" w:rsidP="008F5E22">
      <w:pPr>
        <w:jc w:val="both"/>
        <w:rPr>
          <w:sz w:val="28"/>
          <w:szCs w:val="28"/>
        </w:rPr>
      </w:pP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6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Количество детей с хронической патологией:</w:t>
      </w: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82"/>
        <w:gridCol w:w="1626"/>
        <w:gridCol w:w="1527"/>
        <w:gridCol w:w="1898"/>
      </w:tblGrid>
      <w:tr w:rsidR="008F5E22" w:rsidRPr="008E0B4D" w:rsidTr="002D2226">
        <w:trPr>
          <w:trHeight w:val="596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231E5B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231E5B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31E5B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201</w:t>
            </w:r>
            <w:r w:rsidR="00231E5B">
              <w:rPr>
                <w:b/>
                <w:sz w:val="28"/>
                <w:szCs w:val="28"/>
              </w:rPr>
              <w:t>1</w:t>
            </w:r>
            <w:r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31E5B" w:rsidRPr="008E0B4D" w:rsidTr="002D2226">
        <w:trPr>
          <w:trHeight w:val="30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231E5B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Списочный состав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231E5B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231E5B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231E5B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31E5B" w:rsidRPr="008E0B4D" w:rsidTr="002D2226">
        <w:trPr>
          <w:trHeight w:val="61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231E5B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Дети с хроническими патологиями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231E5B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3 %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231E5B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2,2 %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B" w:rsidRPr="008E0B4D" w:rsidRDefault="007527F8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  <w:r w:rsidR="00231E5B">
              <w:rPr>
                <w:sz w:val="28"/>
                <w:szCs w:val="28"/>
              </w:rPr>
              <w:t>%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Однако</w:t>
      </w:r>
      <w:proofErr w:type="gramStart"/>
      <w:r w:rsidRPr="008E0B4D">
        <w:rPr>
          <w:sz w:val="28"/>
          <w:szCs w:val="28"/>
        </w:rPr>
        <w:t>,</w:t>
      </w:r>
      <w:proofErr w:type="gramEnd"/>
      <w:r w:rsidRPr="008E0B4D">
        <w:rPr>
          <w:sz w:val="28"/>
          <w:szCs w:val="28"/>
        </w:rPr>
        <w:t xml:space="preserve"> есть положительная динамика  в уменьшении количества часто и длительно болеющих детей (табл.7)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7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Количество часто и длительно болеющих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48"/>
        <w:gridCol w:w="1974"/>
        <w:gridCol w:w="1975"/>
        <w:gridCol w:w="1570"/>
      </w:tblGrid>
      <w:tr w:rsidR="008F5E22" w:rsidRPr="008E0B4D" w:rsidTr="002D222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AF5535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AF5535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AF5535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F5535" w:rsidRPr="008E0B4D" w:rsidTr="002D222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AF5535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AF5535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AF5535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AF5535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5535" w:rsidRPr="008E0B4D" w:rsidTr="002D222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AF5535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Процент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AF5535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6 %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AF5535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4,3 %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5" w:rsidRPr="008E0B4D" w:rsidRDefault="007527F8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 w:rsidR="00AF5535">
              <w:rPr>
                <w:sz w:val="28"/>
                <w:szCs w:val="28"/>
              </w:rPr>
              <w:t>%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При анализе структуры заболеваемости мы видим, что основной процент заболеваемости дают грипп и инфекции верхних дыхательных путей; пищевых отравлений и травм за последние три года в МДОУ не было зафиксировано</w:t>
      </w:r>
      <w:proofErr w:type="gramStart"/>
      <w:r w:rsidRPr="008E0B4D">
        <w:rPr>
          <w:sz w:val="28"/>
          <w:szCs w:val="28"/>
        </w:rPr>
        <w:t>.</w:t>
      </w:r>
      <w:proofErr w:type="gramEnd"/>
      <w:r w:rsidRPr="008E0B4D">
        <w:rPr>
          <w:sz w:val="28"/>
          <w:szCs w:val="28"/>
        </w:rPr>
        <w:t xml:space="preserve"> (</w:t>
      </w:r>
      <w:proofErr w:type="gramStart"/>
      <w:r w:rsidRPr="008E0B4D">
        <w:rPr>
          <w:sz w:val="28"/>
          <w:szCs w:val="28"/>
        </w:rPr>
        <w:t>т</w:t>
      </w:r>
      <w:proofErr w:type="gramEnd"/>
      <w:r w:rsidRPr="008E0B4D">
        <w:rPr>
          <w:sz w:val="28"/>
          <w:szCs w:val="28"/>
        </w:rPr>
        <w:t>абл.8)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lastRenderedPageBreak/>
        <w:t>Таблица 8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 xml:space="preserve"> Структура  заболеваемости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059"/>
        <w:gridCol w:w="1125"/>
        <w:gridCol w:w="1103"/>
        <w:gridCol w:w="1100"/>
        <w:gridCol w:w="1577"/>
      </w:tblGrid>
      <w:tr w:rsidR="008F5E22" w:rsidRPr="008E0B4D" w:rsidTr="002D2226">
        <w:tc>
          <w:tcPr>
            <w:tcW w:w="3369" w:type="dxa"/>
          </w:tcPr>
          <w:p w:rsidR="008F5E22" w:rsidRPr="008E0B4D" w:rsidRDefault="008F5E22" w:rsidP="002D2226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184" w:type="dxa"/>
            <w:gridSpan w:val="2"/>
          </w:tcPr>
          <w:p w:rsidR="008F5E22" w:rsidRPr="008E0B4D" w:rsidRDefault="00951B1D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  <w:p w:rsidR="008F5E22" w:rsidRPr="008E0B4D" w:rsidRDefault="008F5E22" w:rsidP="002D2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F5E22" w:rsidRPr="008E0B4D" w:rsidRDefault="00951B1D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77" w:type="dxa"/>
          </w:tcPr>
          <w:p w:rsidR="008F5E22" w:rsidRPr="008E0B4D" w:rsidRDefault="00951B1D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8F5E22" w:rsidRPr="008E0B4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Возраст воспитанников</w:t>
            </w: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0-3 года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3-7 лет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3-7 лет</w:t>
            </w:r>
          </w:p>
        </w:tc>
        <w:tc>
          <w:tcPr>
            <w:tcW w:w="1577" w:type="dxa"/>
          </w:tcPr>
          <w:p w:rsidR="00951B1D" w:rsidRPr="00951B1D" w:rsidRDefault="00951B1D" w:rsidP="002D2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Всего случаев </w:t>
            </w:r>
          </w:p>
          <w:p w:rsidR="00951B1D" w:rsidRPr="008E0B4D" w:rsidRDefault="00951B1D" w:rsidP="002D2226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57</w:t>
            </w:r>
          </w:p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92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93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Грипп и  инфекции верхних дыхательных путей</w:t>
            </w: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51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83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74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A65696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Дизентерия</w:t>
            </w:r>
          </w:p>
          <w:p w:rsidR="00951B1D" w:rsidRPr="008E0B4D" w:rsidRDefault="00951B1D" w:rsidP="002D2226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Энтериты, колиты, гастроэнтериты</w:t>
            </w: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Скарлатина</w:t>
            </w:r>
          </w:p>
          <w:p w:rsidR="00951B1D" w:rsidRPr="008E0B4D" w:rsidRDefault="00951B1D" w:rsidP="002D2226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Ангина </w:t>
            </w:r>
          </w:p>
          <w:p w:rsidR="00951B1D" w:rsidRPr="008E0B4D" w:rsidRDefault="00951B1D" w:rsidP="002D2226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домашние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Пневмонии</w:t>
            </w:r>
          </w:p>
          <w:p w:rsidR="00951B1D" w:rsidRPr="008E0B4D" w:rsidRDefault="00951B1D" w:rsidP="002D2226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B1D" w:rsidRPr="008E0B4D" w:rsidTr="002D2226">
        <w:tc>
          <w:tcPr>
            <w:tcW w:w="3369" w:type="dxa"/>
          </w:tcPr>
          <w:p w:rsidR="00951B1D" w:rsidRPr="008E0B4D" w:rsidRDefault="00951B1D" w:rsidP="002D2226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Другие заболевания</w:t>
            </w:r>
          </w:p>
          <w:p w:rsidR="00951B1D" w:rsidRPr="008E0B4D" w:rsidRDefault="00951B1D" w:rsidP="002D2226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</w:tcPr>
          <w:p w:rsidR="00951B1D" w:rsidRPr="008E0B4D" w:rsidRDefault="00951B1D" w:rsidP="002D2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7B6537" w:rsidRPr="008E0B4D" w:rsidRDefault="007B6537" w:rsidP="00214978">
      <w:pPr>
        <w:jc w:val="center"/>
        <w:rPr>
          <w:b/>
          <w:sz w:val="28"/>
          <w:szCs w:val="28"/>
        </w:rPr>
      </w:pPr>
    </w:p>
    <w:p w:rsidR="008F5E22" w:rsidRPr="008E0B4D" w:rsidRDefault="008F5E22" w:rsidP="00D835C3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0B4D">
        <w:rPr>
          <w:b/>
          <w:bCs/>
          <w:color w:val="000000"/>
          <w:sz w:val="28"/>
          <w:szCs w:val="28"/>
        </w:rPr>
        <w:t xml:space="preserve">Эффективность работы детского сада </w:t>
      </w:r>
      <w:r w:rsidRPr="008E0B4D">
        <w:rPr>
          <w:bCs/>
          <w:color w:val="000000"/>
          <w:sz w:val="28"/>
          <w:szCs w:val="28"/>
        </w:rPr>
        <w:t>мы определяем по следующим критериям: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B4D">
        <w:rPr>
          <w:b/>
          <w:bCs/>
          <w:color w:val="000000"/>
          <w:sz w:val="28"/>
          <w:szCs w:val="28"/>
        </w:rPr>
        <w:t>♦</w:t>
      </w:r>
      <w:r w:rsidRPr="008E0B4D">
        <w:rPr>
          <w:color w:val="000000"/>
          <w:sz w:val="28"/>
          <w:szCs w:val="28"/>
        </w:rPr>
        <w:t xml:space="preserve"> Изменение характера вопросов родителей к воспитателям, руково</w:t>
      </w:r>
      <w:r w:rsidRPr="008E0B4D">
        <w:rPr>
          <w:color w:val="000000"/>
          <w:sz w:val="28"/>
          <w:szCs w:val="28"/>
        </w:rPr>
        <w:softHyphen/>
        <w:t>дителю детского сада как показа</w:t>
      </w:r>
      <w:r w:rsidRPr="008E0B4D">
        <w:rPr>
          <w:color w:val="000000"/>
          <w:sz w:val="28"/>
          <w:szCs w:val="28"/>
        </w:rPr>
        <w:softHyphen/>
        <w:t>тель роста их педагогических инте</w:t>
      </w:r>
      <w:r w:rsidRPr="008E0B4D">
        <w:rPr>
          <w:color w:val="000000"/>
          <w:sz w:val="28"/>
          <w:szCs w:val="28"/>
        </w:rPr>
        <w:softHyphen/>
        <w:t>ресов, знаний о воспитании детей в семье, желания его совершен</w:t>
      </w:r>
      <w:r w:rsidRPr="008E0B4D">
        <w:rPr>
          <w:color w:val="000000"/>
          <w:sz w:val="28"/>
          <w:szCs w:val="28"/>
        </w:rPr>
        <w:softHyphen/>
        <w:t>ствовать.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0B4D">
        <w:rPr>
          <w:color w:val="000000"/>
          <w:sz w:val="28"/>
          <w:szCs w:val="28"/>
        </w:rPr>
        <w:t>♦ Рост посещаемости родителями, другими старшими членами семьи мероприятий по педагогическому просвещению и активности их уча</w:t>
      </w:r>
      <w:r w:rsidRPr="008E0B4D">
        <w:rPr>
          <w:color w:val="000000"/>
          <w:sz w:val="28"/>
          <w:szCs w:val="28"/>
        </w:rPr>
        <w:softHyphen/>
        <w:t xml:space="preserve">стников. 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0B4D">
        <w:rPr>
          <w:color w:val="000000"/>
          <w:sz w:val="28"/>
          <w:szCs w:val="28"/>
        </w:rPr>
        <w:t>♦ Использование родителями педаго</w:t>
      </w:r>
      <w:r w:rsidRPr="008E0B4D">
        <w:rPr>
          <w:color w:val="000000"/>
          <w:sz w:val="28"/>
          <w:szCs w:val="28"/>
        </w:rPr>
        <w:softHyphen/>
        <w:t>гической литературы. Их участие в смотрах, конкурсах, праздниках и субботниках, организуемых руко</w:t>
      </w:r>
      <w:r w:rsidRPr="008E0B4D">
        <w:rPr>
          <w:color w:val="000000"/>
          <w:sz w:val="28"/>
          <w:szCs w:val="28"/>
        </w:rPr>
        <w:softHyphen/>
        <w:t>водством ДОУ.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0B4D">
        <w:rPr>
          <w:color w:val="000000"/>
          <w:sz w:val="28"/>
          <w:szCs w:val="28"/>
        </w:rPr>
        <w:t xml:space="preserve"> </w:t>
      </w:r>
      <w:r w:rsidRPr="008E0B4D">
        <w:rPr>
          <w:color w:val="000000"/>
          <w:sz w:val="28"/>
          <w:szCs w:val="28"/>
        </w:rPr>
        <w:tab/>
        <w:t>♦ Общественное мнение родите</w:t>
      </w:r>
      <w:r w:rsidRPr="008E0B4D">
        <w:rPr>
          <w:color w:val="000000"/>
          <w:sz w:val="28"/>
          <w:szCs w:val="28"/>
        </w:rPr>
        <w:softHyphen/>
        <w:t>лей о воспитании дошкольников в детском саду, удовлетворенность родителей работой МДОУ -  96 % (Средний балл оценки 4,89 из 5)</w:t>
      </w:r>
    </w:p>
    <w:p w:rsidR="008F5E22" w:rsidRPr="008E0B4D" w:rsidRDefault="008F5E22" w:rsidP="008F5E22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</w:p>
    <w:p w:rsidR="008F5E22" w:rsidRPr="008E0B4D" w:rsidRDefault="008F5E22" w:rsidP="00D835C3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624B15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624B15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D835C3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lastRenderedPageBreak/>
        <w:t>Кадровый потенциал</w:t>
      </w:r>
    </w:p>
    <w:p w:rsidR="00624B15" w:rsidRPr="008E0B4D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8E0B4D" w:rsidRDefault="008E0B4D" w:rsidP="008E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ресурсом качественного образования является кадровый потенциал. В МДОУ № 43   50 % (8 педагогов) имеют высшее педагогическое образование и 50 % (8 педагогов) имеют средн</w:t>
      </w:r>
      <w:proofErr w:type="gramStart"/>
      <w:r>
        <w:rPr>
          <w:sz w:val="28"/>
          <w:szCs w:val="28"/>
        </w:rPr>
        <w:t>е-</w:t>
      </w:r>
      <w:proofErr w:type="gramEnd"/>
      <w:r w:rsidR="00833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специальное образование, из них 6,25 % (1 педагог) в настоящее время получает высшее педагогическое образование. </w:t>
      </w:r>
    </w:p>
    <w:p w:rsidR="008E0B4D" w:rsidRDefault="008E0B4D" w:rsidP="008E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93,75 % (15 педагогов) аттестовано на квалификационные категории,  из них: </w:t>
      </w:r>
      <w:r w:rsidRPr="00ED2F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D2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КК – 50 % (8 педагогов),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КК – 43</w:t>
      </w:r>
      <w:r w:rsidR="008333D0">
        <w:rPr>
          <w:sz w:val="28"/>
          <w:szCs w:val="28"/>
        </w:rPr>
        <w:t>, 75</w:t>
      </w:r>
      <w:r>
        <w:rPr>
          <w:sz w:val="28"/>
          <w:szCs w:val="28"/>
        </w:rPr>
        <w:t xml:space="preserve"> % (7 педагогов).</w:t>
      </w:r>
    </w:p>
    <w:p w:rsidR="008E0B4D" w:rsidRDefault="008E0B4D" w:rsidP="008E0B4D">
      <w:pPr>
        <w:ind w:firstLine="709"/>
        <w:jc w:val="both"/>
        <w:rPr>
          <w:sz w:val="28"/>
          <w:szCs w:val="28"/>
        </w:rPr>
      </w:pPr>
      <w:r w:rsidRPr="00A725CA">
        <w:rPr>
          <w:sz w:val="28"/>
          <w:szCs w:val="28"/>
        </w:rPr>
        <w:t xml:space="preserve">1 педагог </w:t>
      </w:r>
      <w:r>
        <w:rPr>
          <w:sz w:val="28"/>
          <w:szCs w:val="28"/>
        </w:rPr>
        <w:t>за заслуги в области образования Российской Федерации награжден нагрудным знаком «Почетный работник общего образования Российской Федерации»; 1 педагог – «Почетный работник среднего профессионального образования РФ».</w:t>
      </w:r>
    </w:p>
    <w:p w:rsidR="008E0B4D" w:rsidRPr="00ED2F8A" w:rsidRDefault="008E0B4D" w:rsidP="008E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своевременно проходят курсы повышения квалификации. За  последние 5 лет 100 % педагогов прошли курсы в объеме 72 часа, 1 педагог прошел профессиональную переподготовку в объеме 788 часов со сдачей кандидатских экзаменов. Все педагоги (100 %) владеют начальными навыками пользователя ПК,  62,5 % (10 педагогов) прошли курсовую подготовку по ИКТ.</w:t>
      </w:r>
    </w:p>
    <w:p w:rsidR="008E0B4D" w:rsidRPr="00190E90" w:rsidRDefault="0007582B" w:rsidP="0007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8E0B4D" w:rsidRPr="00190E90">
        <w:rPr>
          <w:sz w:val="28"/>
          <w:szCs w:val="28"/>
        </w:rPr>
        <w:t xml:space="preserve">азвита в нашем учреждении система наставничества, когда опытные сотрудники обучают молодых, вновь пришедших. 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Фактическое количество педагогов – 16 человек,  на схемах указано количество воспитателей и специалистов, распределение педагогов по уровню образования, по стажу педагогической деятельности, распределение по квалификационному уровню (диаграмма 1,2,3,4)</w:t>
      </w: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 xml:space="preserve">Диаграмма 1 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drawing>
          <wp:inline distT="0" distB="0" distL="0" distR="0">
            <wp:extent cx="4572762" cy="2222754"/>
            <wp:effectExtent l="12192" t="6096" r="6096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6537" w:rsidRPr="008E0B4D" w:rsidRDefault="007B6537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>Диаграмма 2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>Диаграмма 3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drawing>
          <wp:inline distT="0" distB="0" distL="0" distR="0">
            <wp:extent cx="4572762" cy="2554605"/>
            <wp:effectExtent l="12192" t="6096" r="6096" b="1524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>Диаграмма 4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35C3" w:rsidRPr="008E0B4D" w:rsidRDefault="00D835C3">
      <w:pPr>
        <w:rPr>
          <w:sz w:val="28"/>
          <w:szCs w:val="28"/>
        </w:rPr>
      </w:pPr>
    </w:p>
    <w:p w:rsidR="00214978" w:rsidRPr="008E0B4D" w:rsidRDefault="00214978">
      <w:pPr>
        <w:rPr>
          <w:sz w:val="28"/>
          <w:szCs w:val="28"/>
        </w:rPr>
      </w:pPr>
    </w:p>
    <w:p w:rsidR="000D0BBB" w:rsidRDefault="000D0BBB" w:rsidP="007B6537">
      <w:pPr>
        <w:jc w:val="center"/>
        <w:rPr>
          <w:b/>
          <w:sz w:val="28"/>
          <w:szCs w:val="28"/>
        </w:rPr>
      </w:pPr>
    </w:p>
    <w:p w:rsidR="000D0BBB" w:rsidRDefault="000D0BBB" w:rsidP="000D0BBB">
      <w:pPr>
        <w:ind w:firstLine="709"/>
        <w:jc w:val="center"/>
        <w:rPr>
          <w:b/>
          <w:sz w:val="28"/>
          <w:szCs w:val="28"/>
        </w:rPr>
      </w:pPr>
      <w:r w:rsidRPr="000766AF">
        <w:rPr>
          <w:b/>
          <w:sz w:val="28"/>
          <w:szCs w:val="28"/>
        </w:rPr>
        <w:t>Социальное партнерство</w:t>
      </w:r>
    </w:p>
    <w:p w:rsidR="000D0BBB" w:rsidRPr="000766AF" w:rsidRDefault="000D0BBB" w:rsidP="000D0BBB">
      <w:pPr>
        <w:ind w:firstLine="709"/>
        <w:jc w:val="both"/>
        <w:rPr>
          <w:sz w:val="28"/>
          <w:szCs w:val="28"/>
        </w:rPr>
      </w:pPr>
      <w:r w:rsidRPr="000766AF">
        <w:rPr>
          <w:sz w:val="28"/>
          <w:szCs w:val="28"/>
        </w:rPr>
        <w:t>Социальное партнерство является  одним из условий развития открытых образовательных систем и действенным механизмом вовлечения широкого круга заинтересованных лиц в обсуждение и решением проблем развития учреждения, и образования в целом.</w:t>
      </w:r>
    </w:p>
    <w:p w:rsidR="000D0BBB" w:rsidRPr="000766AF" w:rsidRDefault="000D0BBB" w:rsidP="000D0BBB">
      <w:pPr>
        <w:ind w:firstLine="709"/>
        <w:jc w:val="both"/>
        <w:rPr>
          <w:sz w:val="28"/>
          <w:szCs w:val="28"/>
        </w:rPr>
      </w:pPr>
      <w:r w:rsidRPr="000766AF">
        <w:rPr>
          <w:sz w:val="28"/>
          <w:szCs w:val="28"/>
        </w:rPr>
        <w:t>Задачи, определяемые доктриной развития образования и модернизацией образования, направлены на обеспечение открытости системы образования разнообразным воздействиям  со стороны общества, государства, вовлечение их в решение  вопросов образовательной тактики и стратегии.</w:t>
      </w:r>
    </w:p>
    <w:p w:rsidR="000D0BBB" w:rsidRDefault="00750F79" w:rsidP="000D0B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4" style="position:absolute;left:0;text-align:left;margin-left:.1pt;margin-top:71.1pt;width:494.9pt;height:63pt;z-index:-251616256" stroked="f">
            <v:fill color2="lime" o:opacity2="32113f" rotate="t" focus="100%" type="gradient"/>
          </v:rect>
        </w:pict>
      </w:r>
      <w:r w:rsidR="000D0BBB" w:rsidRPr="000766AF">
        <w:rPr>
          <w:sz w:val="28"/>
          <w:szCs w:val="28"/>
        </w:rPr>
        <w:t xml:space="preserve">Определив для своего развития стратегическую цель – добиться обеспечения устойчивой конкурентоспособности ДОУ по предоставлению качественных образовательных услуг в сфере подготовки воспитанников к современным условиям жизни </w:t>
      </w:r>
      <w:proofErr w:type="gramStart"/>
      <w:r w:rsidR="000D0BBB" w:rsidRPr="000766AF">
        <w:rPr>
          <w:sz w:val="28"/>
          <w:szCs w:val="28"/>
        </w:rPr>
        <w:t>наше</w:t>
      </w:r>
      <w:proofErr w:type="gramEnd"/>
      <w:r w:rsidR="000D0BBB" w:rsidRPr="000766AF">
        <w:rPr>
          <w:sz w:val="28"/>
          <w:szCs w:val="28"/>
        </w:rPr>
        <w:t xml:space="preserve"> МДОУ выстраивает широкую се</w:t>
      </w:r>
      <w:r w:rsidR="000D0BBB">
        <w:rPr>
          <w:sz w:val="28"/>
          <w:szCs w:val="28"/>
        </w:rPr>
        <w:t xml:space="preserve">ть социального партнерства </w:t>
      </w:r>
    </w:p>
    <w:p w:rsidR="000D0BBB" w:rsidRPr="000766AF" w:rsidRDefault="000D0BBB" w:rsidP="000D0BB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center"/>
              <w:rPr>
                <w:b/>
                <w:i/>
                <w:sz w:val="28"/>
                <w:szCs w:val="28"/>
              </w:rPr>
            </w:pPr>
            <w:r w:rsidRPr="00750F79">
              <w:rPr>
                <w:noProof/>
                <w:sz w:val="28"/>
                <w:szCs w:val="28"/>
              </w:rPr>
              <w:pict>
                <v:rect id="_x0000_s1115" style="position:absolute;left:0;text-align:left;margin-left:.1pt;margin-top:26.2pt;width:495.1pt;height:135pt;z-index:-251615232" stroked="f">
                  <v:fill color2="#ff9" o:opacity2="26214f" rotate="t" focus="100%" type="gradient"/>
                </v:rect>
              </w:pict>
            </w:r>
            <w:r w:rsidR="000D0BBB" w:rsidRPr="00BE11A4">
              <w:rPr>
                <w:b/>
                <w:i/>
                <w:sz w:val="28"/>
                <w:szCs w:val="28"/>
              </w:rPr>
              <w:t>Субъекты социального партнерства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center"/>
              <w:rPr>
                <w:b/>
                <w:i/>
                <w:sz w:val="28"/>
                <w:szCs w:val="28"/>
              </w:rPr>
            </w:pPr>
            <w:r w:rsidRPr="00BE11A4">
              <w:rPr>
                <w:b/>
                <w:i/>
                <w:sz w:val="28"/>
                <w:szCs w:val="28"/>
              </w:rPr>
              <w:t>Формы взаимодействия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E11A4">
              <w:rPr>
                <w:sz w:val="28"/>
                <w:szCs w:val="28"/>
              </w:rPr>
              <w:t>г</w:t>
            </w:r>
            <w:proofErr w:type="gramEnd"/>
            <w:r w:rsidRPr="00BE11A4">
              <w:rPr>
                <w:sz w:val="28"/>
                <w:szCs w:val="28"/>
              </w:rPr>
              <w:t>. Черемхово</w:t>
            </w:r>
          </w:p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(Договор)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Администрация города является учредителем МДОУ № 43,  со стороны Администрации города – выполнение функций учредителя, дополнительное финансирование  затрат на содержание воспитанников коррекционных групп</w:t>
            </w:r>
          </w:p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 Со стороны МДОУ № 43  – создание условия для развития детей дошкольного возраста, в том числе и имеющих нарушение интеллекта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13" style="position:absolute;left:0;text-align:left;margin-left:0;margin-top:-.85pt;width:495pt;height:126pt;z-index:-251617280;mso-position-horizontal-relative:text;mso-position-vertical-relative:text" stroked="f">
                  <v:fill color2="#f9c" o:opacity2="15729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Родители воспитанников (Договор, программа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родителей – участие в организации и управлении воспитательно-образовательным процессом  через Родительский комитет</w:t>
            </w:r>
            <w:proofErr w:type="gramStart"/>
            <w:r w:rsidRPr="00BE11A4">
              <w:rPr>
                <w:sz w:val="28"/>
                <w:szCs w:val="28"/>
              </w:rPr>
              <w:t xml:space="preserve"> ,</w:t>
            </w:r>
            <w:proofErr w:type="gramEnd"/>
            <w:r w:rsidRPr="00BE11A4">
              <w:rPr>
                <w:sz w:val="28"/>
                <w:szCs w:val="28"/>
              </w:rPr>
              <w:t xml:space="preserve"> в проводимых спортивных, </w:t>
            </w:r>
            <w:proofErr w:type="spellStart"/>
            <w:r w:rsidRPr="00BE11A4">
              <w:rPr>
                <w:sz w:val="28"/>
                <w:szCs w:val="28"/>
              </w:rPr>
              <w:t>культурно-досуговых</w:t>
            </w:r>
            <w:proofErr w:type="spellEnd"/>
            <w:r w:rsidRPr="00BE11A4">
              <w:rPr>
                <w:sz w:val="28"/>
                <w:szCs w:val="28"/>
              </w:rPr>
              <w:t xml:space="preserve"> </w:t>
            </w:r>
            <w:r w:rsidRPr="00BE11A4">
              <w:rPr>
                <w:sz w:val="28"/>
                <w:szCs w:val="28"/>
              </w:rPr>
              <w:lastRenderedPageBreak/>
              <w:t>мероприятиях, поддержка традиций МДОУ.</w:t>
            </w:r>
          </w:p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МДОУ № 43 – педагогическое просвещение родителей, повышение их педагогической культуры, поддержка семьи.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116" style="position:absolute;left:0;text-align:left;margin-left:0;margin-top:4.8pt;width:495pt;height:63pt;z-index:-251614208;mso-position-horizontal-relative:text;mso-position-vertical-relative:text" stroked="f">
                  <v:fill color2="#cf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МОУ «СОШ № 5», МОУ «ООШ № 22» (Договор, программа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Организация системы работы по безболезненному переходу детей из </w:t>
            </w:r>
            <w:proofErr w:type="gramStart"/>
            <w:r w:rsidRPr="00BE11A4">
              <w:rPr>
                <w:sz w:val="28"/>
                <w:szCs w:val="28"/>
              </w:rPr>
              <w:t>дошкольного</w:t>
            </w:r>
            <w:proofErr w:type="gramEnd"/>
            <w:r w:rsidRPr="00BE11A4">
              <w:rPr>
                <w:sz w:val="28"/>
                <w:szCs w:val="28"/>
              </w:rPr>
              <w:t xml:space="preserve"> в школьное детство (преемственность требований, условий)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17" style="position:absolute;left:0;text-align:left;margin-left:0;margin-top:2.9pt;width:495pt;height:63pt;z-index:-251613184;mso-position-horizontal-relative:text;mso-position-vertical-relative:text" stroked="f">
                  <v:fill color2="#cfc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Коррекционные школы № 1, 2 (Договор, программа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Тесное сотрудничество по социальной адаптации детей с нарушением интеллекта, просветительская работа с родителями воспитанников коррекционных групп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18" style="position:absolute;left:0;text-align:left;margin-left:-6.45pt;margin-top:1pt;width:501.45pt;height:78.2pt;z-index:-251612160;mso-position-horizontal-relative:text;mso-position-vertical-relative:text" stroked="f">
                  <v:fill color2="yellow" o:opacity2="21627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Дом культуры имени Горького (Договор, план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 стороны ДК – проведение  викторин, праздников, спектаклей для дошкольников</w:t>
            </w:r>
          </w:p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МДОУ № 43 – участие в концертах с номерами, посещение воспитанниками кружков дополнительного образования на базе ДК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0" style="position:absolute;left:0;text-align:left;margin-left:-4.2pt;margin-top:96.05pt;width:497.25pt;height:66pt;z-index:-251610112;mso-position-horizontal-relative:text;mso-position-vertical-relative:text" stroked="f">
                  <v:fill color2="#00b050" o:opacity2="19661f" rotate="t" focus="100%" type="gradient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19" style="position:absolute;left:0;text-align:left;margin-left:-4.2pt;margin-top:.05pt;width:497.25pt;height:96pt;z-index:-251611136;mso-position-horizontal-relative:text;mso-position-vertical-relative:text" stroked="f">
                  <v:fill color2="#00b0f0" o:opacity2="17039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МОУ ДОД «Детская художественная школа № 2» (Договор, план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семинаров для педагогов МДОУ по повышению мастерства, организация экскурсий, выставок для детей, посещение  воспитанниками МДОУ «нулевого» класса ДХШ, организация выставок работ воспитанников детских садов на базе ДХШ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МОУ ДОД «Детско-юношеская спортивная школа» (Договор, план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 консультаций для родителей воспитанников, организация  и проведение спортивных мероприятий, соревнований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1" style="position:absolute;left:0;text-align:left;margin-left:-4.2pt;margin-top:.05pt;width:497.25pt;height:48.75pt;z-index:-251609088;mso-position-horizontal-relative:text;mso-position-vertical-relative:text" stroked="f">
                  <v:fill color2="yellow" o:opacity2="22938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 xml:space="preserve">МОУ ДОД « Детский эколого-биологический центр» 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Посещение обучающих семинаров для педагогов ДОУ, участие детей, родителей, педагогов МДОУ № 43 в конкурсах, акциях, проводимых ДЭБЦ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2" style="position:absolute;left:0;text-align:left;margin-left:-4.2pt;margin-top:0;width:497.25pt;height:48pt;z-index:-251608064;mso-position-horizontal-relative:text;mso-position-vertical-relative:text" stroked="f">
                  <v:fill color2="#00b0f0" o:opacity2="26214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Стадион «Шахтер»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на базе стадиона спортивных соревнований городского и садовского уровня, прокат  спортивного оборудования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3" style="position:absolute;left:0;text-align:left;margin-left:-4.2pt;margin-top:-.8pt;width:497.25pt;height:48.75pt;z-index:-251607040;mso-position-horizontal-relative:text;mso-position-vertical-relative:text" stroked="f">
                  <v:fill color2="#92d050" o:opacity2="22938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 xml:space="preserve">Музей </w:t>
            </w:r>
            <w:proofErr w:type="gramStart"/>
            <w:r w:rsidR="000D0BBB" w:rsidRPr="00BE11A4">
              <w:rPr>
                <w:sz w:val="28"/>
                <w:szCs w:val="28"/>
              </w:rPr>
              <w:t>г</w:t>
            </w:r>
            <w:proofErr w:type="gramEnd"/>
            <w:r w:rsidR="000D0BBB" w:rsidRPr="00BE11A4">
              <w:rPr>
                <w:sz w:val="28"/>
                <w:szCs w:val="28"/>
              </w:rPr>
              <w:t>. Черемхово, Выставочный зал ДК «Горняк»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экскурсий, в т.ч.  и бесплатных для воспитанников коррекционных групп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4" style="position:absolute;left:0;text-align:left;margin-left:-4.2pt;margin-top:-.8pt;width:497.25pt;height:48.75pt;z-index:-251606016;mso-position-horizontal-relative:text;mso-position-vertical-relative:text" stroked="f">
                  <v:fill color2="yellow" o:opacity2="24904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 xml:space="preserve">Городская детская библиотека 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Экскурсии для детей и родителей, организация выставок, проведение конкурсов, викторин по сказкам и другим детским произведениям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5" style="position:absolute;left:0;text-align:left;margin-left:-4.2pt;margin-top:-.85pt;width:497.25pt;height:81pt;z-index:-251604992;mso-position-horizontal-relative:text;mso-position-vertical-relative:text" stroked="f">
                  <v:fill color2="#00b0f0" o:opacity2="23593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 xml:space="preserve">МДОУ  «Детский сад компенсирующего вида № 7» г. </w:t>
            </w:r>
            <w:proofErr w:type="spellStart"/>
            <w:proofErr w:type="gramStart"/>
            <w:r w:rsidR="000D0BBB" w:rsidRPr="00BE11A4">
              <w:rPr>
                <w:sz w:val="28"/>
                <w:szCs w:val="28"/>
              </w:rPr>
              <w:t>Усолье-Сибирское</w:t>
            </w:r>
            <w:proofErr w:type="spellEnd"/>
            <w:proofErr w:type="gramEnd"/>
            <w:r w:rsidR="000D0BBB" w:rsidRPr="00BE11A4">
              <w:rPr>
                <w:sz w:val="28"/>
                <w:szCs w:val="28"/>
              </w:rPr>
              <w:t xml:space="preserve"> (Договор, план взаимодействий)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Обмен опытом по проблемам воспитания и обучения детей с нарушением  интеллекта, </w:t>
            </w:r>
            <w:proofErr w:type="spellStart"/>
            <w:r w:rsidRPr="00BE11A4">
              <w:rPr>
                <w:sz w:val="28"/>
                <w:szCs w:val="28"/>
              </w:rPr>
              <w:t>взаимопосещение</w:t>
            </w:r>
            <w:proofErr w:type="spellEnd"/>
            <w:r w:rsidRPr="00BE11A4">
              <w:rPr>
                <w:sz w:val="28"/>
                <w:szCs w:val="28"/>
              </w:rPr>
              <w:t xml:space="preserve"> открытых мероприятий.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126" style="position:absolute;left:0;text-align:left;margin-left:-4.2pt;margin-top:-.85pt;width:497.25pt;height:49.5pt;z-index:-251603968;mso-position-horizontal-relative:text;mso-position-vertical-relative:text" stroked="f">
                  <v:fill color2="#00b050" o:opacity2="19005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ГИБДД г. Черемхово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Совместная работа по воспитанию безопасного поведения детей и родителей на дорогах, викторины для детей, выступления на родительских собраниях.</w:t>
            </w:r>
          </w:p>
        </w:tc>
      </w:tr>
      <w:tr w:rsidR="000D0BBB" w:rsidRPr="00BE11A4" w:rsidTr="002D2226">
        <w:tc>
          <w:tcPr>
            <w:tcW w:w="3348" w:type="dxa"/>
            <w:shd w:val="clear" w:color="auto" w:fill="auto"/>
          </w:tcPr>
          <w:p w:rsidR="000D0BBB" w:rsidRPr="00BE11A4" w:rsidRDefault="00750F79" w:rsidP="002D22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7" style="position:absolute;left:0;text-align:left;margin-left:-4.2pt;margin-top:-.15pt;width:497.25pt;height:111.75pt;z-index:-251602944;mso-position-horizontal-relative:text;mso-position-vertical-relative:text">
                  <v:fill color2="yellow" o:opacity2="20316f" rotate="t" focus="100%" type="gradient"/>
                </v:rect>
              </w:pict>
            </w:r>
            <w:r w:rsidR="000D0BBB" w:rsidRPr="00BE11A4">
              <w:rPr>
                <w:sz w:val="28"/>
                <w:szCs w:val="28"/>
              </w:rPr>
              <w:t>ИТЭЦ-12 ОАО «</w:t>
            </w:r>
            <w:proofErr w:type="spellStart"/>
            <w:r w:rsidR="000D0BBB" w:rsidRPr="00BE11A4">
              <w:rPr>
                <w:sz w:val="28"/>
                <w:szCs w:val="28"/>
              </w:rPr>
              <w:t>ИркутскЭнерго</w:t>
            </w:r>
            <w:proofErr w:type="spellEnd"/>
            <w:r w:rsidR="000D0BBB" w:rsidRPr="00BE11A4">
              <w:rPr>
                <w:sz w:val="28"/>
                <w:szCs w:val="28"/>
              </w:rPr>
              <w:t>»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Со стороны ТЭЦ - </w:t>
            </w:r>
            <w:r w:rsidRPr="00BE11A4">
              <w:rPr>
                <w:b/>
                <w:i/>
                <w:sz w:val="28"/>
                <w:szCs w:val="28"/>
              </w:rPr>
              <w:t>спонсорская, шефская помощь</w:t>
            </w:r>
            <w:r w:rsidRPr="00BE11A4">
              <w:rPr>
                <w:sz w:val="28"/>
                <w:szCs w:val="28"/>
              </w:rPr>
              <w:t xml:space="preserve">, в приобретении спортивного инвентаря и оборудования для физкультурного зала и спортивной площадки МДОУ </w:t>
            </w:r>
          </w:p>
          <w:p w:rsidR="000D0BBB" w:rsidRPr="00BE11A4" w:rsidRDefault="000D0BBB" w:rsidP="002D2226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МДОУ № 43 - поздравление работников предприятия воспитанниками МДОУ с профессиональными праздниками.</w:t>
            </w:r>
          </w:p>
        </w:tc>
      </w:tr>
    </w:tbl>
    <w:p w:rsidR="000D0BBB" w:rsidRDefault="000D0BBB" w:rsidP="000D0BB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87D6A" w:rsidRDefault="0007582B" w:rsidP="00C87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Развитие</w:t>
      </w:r>
      <w:r w:rsidR="00C87D6A" w:rsidRPr="00733D17">
        <w:rPr>
          <w:b/>
          <w:sz w:val="28"/>
          <w:szCs w:val="28"/>
        </w:rPr>
        <w:t xml:space="preserve"> материально – технической базы</w:t>
      </w:r>
    </w:p>
    <w:p w:rsidR="00C87D6A" w:rsidRPr="00BC21D5" w:rsidRDefault="00C87D6A" w:rsidP="00C87D6A">
      <w:r w:rsidRPr="00BC21D5">
        <w:t>В 201</w:t>
      </w:r>
      <w:r>
        <w:t>1</w:t>
      </w:r>
      <w:r w:rsidRPr="00BC21D5">
        <w:t>-201</w:t>
      </w:r>
      <w:r>
        <w:t>2</w:t>
      </w:r>
      <w:r w:rsidRPr="00BC21D5">
        <w:t xml:space="preserve"> учебном году значительно пополнена материально – техническая база ДОУ. </w:t>
      </w:r>
    </w:p>
    <w:p w:rsidR="00C87D6A" w:rsidRPr="002854BE" w:rsidRDefault="00C87D6A" w:rsidP="00C87D6A">
      <w:pPr>
        <w:rPr>
          <w:b/>
        </w:rPr>
      </w:pPr>
      <w:r w:rsidRPr="002854BE">
        <w:rPr>
          <w:b/>
        </w:rPr>
        <w:t>Основными финансовыми источниками для приобретения оборудования инвентаря являлись:</w:t>
      </w:r>
    </w:p>
    <w:p w:rsidR="00C87D6A" w:rsidRPr="00BC21D5" w:rsidRDefault="00C87D6A" w:rsidP="00C87D6A">
      <w:pPr>
        <w:pStyle w:val="a5"/>
        <w:numPr>
          <w:ilvl w:val="0"/>
          <w:numId w:val="12"/>
        </w:numPr>
        <w:spacing w:after="200" w:line="276" w:lineRule="auto"/>
      </w:pPr>
      <w:r w:rsidRPr="00BC21D5">
        <w:t>средства из муниципального бюджета;</w:t>
      </w:r>
    </w:p>
    <w:p w:rsidR="00C87D6A" w:rsidRPr="006712E0" w:rsidRDefault="00C87D6A" w:rsidP="00C87D6A">
      <w:pPr>
        <w:pStyle w:val="a5"/>
        <w:numPr>
          <w:ilvl w:val="0"/>
          <w:numId w:val="12"/>
        </w:numPr>
        <w:spacing w:after="200" w:line="276" w:lineRule="auto"/>
        <w:rPr>
          <w:i/>
        </w:rPr>
      </w:pPr>
      <w:r w:rsidRPr="00BC21D5">
        <w:t>внебюджетные доходы ДОУ</w:t>
      </w:r>
      <w:r w:rsidRPr="006712E0">
        <w:rPr>
          <w:i/>
        </w:rPr>
        <w:t>.</w:t>
      </w:r>
    </w:p>
    <w:p w:rsidR="00C87D6A" w:rsidRDefault="00C87D6A" w:rsidP="00C87D6A"/>
    <w:p w:rsidR="00C87D6A" w:rsidRPr="002854BE" w:rsidRDefault="00C87D6A" w:rsidP="00C87D6A">
      <w:pPr>
        <w:rPr>
          <w:b/>
        </w:rPr>
      </w:pPr>
      <w:r w:rsidRPr="002854BE">
        <w:rPr>
          <w:b/>
        </w:rPr>
        <w:t>На средства из муниципального бюджета – 80387 рублей</w:t>
      </w:r>
    </w:p>
    <w:p w:rsidR="00C87D6A" w:rsidRPr="00BC21D5" w:rsidRDefault="00C87D6A" w:rsidP="00C87D6A">
      <w:pPr>
        <w:pStyle w:val="a5"/>
        <w:numPr>
          <w:ilvl w:val="0"/>
          <w:numId w:val="13"/>
        </w:numPr>
        <w:spacing w:after="200" w:line="276" w:lineRule="auto"/>
      </w:pPr>
      <w:r w:rsidRPr="00BC21D5">
        <w:t>водонагреватели на кухню и в прачечную – 2 штуки – 14620 рублей;</w:t>
      </w:r>
    </w:p>
    <w:p w:rsidR="00C87D6A" w:rsidRPr="00BC21D5" w:rsidRDefault="00C87D6A" w:rsidP="00C87D6A">
      <w:pPr>
        <w:pStyle w:val="a5"/>
        <w:numPr>
          <w:ilvl w:val="0"/>
          <w:numId w:val="13"/>
        </w:numPr>
        <w:spacing w:after="200" w:line="276" w:lineRule="auto"/>
      </w:pPr>
      <w:r w:rsidRPr="00BC21D5">
        <w:t>аккумулятор для АПС – 800 рублей</w:t>
      </w:r>
    </w:p>
    <w:p w:rsidR="00C87D6A" w:rsidRPr="00BC21D5" w:rsidRDefault="00C87D6A" w:rsidP="00C87D6A">
      <w:pPr>
        <w:pStyle w:val="a5"/>
        <w:numPr>
          <w:ilvl w:val="0"/>
          <w:numId w:val="13"/>
        </w:numPr>
        <w:spacing w:after="200" w:line="276" w:lineRule="auto"/>
      </w:pPr>
      <w:r w:rsidRPr="00BC21D5">
        <w:t>печать ДОУ – 606 рублей</w:t>
      </w:r>
    </w:p>
    <w:p w:rsidR="00C87D6A" w:rsidRPr="00BC21D5" w:rsidRDefault="00C87D6A" w:rsidP="00C87D6A">
      <w:pPr>
        <w:pStyle w:val="a5"/>
        <w:numPr>
          <w:ilvl w:val="0"/>
          <w:numId w:val="13"/>
        </w:numPr>
        <w:spacing w:after="200" w:line="276" w:lineRule="auto"/>
      </w:pPr>
      <w:r w:rsidRPr="00BC21D5">
        <w:t>датчики АПС – 900 рублей</w:t>
      </w:r>
    </w:p>
    <w:p w:rsidR="00C87D6A" w:rsidRDefault="00C87D6A" w:rsidP="00C87D6A"/>
    <w:p w:rsidR="00C87D6A" w:rsidRPr="002854BE" w:rsidRDefault="00C87D6A" w:rsidP="00C87D6A">
      <w:pPr>
        <w:rPr>
          <w:b/>
        </w:rPr>
      </w:pPr>
      <w:r w:rsidRPr="002854BE">
        <w:rPr>
          <w:b/>
        </w:rPr>
        <w:t>На устранение замечаний по пожарной охране:</w:t>
      </w:r>
    </w:p>
    <w:p w:rsidR="00C87D6A" w:rsidRPr="00BC21D5" w:rsidRDefault="00C87D6A" w:rsidP="00C87D6A">
      <w:pPr>
        <w:pStyle w:val="a5"/>
        <w:numPr>
          <w:ilvl w:val="0"/>
          <w:numId w:val="14"/>
        </w:numPr>
        <w:spacing w:after="200" w:line="276" w:lineRule="auto"/>
      </w:pPr>
      <w:r w:rsidRPr="00BC21D5">
        <w:t>заправка огнетушителей – 1300 рублей</w:t>
      </w:r>
    </w:p>
    <w:p w:rsidR="00C87D6A" w:rsidRPr="00BC21D5" w:rsidRDefault="00C87D6A" w:rsidP="00C87D6A">
      <w:pPr>
        <w:pStyle w:val="a5"/>
        <w:numPr>
          <w:ilvl w:val="0"/>
          <w:numId w:val="14"/>
        </w:numPr>
        <w:spacing w:after="200" w:line="276" w:lineRule="auto"/>
      </w:pPr>
      <w:r w:rsidRPr="00BC21D5">
        <w:t>пропитка - 14250 рублей</w:t>
      </w:r>
    </w:p>
    <w:p w:rsidR="00C87D6A" w:rsidRPr="00BC21D5" w:rsidRDefault="00C87D6A" w:rsidP="00C87D6A">
      <w:pPr>
        <w:pStyle w:val="a5"/>
        <w:numPr>
          <w:ilvl w:val="0"/>
          <w:numId w:val="14"/>
        </w:numPr>
        <w:spacing w:after="200" w:line="276" w:lineRule="auto"/>
      </w:pPr>
      <w:r w:rsidRPr="00BC21D5">
        <w:t>установка антенны для оповещения и прямой связи – 15165 рублей</w:t>
      </w:r>
    </w:p>
    <w:p w:rsidR="00C87D6A" w:rsidRPr="00BC21D5" w:rsidRDefault="00C87D6A" w:rsidP="00C87D6A">
      <w:pPr>
        <w:pStyle w:val="a5"/>
        <w:numPr>
          <w:ilvl w:val="0"/>
          <w:numId w:val="14"/>
        </w:numPr>
        <w:spacing w:after="200" w:line="276" w:lineRule="auto"/>
      </w:pPr>
      <w:r w:rsidRPr="00BC21D5">
        <w:t>испытание пожарной наружной вертикальной лестницы и ограждение крыши на  соответствие требования и норм пожарной безопасности – 25746 рублей</w:t>
      </w:r>
    </w:p>
    <w:p w:rsidR="00C87D6A" w:rsidRPr="00BC21D5" w:rsidRDefault="00C87D6A" w:rsidP="00C87D6A">
      <w:pPr>
        <w:ind w:left="45"/>
      </w:pPr>
    </w:p>
    <w:p w:rsidR="00C87D6A" w:rsidRPr="002854BE" w:rsidRDefault="00C87D6A" w:rsidP="00C87D6A">
      <w:pPr>
        <w:ind w:left="45"/>
        <w:rPr>
          <w:b/>
        </w:rPr>
      </w:pPr>
      <w:r w:rsidRPr="002854BE">
        <w:rPr>
          <w:b/>
        </w:rPr>
        <w:t>На приобретение медикаментов – 7000 рублей</w:t>
      </w:r>
    </w:p>
    <w:p w:rsidR="00C87D6A" w:rsidRPr="004A76C0" w:rsidRDefault="00C87D6A" w:rsidP="00C87D6A">
      <w:pPr>
        <w:pStyle w:val="a5"/>
        <w:ind w:left="765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87D6A" w:rsidRPr="002077D0" w:rsidRDefault="00C87D6A" w:rsidP="00C87D6A">
      <w:pPr>
        <w:rPr>
          <w:b/>
        </w:rPr>
      </w:pPr>
      <w:r w:rsidRPr="002077D0">
        <w:rPr>
          <w:b/>
        </w:rPr>
        <w:t>Внебюджетные средства (добровольные пожертвования родителей)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весы электронные – 4800 рублей – склад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сантехника для установки раковин – 4882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мойк</w:t>
      </w:r>
      <w:proofErr w:type="gramStart"/>
      <w:r w:rsidRPr="00BC21D5">
        <w:t>и-</w:t>
      </w:r>
      <w:proofErr w:type="gramEnd"/>
      <w:r w:rsidRPr="00BC21D5">
        <w:t xml:space="preserve"> замена старых раковин в группах – 6920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на строительство стены для учителя дефектолога - 3124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обои в коридор – 4955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холодильная камера -  15180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столы в методическом кабинете, кабинет дефектолога – 7210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 xml:space="preserve">люстры </w:t>
      </w:r>
      <w:r w:rsidRPr="00BC21D5">
        <w:rPr>
          <w:lang w:val="en-US"/>
        </w:rPr>
        <w:t>I</w:t>
      </w:r>
      <w:r w:rsidRPr="00BC21D5">
        <w:t xml:space="preserve"> коррекционной группе – 2 штуки, кабинет дефектолога – 3650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установка дверей в коридор по предписанию пожарной охраны – 36120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lastRenderedPageBreak/>
        <w:t>стол делопроизводителю – 4800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посуда на кухню – 8770 рублей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 xml:space="preserve">люстры в младшей группе – 5400 рублей </w:t>
      </w:r>
    </w:p>
    <w:p w:rsidR="00C87D6A" w:rsidRPr="00BC21D5" w:rsidRDefault="00C87D6A" w:rsidP="00C87D6A">
      <w:pPr>
        <w:pStyle w:val="a5"/>
        <w:numPr>
          <w:ilvl w:val="0"/>
          <w:numId w:val="15"/>
        </w:numPr>
        <w:spacing w:after="200" w:line="276" w:lineRule="auto"/>
      </w:pPr>
      <w:r w:rsidRPr="00BC21D5">
        <w:t>хозяйственные – товары – 1961 рублей</w:t>
      </w:r>
    </w:p>
    <w:p w:rsidR="00C87D6A" w:rsidRDefault="00C87D6A" w:rsidP="00C87D6A">
      <w:pPr>
        <w:pStyle w:val="a5"/>
      </w:pPr>
    </w:p>
    <w:p w:rsidR="00C87D6A" w:rsidRPr="006712E0" w:rsidRDefault="00C87D6A" w:rsidP="00C87D6A">
      <w:pPr>
        <w:pStyle w:val="a5"/>
        <w:rPr>
          <w:b/>
        </w:rPr>
      </w:pPr>
      <w:r w:rsidRPr="006712E0">
        <w:rPr>
          <w:b/>
        </w:rPr>
        <w:t>На деньги собранные родителями на ремонт детского сада:</w:t>
      </w:r>
    </w:p>
    <w:p w:rsidR="00C87D6A" w:rsidRDefault="00C87D6A" w:rsidP="00C87D6A"/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люстры в зал – 2 штуки – 2000 рублей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люстра кабинет заведующей – 1 штука – 1250 рублей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шторы в зал – 9057 рублей  (из них сертификат на 4000 рублей, 2000 Сафонова)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обои кабинет дефектолога – 2700 рублей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дверь кабинет дефектолога – 2850 рублей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шкаф кабинет дефектолога – 2700 рублей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гардина – 1 штука – 350 рублей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 xml:space="preserve">обои кабинет заведующей – 2700рублей 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замок в кабинет дефектолога – 484 рублей</w:t>
      </w:r>
    </w:p>
    <w:p w:rsidR="00C87D6A" w:rsidRPr="00BC21D5" w:rsidRDefault="00C87D6A" w:rsidP="00C87D6A">
      <w:pPr>
        <w:pStyle w:val="a5"/>
        <w:numPr>
          <w:ilvl w:val="0"/>
          <w:numId w:val="16"/>
        </w:numPr>
        <w:spacing w:after="200" w:line="276" w:lineRule="auto"/>
      </w:pPr>
      <w:r w:rsidRPr="00BC21D5">
        <w:t>краска – 1205 рублей</w:t>
      </w:r>
    </w:p>
    <w:p w:rsidR="00C87D6A" w:rsidRDefault="00C87D6A" w:rsidP="00C87D6A">
      <w:pPr>
        <w:pStyle w:val="a5"/>
      </w:pPr>
    </w:p>
    <w:p w:rsidR="00C87D6A" w:rsidRPr="006712E0" w:rsidRDefault="00C87D6A" w:rsidP="00C87D6A">
      <w:pPr>
        <w:rPr>
          <w:b/>
        </w:rPr>
      </w:pPr>
      <w:r w:rsidRPr="006712E0">
        <w:rPr>
          <w:b/>
        </w:rPr>
        <w:t>Всего приобретено материальных ценностей на сумму – 133347 рублей</w:t>
      </w:r>
    </w:p>
    <w:p w:rsidR="00C87D6A" w:rsidRPr="006712E0" w:rsidRDefault="00C87D6A" w:rsidP="00C87D6A">
      <w:pPr>
        <w:rPr>
          <w:b/>
        </w:rPr>
      </w:pPr>
    </w:p>
    <w:p w:rsidR="00C87D6A" w:rsidRPr="006712E0" w:rsidRDefault="00C87D6A" w:rsidP="00C87D6A">
      <w:pPr>
        <w:rPr>
          <w:b/>
        </w:rPr>
      </w:pPr>
      <w:r w:rsidRPr="006712E0">
        <w:rPr>
          <w:b/>
        </w:rPr>
        <w:t>На 10% родительской платы: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обои – 1990 рублей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хозяйственные – товары – 5000 рублей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хозяйственные – товары – 7000 рублей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канцелярские товары – 3000 рублей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канцелярские товары – 3000 рублей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раковины – 6000 рублей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краска – 6000 рублей</w:t>
      </w:r>
    </w:p>
    <w:p w:rsidR="00C87D6A" w:rsidRPr="00BC21D5" w:rsidRDefault="00C87D6A" w:rsidP="00C87D6A">
      <w:pPr>
        <w:pStyle w:val="a5"/>
        <w:numPr>
          <w:ilvl w:val="0"/>
          <w:numId w:val="17"/>
        </w:numPr>
        <w:spacing w:after="200" w:line="276" w:lineRule="auto"/>
      </w:pPr>
      <w:r w:rsidRPr="00BC21D5">
        <w:t>хозяйственные товары - 5000 рублей</w:t>
      </w:r>
    </w:p>
    <w:p w:rsidR="00C87D6A" w:rsidRPr="0007582B" w:rsidRDefault="00C87D6A" w:rsidP="000D0BBB">
      <w:pPr>
        <w:jc w:val="both"/>
        <w:rPr>
          <w:b/>
          <w:sz w:val="28"/>
          <w:szCs w:val="28"/>
        </w:rPr>
      </w:pPr>
    </w:p>
    <w:p w:rsidR="00C87D6A" w:rsidRDefault="00C87D6A" w:rsidP="000D0BBB">
      <w:pPr>
        <w:jc w:val="both"/>
        <w:rPr>
          <w:sz w:val="28"/>
          <w:szCs w:val="28"/>
        </w:rPr>
      </w:pPr>
    </w:p>
    <w:p w:rsidR="00214978" w:rsidRPr="008E0B4D" w:rsidRDefault="007B6537" w:rsidP="003E519E">
      <w:pPr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t>Перспективы и планы развития</w:t>
      </w:r>
    </w:p>
    <w:p w:rsidR="007B6537" w:rsidRPr="008E0B4D" w:rsidRDefault="007B6537">
      <w:pPr>
        <w:rPr>
          <w:sz w:val="28"/>
          <w:szCs w:val="28"/>
        </w:rPr>
      </w:pPr>
    </w:p>
    <w:p w:rsidR="00214978" w:rsidRDefault="007B6537">
      <w:pPr>
        <w:rPr>
          <w:sz w:val="28"/>
          <w:szCs w:val="28"/>
        </w:rPr>
      </w:pPr>
      <w:r w:rsidRPr="008E0B4D">
        <w:rPr>
          <w:sz w:val="28"/>
          <w:szCs w:val="28"/>
        </w:rPr>
        <w:t>В перспективе в целях реализации Федерального закона № 83 будет изменен тип учреждения с учетом сферы деятельности. Планируется активное участие в КПМО.</w:t>
      </w:r>
    </w:p>
    <w:p w:rsidR="00840953" w:rsidRDefault="00840953">
      <w:pPr>
        <w:rPr>
          <w:sz w:val="28"/>
          <w:szCs w:val="28"/>
        </w:rPr>
      </w:pPr>
    </w:p>
    <w:p w:rsidR="00840953" w:rsidRDefault="00840953" w:rsidP="00840953">
      <w:pPr>
        <w:jc w:val="center"/>
        <w:rPr>
          <w:b/>
          <w:sz w:val="28"/>
          <w:szCs w:val="28"/>
        </w:rPr>
      </w:pPr>
      <w:r w:rsidRPr="00840953">
        <w:rPr>
          <w:b/>
          <w:sz w:val="28"/>
          <w:szCs w:val="28"/>
        </w:rPr>
        <w:t>Проблемное поле.</w:t>
      </w:r>
    </w:p>
    <w:p w:rsidR="00840953" w:rsidRDefault="00840953" w:rsidP="00840953">
      <w:pPr>
        <w:rPr>
          <w:b/>
          <w:sz w:val="28"/>
          <w:szCs w:val="28"/>
        </w:rPr>
      </w:pPr>
    </w:p>
    <w:p w:rsidR="00840953" w:rsidRDefault="00840953" w:rsidP="00840953">
      <w:pPr>
        <w:pStyle w:val="a5"/>
        <w:numPr>
          <w:ilvl w:val="0"/>
          <w:numId w:val="18"/>
        </w:numPr>
        <w:rPr>
          <w:sz w:val="28"/>
          <w:szCs w:val="28"/>
        </w:rPr>
      </w:pPr>
      <w:r w:rsidRPr="00840953">
        <w:rPr>
          <w:sz w:val="28"/>
          <w:szCs w:val="28"/>
        </w:rPr>
        <w:t>Низкий уровень методическим обеспечением, связанных с изменением требований ФГТ</w:t>
      </w:r>
      <w:r>
        <w:rPr>
          <w:sz w:val="28"/>
          <w:szCs w:val="28"/>
        </w:rPr>
        <w:t>.</w:t>
      </w:r>
    </w:p>
    <w:p w:rsidR="00840953" w:rsidRDefault="00840953" w:rsidP="0084095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Недостаточная заинтересованность родителей в результате деятельности МБДОУ в плане подготовки своих детей к школе.</w:t>
      </w:r>
    </w:p>
    <w:p w:rsidR="00840953" w:rsidRPr="00840953" w:rsidRDefault="00840953" w:rsidP="0084095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Недостаточное финансирование для выполнения требований контролирующих служб по направлениям деятельности учреждения</w:t>
      </w:r>
    </w:p>
    <w:sectPr w:rsidR="00840953" w:rsidRPr="00840953" w:rsidSect="007B6537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F9"/>
    <w:multiLevelType w:val="hybridMultilevel"/>
    <w:tmpl w:val="0B145D1E"/>
    <w:lvl w:ilvl="0" w:tplc="B0E82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C4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C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6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8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0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2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A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6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E9492A"/>
    <w:multiLevelType w:val="hybridMultilevel"/>
    <w:tmpl w:val="0994C7D6"/>
    <w:lvl w:ilvl="0" w:tplc="1982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D26"/>
    <w:multiLevelType w:val="hybridMultilevel"/>
    <w:tmpl w:val="C55623CC"/>
    <w:lvl w:ilvl="0" w:tplc="1982F4B8">
      <w:start w:val="1"/>
      <w:numFmt w:val="bullet"/>
      <w:lvlText w:val="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">
    <w:nsid w:val="0EBE3717"/>
    <w:multiLevelType w:val="hybridMultilevel"/>
    <w:tmpl w:val="6B564014"/>
    <w:lvl w:ilvl="0" w:tplc="F69C8816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04352"/>
    <w:multiLevelType w:val="hybridMultilevel"/>
    <w:tmpl w:val="D334E9D6"/>
    <w:lvl w:ilvl="0" w:tplc="70E8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1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E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A0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E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C6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E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D96F49"/>
    <w:multiLevelType w:val="hybridMultilevel"/>
    <w:tmpl w:val="147C5836"/>
    <w:lvl w:ilvl="0" w:tplc="1982F4B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D97CFC"/>
    <w:multiLevelType w:val="hybridMultilevel"/>
    <w:tmpl w:val="2F72B464"/>
    <w:lvl w:ilvl="0" w:tplc="1982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90B69"/>
    <w:multiLevelType w:val="hybridMultilevel"/>
    <w:tmpl w:val="FEE8A9E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3E0E6B9B"/>
    <w:multiLevelType w:val="hybridMultilevel"/>
    <w:tmpl w:val="8EBC6888"/>
    <w:lvl w:ilvl="0" w:tplc="1982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1410"/>
    <w:multiLevelType w:val="hybridMultilevel"/>
    <w:tmpl w:val="CC2C4BF6"/>
    <w:lvl w:ilvl="0" w:tplc="F69C881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682245"/>
    <w:multiLevelType w:val="hybridMultilevel"/>
    <w:tmpl w:val="B77802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52B92"/>
    <w:multiLevelType w:val="hybridMultilevel"/>
    <w:tmpl w:val="6EB6A452"/>
    <w:lvl w:ilvl="0" w:tplc="1982F4B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3900D4D"/>
    <w:multiLevelType w:val="hybridMultilevel"/>
    <w:tmpl w:val="F6A835D6"/>
    <w:lvl w:ilvl="0" w:tplc="A170F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C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6C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4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2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09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0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66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8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7356B2"/>
    <w:multiLevelType w:val="hybridMultilevel"/>
    <w:tmpl w:val="493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D76FC"/>
    <w:multiLevelType w:val="hybridMultilevel"/>
    <w:tmpl w:val="EE42F65C"/>
    <w:lvl w:ilvl="0" w:tplc="1982F4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5EF49E2"/>
    <w:multiLevelType w:val="hybridMultilevel"/>
    <w:tmpl w:val="35F45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D5B75"/>
    <w:multiLevelType w:val="hybridMultilevel"/>
    <w:tmpl w:val="A86A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14921"/>
    <w:multiLevelType w:val="hybridMultilevel"/>
    <w:tmpl w:val="929CD9D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536EB0"/>
    <w:multiLevelType w:val="hybridMultilevel"/>
    <w:tmpl w:val="2B30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9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1"/>
  </w:num>
  <w:num w:numId="17">
    <w:abstractNumId w:val="6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611"/>
    <w:rsid w:val="00033BE9"/>
    <w:rsid w:val="000732D5"/>
    <w:rsid w:val="0007582B"/>
    <w:rsid w:val="000A3A1F"/>
    <w:rsid w:val="000D0BBB"/>
    <w:rsid w:val="000D1F71"/>
    <w:rsid w:val="00160086"/>
    <w:rsid w:val="001736CB"/>
    <w:rsid w:val="00175D7A"/>
    <w:rsid w:val="001D2C81"/>
    <w:rsid w:val="001D6ECA"/>
    <w:rsid w:val="001F246A"/>
    <w:rsid w:val="00214978"/>
    <w:rsid w:val="00231E5B"/>
    <w:rsid w:val="0029170B"/>
    <w:rsid w:val="00297C9D"/>
    <w:rsid w:val="002A2705"/>
    <w:rsid w:val="002B70A6"/>
    <w:rsid w:val="002D2226"/>
    <w:rsid w:val="002E5840"/>
    <w:rsid w:val="00300D4C"/>
    <w:rsid w:val="00303917"/>
    <w:rsid w:val="00313E20"/>
    <w:rsid w:val="003225CF"/>
    <w:rsid w:val="00323C50"/>
    <w:rsid w:val="00353B41"/>
    <w:rsid w:val="003676D1"/>
    <w:rsid w:val="003D478F"/>
    <w:rsid w:val="003E519E"/>
    <w:rsid w:val="00532ADA"/>
    <w:rsid w:val="00535EC8"/>
    <w:rsid w:val="00540E0A"/>
    <w:rsid w:val="005A5134"/>
    <w:rsid w:val="00617895"/>
    <w:rsid w:val="006206EB"/>
    <w:rsid w:val="00624B15"/>
    <w:rsid w:val="00630145"/>
    <w:rsid w:val="00644D12"/>
    <w:rsid w:val="00656011"/>
    <w:rsid w:val="00667F12"/>
    <w:rsid w:val="006D19EF"/>
    <w:rsid w:val="006D355F"/>
    <w:rsid w:val="006E7879"/>
    <w:rsid w:val="00743D68"/>
    <w:rsid w:val="00750F79"/>
    <w:rsid w:val="007527F8"/>
    <w:rsid w:val="007551B9"/>
    <w:rsid w:val="007B2FF7"/>
    <w:rsid w:val="007B6537"/>
    <w:rsid w:val="007D32EF"/>
    <w:rsid w:val="007F752C"/>
    <w:rsid w:val="008211A0"/>
    <w:rsid w:val="00823169"/>
    <w:rsid w:val="008333D0"/>
    <w:rsid w:val="00840953"/>
    <w:rsid w:val="00842961"/>
    <w:rsid w:val="008549AE"/>
    <w:rsid w:val="008553FA"/>
    <w:rsid w:val="00860553"/>
    <w:rsid w:val="008E0B4D"/>
    <w:rsid w:val="008E1D17"/>
    <w:rsid w:val="008F5E22"/>
    <w:rsid w:val="009301AC"/>
    <w:rsid w:val="00932C1B"/>
    <w:rsid w:val="00932DEF"/>
    <w:rsid w:val="00951B1D"/>
    <w:rsid w:val="00A20A8E"/>
    <w:rsid w:val="00A354B6"/>
    <w:rsid w:val="00A40BF8"/>
    <w:rsid w:val="00A54FE8"/>
    <w:rsid w:val="00A623EA"/>
    <w:rsid w:val="00A65696"/>
    <w:rsid w:val="00A76C13"/>
    <w:rsid w:val="00A97EC6"/>
    <w:rsid w:val="00AB3B42"/>
    <w:rsid w:val="00AF5535"/>
    <w:rsid w:val="00B12680"/>
    <w:rsid w:val="00B51635"/>
    <w:rsid w:val="00B959F1"/>
    <w:rsid w:val="00BA2177"/>
    <w:rsid w:val="00BD0880"/>
    <w:rsid w:val="00BE4353"/>
    <w:rsid w:val="00C1351A"/>
    <w:rsid w:val="00C27D63"/>
    <w:rsid w:val="00C51D53"/>
    <w:rsid w:val="00C87D6A"/>
    <w:rsid w:val="00D02A17"/>
    <w:rsid w:val="00D42E65"/>
    <w:rsid w:val="00D835C3"/>
    <w:rsid w:val="00DB2421"/>
    <w:rsid w:val="00DB291E"/>
    <w:rsid w:val="00E34C61"/>
    <w:rsid w:val="00E660BE"/>
    <w:rsid w:val="00E726B5"/>
    <w:rsid w:val="00EA32F6"/>
    <w:rsid w:val="00ED1966"/>
    <w:rsid w:val="00F113AD"/>
    <w:rsid w:val="00F22C82"/>
    <w:rsid w:val="00F53611"/>
    <w:rsid w:val="00F547E8"/>
    <w:rsid w:val="00F90C7C"/>
    <w:rsid w:val="00FA7319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3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35C3"/>
    <w:pPr>
      <w:ind w:left="720"/>
      <w:contextualSpacing/>
    </w:pPr>
  </w:style>
  <w:style w:type="paragraph" w:customStyle="1" w:styleId="a6">
    <w:name w:val="Стиль"/>
    <w:rsid w:val="00D8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214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90;&#1072;&#1088;&#1099;&#1081;%20&#1082;&#1086;&#1084;&#1087;\&#1051;&#1080;&#1090;&#1074;&#1080;&#1085;&#1077;&#1085;&#1082;&#1086;\&#1054;&#1054;&#1055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90;&#1072;&#1088;&#1099;&#1081;%20&#1082;&#1086;&#1084;&#1087;\&#1051;&#1080;&#1090;&#1074;&#1080;&#1085;&#1077;&#1085;&#1082;&#1086;\&#1054;&#1054;&#1055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</a:t>
            </a:r>
            <a:r>
              <a:rPr lang="ru-RU" baseline="0"/>
              <a:t> специалистов</a:t>
            </a:r>
            <a:endParaRPr lang="ru-RU"/>
          </a:p>
        </c:rich>
      </c:tx>
      <c:layout/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0434951881014794"/>
          <c:y val="0.19028944298629519"/>
          <c:w val="0.86509492563430002"/>
          <c:h val="0.6200462962963012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воспитатели</c:v>
                </c:pt>
              </c:strCache>
            </c:strRef>
          </c:tx>
          <c:dLbls>
            <c:dLbl>
              <c:idx val="0"/>
              <c:layout>
                <c:manualLayout>
                  <c:x val="3.888888888888889E-2"/>
                  <c:y val="-2.7777777777778193E-2"/>
                </c:manualLayout>
              </c:layout>
              <c:showVal val="1"/>
            </c:dLbl>
            <c:showVal val="1"/>
          </c:dLbls>
          <c:val>
            <c:numRef>
              <c:f>Лист1!$B$1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администрация</c:v>
                </c:pt>
              </c:strCache>
            </c:strRef>
          </c:tx>
          <c:dLbls>
            <c:dLbl>
              <c:idx val="0"/>
              <c:layout>
                <c:manualLayout>
                  <c:x val="1.6666666666666701E-2"/>
                  <c:y val="-6.4814814814815505E-2"/>
                </c:manualLayout>
              </c:layout>
              <c:showVal val="1"/>
            </c:dLbl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учителя- дефектологи</c:v>
                </c:pt>
              </c:strCache>
            </c:strRef>
          </c:tx>
          <c:dLbls>
            <c:dLbl>
              <c:idx val="0"/>
              <c:layout>
                <c:manualLayout>
                  <c:x val="1.1111111111111181E-2"/>
                  <c:y val="-6.9444444444444572E-2"/>
                </c:manualLayout>
              </c:layout>
              <c:showVal val="1"/>
            </c:dLbl>
            <c:showVal val="1"/>
          </c:dLbls>
          <c:val>
            <c:numRef>
              <c:f>Лист1!$B$3</c:f>
              <c:numCache>
                <c:formatCode>0%</c:formatCode>
                <c:ptCount val="1"/>
                <c:pt idx="0">
                  <c:v>0.18750000000000044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инструктор по ф/к</c:v>
                </c:pt>
              </c:strCache>
            </c:strRef>
          </c:tx>
          <c:dLbls>
            <c:dLbl>
              <c:idx val="0"/>
              <c:layout>
                <c:manualLayout>
                  <c:x val="1.6666666666666701E-2"/>
                  <c:y val="-5.0925925925926124E-2"/>
                </c:manualLayout>
              </c:layout>
              <c:showVal val="1"/>
            </c:dLbl>
            <c:showVal val="1"/>
          </c:dLbls>
          <c:val>
            <c:numRef>
              <c:f>Лист1!$B$4</c:f>
              <c:numCache>
                <c:formatCode>0%</c:formatCode>
                <c:ptCount val="1"/>
                <c:pt idx="0">
                  <c:v>6.2500000000000028E-2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музыкальный рук-ль</c:v>
                </c:pt>
              </c:strCache>
            </c:strRef>
          </c:tx>
          <c:dLbls>
            <c:dLbl>
              <c:idx val="0"/>
              <c:layout>
                <c:manualLayout>
                  <c:x val="2.2222222222222282E-2"/>
                  <c:y val="-3.7037037037037292E-2"/>
                </c:manualLayout>
              </c:layout>
              <c:showVal val="1"/>
            </c:dLbl>
            <c:showVal val="1"/>
          </c:dLbls>
          <c:val>
            <c:numRef>
              <c:f>Лист1!$B$5</c:f>
              <c:numCache>
                <c:formatCode>0%</c:formatCode>
                <c:ptCount val="1"/>
                <c:pt idx="0">
                  <c:v>6.2500000000000028E-2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педагог-психолог</c:v>
                </c:pt>
              </c:strCache>
            </c:strRef>
          </c:tx>
          <c:dLbls>
            <c:dLbl>
              <c:idx val="0"/>
              <c:layout>
                <c:manualLayout>
                  <c:x val="3.3333333333333451E-2"/>
                  <c:y val="-2.3148148148148227E-2"/>
                </c:manualLayout>
              </c:layout>
              <c:showVal val="1"/>
            </c:dLbl>
            <c:showVal val="1"/>
          </c:dLbls>
          <c:val>
            <c:numRef>
              <c:f>Лист1!$B$6</c:f>
              <c:numCache>
                <c:formatCode>0%</c:formatCode>
                <c:ptCount val="1"/>
                <c:pt idx="0">
                  <c:v>6.2500000000000028E-2</c:v>
                </c:pt>
              </c:numCache>
            </c:numRef>
          </c:val>
        </c:ser>
        <c:shape val="cylinder"/>
        <c:axId val="27290240"/>
        <c:axId val="27308416"/>
        <c:axId val="0"/>
      </c:bar3DChart>
      <c:catAx>
        <c:axId val="27290240"/>
        <c:scaling>
          <c:orientation val="minMax"/>
        </c:scaling>
        <c:delete val="1"/>
        <c:axPos val="b"/>
        <c:tickLblPos val="none"/>
        <c:crossAx val="27308416"/>
        <c:crosses val="autoZero"/>
        <c:auto val="1"/>
        <c:lblAlgn val="ctr"/>
        <c:lblOffset val="100"/>
      </c:catAx>
      <c:valAx>
        <c:axId val="27308416"/>
        <c:scaling>
          <c:orientation val="minMax"/>
        </c:scaling>
        <c:axPos val="l"/>
        <c:majorGridlines/>
        <c:numFmt formatCode="0%" sourceLinked="1"/>
        <c:tickLblPos val="nextTo"/>
        <c:crossAx val="2729024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ценз педагогов</a:t>
            </a:r>
          </a:p>
        </c:rich>
      </c:tx>
      <c:layout>
        <c:manualLayout>
          <c:xMode val="edge"/>
          <c:yMode val="edge"/>
          <c:x val="0.12609711286089345"/>
          <c:y val="2.777777777777816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val>
            <c:numRef>
              <c:f>Лист1!$B$9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средне-специальное</c:v>
                </c:pt>
              </c:strCache>
            </c:strRef>
          </c:tx>
          <c:dLbls>
            <c:showVal val="1"/>
          </c:dLbls>
          <c:val>
            <c:numRef>
              <c:f>Лист1!$B$10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Val val="1"/>
        </c:dLbls>
        <c:shape val="cylinder"/>
        <c:axId val="60623104"/>
        <c:axId val="60637184"/>
        <c:axId val="0"/>
      </c:bar3DChart>
      <c:catAx>
        <c:axId val="60623104"/>
        <c:scaling>
          <c:orientation val="minMax"/>
        </c:scaling>
        <c:delete val="1"/>
        <c:axPos val="b"/>
        <c:tickLblPos val="none"/>
        <c:crossAx val="60637184"/>
        <c:crosses val="autoZero"/>
        <c:auto val="1"/>
        <c:lblAlgn val="ctr"/>
        <c:lblOffset val="100"/>
      </c:catAx>
      <c:valAx>
        <c:axId val="60637184"/>
        <c:scaling>
          <c:orientation val="minMax"/>
        </c:scaling>
        <c:axPos val="l"/>
        <c:majorGridlines/>
        <c:numFmt formatCode="0%" sourceLinked="1"/>
        <c:tickLblPos val="nextTo"/>
        <c:crossAx val="606231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 педагогической работы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Лист1!$A$14</c:f>
              <c:strCache>
                <c:ptCount val="1"/>
                <c:pt idx="0">
                  <c:v>до 5 лет</c:v>
                </c:pt>
              </c:strCache>
            </c:strRef>
          </c:tx>
          <c:dLbls>
            <c:showVal val="1"/>
          </c:dLbls>
          <c:val>
            <c:numRef>
              <c:f>Лист1!$B$14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5-10 лет</c:v>
                </c:pt>
              </c:strCache>
            </c:strRef>
          </c:tx>
          <c:dLbls>
            <c:showVal val="1"/>
          </c:dLbls>
          <c:val>
            <c:numRef>
              <c:f>Лист1!$B$15</c:f>
              <c:numCache>
                <c:formatCode>0%</c:formatCode>
                <c:ptCount val="1"/>
                <c:pt idx="0">
                  <c:v>0.18750000000000044</c:v>
                </c:pt>
              </c:numCache>
            </c:numRef>
          </c:val>
        </c:ser>
        <c:ser>
          <c:idx val="2"/>
          <c:order val="2"/>
          <c:tx>
            <c:strRef>
              <c:f>Лист1!$A$16</c:f>
              <c:strCache>
                <c:ptCount val="1"/>
                <c:pt idx="0">
                  <c:v>10-20 лет</c:v>
                </c:pt>
              </c:strCache>
            </c:strRef>
          </c:tx>
          <c:dLbls>
            <c:showVal val="1"/>
          </c:dLbls>
          <c:val>
            <c:numRef>
              <c:f>Лист1!$B$16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Лист1!$A$17</c:f>
              <c:strCache>
                <c:ptCount val="1"/>
                <c:pt idx="0">
                  <c:v>более 20</c:v>
                </c:pt>
              </c:strCache>
            </c:strRef>
          </c:tx>
          <c:dLbls>
            <c:showVal val="1"/>
          </c:dLbls>
          <c:val>
            <c:numRef>
              <c:f>Лист1!$B$17</c:f>
              <c:numCache>
                <c:formatCode>0%</c:formatCode>
                <c:ptCount val="1"/>
                <c:pt idx="0">
                  <c:v>0.5625</c:v>
                </c:pt>
              </c:numCache>
            </c:numRef>
          </c:val>
        </c:ser>
        <c:dLbls>
          <c:showVal val="1"/>
        </c:dLbls>
        <c:shape val="cylinder"/>
        <c:axId val="60678144"/>
        <c:axId val="60679680"/>
        <c:axId val="0"/>
      </c:bar3DChart>
      <c:catAx>
        <c:axId val="60678144"/>
        <c:scaling>
          <c:orientation val="minMax"/>
        </c:scaling>
        <c:delete val="1"/>
        <c:axPos val="b"/>
        <c:tickLblPos val="none"/>
        <c:crossAx val="60679680"/>
        <c:crosses val="autoZero"/>
        <c:auto val="1"/>
        <c:lblAlgn val="ctr"/>
        <c:lblOffset val="100"/>
      </c:catAx>
      <c:valAx>
        <c:axId val="60679680"/>
        <c:scaling>
          <c:orientation val="minMax"/>
        </c:scaling>
        <c:axPos val="l"/>
        <c:majorGridlines/>
        <c:numFmt formatCode="0%" sourceLinked="1"/>
        <c:tickLblPos val="nextTo"/>
        <c:crossAx val="60678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Квалификационный уровень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I КК</c:v>
                </c:pt>
              </c:strCache>
            </c:strRef>
          </c:tx>
          <c:dLbls>
            <c:dLbl>
              <c:idx val="0"/>
              <c:layout>
                <c:manualLayout>
                  <c:x val="2.5000000000000012E-2"/>
                  <c:y val="-6.0185185185185147E-2"/>
                </c:manualLayout>
              </c:layout>
              <c:showVal val="1"/>
            </c:dLbl>
            <c:showVal val="1"/>
          </c:dLbls>
          <c:val>
            <c:numRef>
              <c:f>Лист1!$B$20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II КК</c:v>
                </c:pt>
              </c:strCache>
            </c:strRef>
          </c:tx>
          <c:dLbls>
            <c:dLbl>
              <c:idx val="0"/>
              <c:layout>
                <c:manualLayout>
                  <c:x val="4.4444444444444522E-2"/>
                  <c:y val="-4.1666666666666671E-2"/>
                </c:manualLayout>
              </c:layout>
              <c:showVal val="1"/>
            </c:dLbl>
            <c:showVal val="1"/>
          </c:dLbls>
          <c:val>
            <c:numRef>
              <c:f>Лист1!$B$21</c:f>
              <c:numCache>
                <c:formatCode>0.00%</c:formatCode>
                <c:ptCount val="1"/>
                <c:pt idx="0">
                  <c:v>0.43750000000000155</c:v>
                </c:pt>
              </c:numCache>
            </c:numRef>
          </c:val>
        </c:ser>
        <c:ser>
          <c:idx val="2"/>
          <c:order val="2"/>
          <c:tx>
            <c:strRef>
              <c:f>Лист1!$A$22</c:f>
              <c:strCache>
                <c:ptCount val="1"/>
                <c:pt idx="0">
                  <c:v>по стажу</c:v>
                </c:pt>
              </c:strCache>
            </c:strRef>
          </c:tx>
          <c:dLbls>
            <c:dLbl>
              <c:idx val="0"/>
              <c:layout>
                <c:manualLayout>
                  <c:x val="2.5000000000000012E-2"/>
                  <c:y val="-4.1666666666666567E-2"/>
                </c:manualLayout>
              </c:layout>
              <c:showVal val="1"/>
            </c:dLbl>
            <c:showVal val="1"/>
          </c:dLbls>
          <c:val>
            <c:numRef>
              <c:f>Лист1!$B$22</c:f>
              <c:numCache>
                <c:formatCode>0.00%</c:formatCode>
                <c:ptCount val="1"/>
                <c:pt idx="0">
                  <c:v>6.2500000000000014E-2</c:v>
                </c:pt>
              </c:numCache>
            </c:numRef>
          </c:val>
        </c:ser>
        <c:dLbls>
          <c:showVal val="1"/>
        </c:dLbls>
        <c:shape val="cylinder"/>
        <c:axId val="60780928"/>
        <c:axId val="60782464"/>
        <c:axId val="0"/>
      </c:bar3DChart>
      <c:catAx>
        <c:axId val="60780928"/>
        <c:scaling>
          <c:orientation val="minMax"/>
        </c:scaling>
        <c:delete val="1"/>
        <c:axPos val="b"/>
        <c:tickLblPos val="none"/>
        <c:crossAx val="60782464"/>
        <c:crosses val="autoZero"/>
        <c:auto val="1"/>
        <c:lblAlgn val="ctr"/>
        <c:lblOffset val="100"/>
      </c:catAx>
      <c:valAx>
        <c:axId val="60782464"/>
        <c:scaling>
          <c:orientation val="minMax"/>
        </c:scaling>
        <c:axPos val="l"/>
        <c:majorGridlines/>
        <c:numFmt formatCode="0%" sourceLinked="1"/>
        <c:tickLblPos val="nextTo"/>
        <c:crossAx val="60780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B16-D765-47E5-A056-AFE799B3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21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73</cp:revision>
  <cp:lastPrinted>2012-05-31T03:42:00Z</cp:lastPrinted>
  <dcterms:created xsi:type="dcterms:W3CDTF">2011-05-31T01:09:00Z</dcterms:created>
  <dcterms:modified xsi:type="dcterms:W3CDTF">2012-06-21T06:33:00Z</dcterms:modified>
</cp:coreProperties>
</file>