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E7" w:rsidRDefault="008373E7" w:rsidP="00FF1A6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73E7">
        <w:rPr>
          <w:rFonts w:ascii="Times New Roman" w:hAnsi="Times New Roman" w:cs="Times New Roman"/>
          <w:b/>
          <w:sz w:val="24"/>
          <w:szCs w:val="24"/>
        </w:rPr>
        <w:t>Денис Заварицкий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12D9" w:rsidRPr="008373E7" w:rsidRDefault="008373E7" w:rsidP="00FF1A6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73E7">
        <w:rPr>
          <w:rFonts w:ascii="Times New Roman" w:hAnsi="Times New Roman" w:cs="Times New Roman"/>
          <w:b/>
          <w:i/>
          <w:sz w:val="24"/>
          <w:szCs w:val="24"/>
        </w:rPr>
        <w:t>(Санкт-Петербург)</w:t>
      </w:r>
    </w:p>
    <w:p w:rsidR="00381745" w:rsidRDefault="00381745" w:rsidP="00FF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745" w:rsidRDefault="00381745" w:rsidP="00FF1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3E7" w:rsidRPr="00FF1A65" w:rsidRDefault="00910C16" w:rsidP="00FF1A65">
      <w:pPr>
        <w:spacing w:after="0" w:line="240" w:lineRule="auto"/>
        <w:rPr>
          <w:rFonts w:ascii="Georgia" w:eastAsia="Times New Roman" w:hAnsi="Georgia" w:cs="Times New Roman"/>
          <w:sz w:val="27"/>
          <w:szCs w:val="27"/>
          <w:shd w:val="clear" w:color="auto" w:fill="FFFFFF"/>
          <w:lang w:eastAsia="ru-RU"/>
        </w:rPr>
      </w:pPr>
      <w:r w:rsidRPr="00FF1A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373E7" w:rsidRPr="008373E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"http://diaconia.ru/webinars/notices/krug_stol_16may/" \t "_blank" </w:instrText>
      </w:r>
      <w:r w:rsidRPr="00FF1A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373E7" w:rsidRPr="008373E7" w:rsidRDefault="00FF1A65" w:rsidP="00FF1A65">
      <w:pPr>
        <w:spacing w:before="235" w:after="277" w:line="240" w:lineRule="auto"/>
        <w:jc w:val="center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Georgia" w:eastAsia="Times New Roman" w:hAnsi="Georgia" w:cs="Times New Roman"/>
          <w:bCs/>
          <w:sz w:val="28"/>
          <w:lang w:eastAsia="ru-RU"/>
        </w:rPr>
        <w:t xml:space="preserve">ОБРАЩЕНИЕ К УЧАСТНИКАМ </w:t>
      </w:r>
      <w:r w:rsidR="008373E7" w:rsidRPr="00FF1A65">
        <w:rPr>
          <w:rFonts w:ascii="Georgia" w:eastAsia="Times New Roman" w:hAnsi="Georgia" w:cs="Times New Roman"/>
          <w:bCs/>
          <w:sz w:val="28"/>
          <w:lang w:eastAsia="ru-RU"/>
        </w:rPr>
        <w:t>КРУГЛ</w:t>
      </w:r>
      <w:r>
        <w:rPr>
          <w:rFonts w:ascii="Georgia" w:eastAsia="Times New Roman" w:hAnsi="Georgia" w:cs="Times New Roman"/>
          <w:bCs/>
          <w:sz w:val="28"/>
          <w:lang w:eastAsia="ru-RU"/>
        </w:rPr>
        <w:t>ОГО</w:t>
      </w:r>
      <w:r w:rsidR="008373E7" w:rsidRPr="00FF1A65">
        <w:rPr>
          <w:rFonts w:ascii="Georgia" w:eastAsia="Times New Roman" w:hAnsi="Georgia" w:cs="Times New Roman"/>
          <w:bCs/>
          <w:sz w:val="28"/>
          <w:lang w:eastAsia="ru-RU"/>
        </w:rPr>
        <w:t xml:space="preserve"> СТОЛ</w:t>
      </w:r>
      <w:r>
        <w:rPr>
          <w:rFonts w:ascii="Georgia" w:eastAsia="Times New Roman" w:hAnsi="Georgia" w:cs="Times New Roman"/>
          <w:bCs/>
          <w:sz w:val="28"/>
          <w:lang w:eastAsia="ru-RU"/>
        </w:rPr>
        <w:t>А</w:t>
      </w:r>
      <w:r w:rsidR="008373E7" w:rsidRPr="00FF1A65">
        <w:rPr>
          <w:rFonts w:ascii="Georgia" w:eastAsia="Times New Roman" w:hAnsi="Georgia" w:cs="Times New Roman"/>
          <w:bCs/>
          <w:sz w:val="28"/>
          <w:lang w:eastAsia="ru-RU"/>
        </w:rPr>
        <w:t xml:space="preserve"> ПО СОЦИАЛЬНОЙ АДАПТАЦИИ ГЛУХИХ</w:t>
      </w:r>
      <w:r w:rsidR="008373E7" w:rsidRPr="008373E7">
        <w:rPr>
          <w:rFonts w:ascii="Georgia" w:eastAsia="Times New Roman" w:hAnsi="Georgia" w:cs="Times New Roman"/>
          <w:bCs/>
          <w:sz w:val="28"/>
          <w:szCs w:val="25"/>
          <w:shd w:val="clear" w:color="auto" w:fill="FFFFFF"/>
          <w:lang w:eastAsia="ru-RU"/>
        </w:rPr>
        <w:br/>
      </w:r>
    </w:p>
    <w:p w:rsidR="00FF1A65" w:rsidRDefault="00910C16" w:rsidP="00FF1A6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A6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F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Преосвященство!</w:t>
      </w:r>
    </w:p>
    <w:p w:rsidR="00FF1A65" w:rsidRDefault="00FF1A65" w:rsidP="00FF1A65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Досточтимые отцы, братья и сестры! </w:t>
      </w:r>
    </w:p>
    <w:p w:rsidR="00FF1A65" w:rsidRDefault="00FF1A65" w:rsidP="00044A1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большой радостью я наблюдаю, что духовно-просветительская работа Русской Православной Церкви с глухими </w:t>
      </w:r>
      <w:r w:rsidR="0004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слабослышащими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вышла, наконец, на синодальный уровень. </w:t>
      </w:r>
      <w:r w:rsidR="0004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20 лет проб и ошибок  мы накопили большой и ценный опыт и теперь  сообща, соборно,</w:t>
      </w:r>
      <w:r w:rsidR="004D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Синодального отдела по церковной благотворительности и социальному служению, создаем рабочую группу  </w:t>
      </w:r>
      <w:r w:rsidR="00044A15" w:rsidRPr="00044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вопросам социальной и духовно-просветительной работы с инвалидами по слуху</w:t>
      </w:r>
      <w:r w:rsidR="00044A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44A15" w:rsidRDefault="00044A15" w:rsidP="00044A1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Пользуясь предоставлено</w:t>
      </w:r>
      <w:r w:rsidR="001A2B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мне возможностью, я хотел бы внести свои предложения  по вопросам создания и деятельности вышеуказанной группы:</w:t>
      </w:r>
    </w:p>
    <w:p w:rsidR="00044A15" w:rsidRDefault="00044A15" w:rsidP="00044A15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группы должны иметь минимальный опыт работы с глухими. Знать основы жестового языка и психологии глухих. Осуществлять работу с глухими на своем приходе не менее одного года.</w:t>
      </w:r>
    </w:p>
    <w:p w:rsidR="00044A15" w:rsidRDefault="00044A15" w:rsidP="00044A15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группу должны входить не только </w:t>
      </w:r>
      <w:r w:rsidR="004D28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слышащие</w:t>
      </w:r>
      <w:r w:rsidR="0015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(священники, сурдопереводчики)</w:t>
      </w:r>
      <w:r w:rsidR="004D28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глухие</w:t>
      </w:r>
      <w:r w:rsidR="0051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имеющие опыт церковной жизни, владеющие словесной речью и участвующие </w:t>
      </w:r>
      <w:r w:rsidR="004D28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церковной жизни с</w:t>
      </w:r>
      <w:r w:rsidR="005103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D28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1030A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общины (помогающие на бого</w:t>
      </w:r>
      <w:r w:rsidR="004D28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служении, на кат</w:t>
      </w:r>
      <w:r w:rsidR="00BE49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D28E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хизических занятиях и т. п.)</w:t>
      </w:r>
      <w:r w:rsidR="0051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55319" w:rsidRDefault="00155319" w:rsidP="00044A15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должна собираться не только в виртуальном пространстве, но и в реальной жизни, не менее раза в год (два года). Так появляется дополнительное время для общения и укрепления дружеских отношений.  Такие встречи могли бы проходить как в Москве, так и в других городах, что очень удобно для обмена опытом.</w:t>
      </w:r>
    </w:p>
    <w:p w:rsidR="004D28E9" w:rsidRDefault="00155319" w:rsidP="00044A15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Веб-конференции могут проводиться с различной частотой (по мере необходимости), но регулярно. То есть сейчас можно встречаться чаще, потом реже.</w:t>
      </w:r>
    </w:p>
    <w:p w:rsidR="008373E7" w:rsidRPr="00F26E7F" w:rsidRDefault="00155319" w:rsidP="00FF1A65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6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группа должна принимать конкретные решения по наиболее насущным вопросам духовно-просветительской работы с глухими, оформлять их  в виде документов и выносить их на утверждение </w:t>
      </w:r>
      <w:r w:rsidR="00F26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Синодального  отдела.</w:t>
      </w:r>
    </w:p>
    <w:p w:rsidR="008373E7" w:rsidRDefault="00A2374E" w:rsidP="00381745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Второй вопрос: «</w:t>
      </w:r>
      <w:r w:rsidR="00F26E7F">
        <w:rPr>
          <w:rFonts w:ascii="Times New Roman" w:hAnsi="Times New Roman" w:cs="Times New Roman"/>
          <w:iCs/>
          <w:sz w:val="24"/>
          <w:szCs w:val="24"/>
        </w:rPr>
        <w:t>о создании жестового словаря религиозных и богослужебных слов и выражений жестового языка», требует более серьезного подхода, нежели обсуждение готового (пусть даже очень хорошего) словаря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569C0">
        <w:rPr>
          <w:rFonts w:ascii="Times New Roman" w:hAnsi="Times New Roman" w:cs="Times New Roman"/>
          <w:iCs/>
          <w:sz w:val="24"/>
          <w:szCs w:val="24"/>
        </w:rPr>
        <w:t>Возможно</w:t>
      </w:r>
      <w:r>
        <w:rPr>
          <w:rFonts w:ascii="Times New Roman" w:hAnsi="Times New Roman" w:cs="Times New Roman"/>
          <w:iCs/>
          <w:sz w:val="24"/>
          <w:szCs w:val="24"/>
        </w:rPr>
        <w:t xml:space="preserve">, не все из присутствующих понимают проблему богослужебного языка жестов. Создание словаря и  унификация религиозных жестов – это вторичные вопросы. Это то, </w:t>
      </w:r>
      <w:r w:rsidR="00381745">
        <w:rPr>
          <w:rFonts w:ascii="Times New Roman" w:hAnsi="Times New Roman" w:cs="Times New Roman"/>
          <w:iCs/>
          <w:sz w:val="24"/>
          <w:szCs w:val="24"/>
        </w:rPr>
        <w:t xml:space="preserve">что </w:t>
      </w:r>
      <w:r>
        <w:rPr>
          <w:rFonts w:ascii="Times New Roman" w:hAnsi="Times New Roman" w:cs="Times New Roman"/>
          <w:iCs/>
          <w:sz w:val="24"/>
          <w:szCs w:val="24"/>
        </w:rPr>
        <w:t>делать необходимо в последнюю очередь, а не в первую.</w:t>
      </w:r>
      <w:r w:rsidR="00381745">
        <w:rPr>
          <w:rFonts w:ascii="Times New Roman" w:hAnsi="Times New Roman" w:cs="Times New Roman"/>
          <w:iCs/>
          <w:sz w:val="24"/>
          <w:szCs w:val="24"/>
        </w:rPr>
        <w:t xml:space="preserve"> Я объясню почему.  На сегодняшний день все проблемы духовно-просветительской работы с глухими можно разделить на две большие группы:</w:t>
      </w:r>
    </w:p>
    <w:p w:rsidR="00381745" w:rsidRDefault="00381745" w:rsidP="00381745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8174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проблемы пастырского попечения о глухих; </w:t>
      </w:r>
    </w:p>
    <w:p w:rsidR="00381745" w:rsidRDefault="00381745" w:rsidP="00381745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81745">
        <w:rPr>
          <w:rFonts w:ascii="Times New Roman" w:hAnsi="Times New Roman" w:cs="Times New Roman"/>
          <w:iCs/>
          <w:sz w:val="24"/>
          <w:szCs w:val="24"/>
        </w:rPr>
        <w:t>проблемы организации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духовно-просветительской работы с глухими.</w:t>
      </w:r>
    </w:p>
    <w:p w:rsidR="00381745" w:rsidRDefault="00381745" w:rsidP="00381745">
      <w:pPr>
        <w:spacing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первом случае вся проблематика сводится к тому, что священники в должной мере не владеют языком глухих. Не тем языком, который мы видим на богослужении и который в сурдопедагогике принято называть калькирующей жестовой речью (КЖР), а тем языком, на котором говорят глухие. Глухие не говорят на КЖР, это искусственный язык, они очень часто не понимают его</w:t>
      </w:r>
      <w:r w:rsidR="007569C0">
        <w:rPr>
          <w:rFonts w:ascii="Times New Roman" w:hAnsi="Times New Roman" w:cs="Times New Roman"/>
          <w:iCs/>
          <w:sz w:val="24"/>
          <w:szCs w:val="24"/>
        </w:rPr>
        <w:t>, так как его понимание зависит от уровня овладения глухими словесной речью</w:t>
      </w:r>
      <w:r>
        <w:rPr>
          <w:rFonts w:ascii="Times New Roman" w:hAnsi="Times New Roman" w:cs="Times New Roman"/>
          <w:iCs/>
          <w:sz w:val="24"/>
          <w:szCs w:val="24"/>
        </w:rPr>
        <w:t xml:space="preserve">.  Их </w:t>
      </w:r>
      <w:r w:rsidR="007569C0">
        <w:rPr>
          <w:rFonts w:ascii="Times New Roman" w:hAnsi="Times New Roman" w:cs="Times New Roman"/>
          <w:iCs/>
          <w:sz w:val="24"/>
          <w:szCs w:val="24"/>
        </w:rPr>
        <w:t>истинный язык другой. Э</w:t>
      </w:r>
      <w:r>
        <w:rPr>
          <w:rFonts w:ascii="Times New Roman" w:hAnsi="Times New Roman" w:cs="Times New Roman"/>
          <w:iCs/>
          <w:sz w:val="24"/>
          <w:szCs w:val="24"/>
        </w:rPr>
        <w:t>то своеобразная речевая система, лишенная привычных нам грамматических форм</w:t>
      </w:r>
      <w:r w:rsidR="007569C0">
        <w:rPr>
          <w:rFonts w:ascii="Times New Roman" w:hAnsi="Times New Roman" w:cs="Times New Roman"/>
          <w:iCs/>
          <w:sz w:val="24"/>
          <w:szCs w:val="24"/>
        </w:rPr>
        <w:t>. О</w:t>
      </w:r>
      <w:r>
        <w:rPr>
          <w:rFonts w:ascii="Times New Roman" w:hAnsi="Times New Roman" w:cs="Times New Roman"/>
          <w:iCs/>
          <w:sz w:val="24"/>
          <w:szCs w:val="24"/>
        </w:rPr>
        <w:t xml:space="preserve">на имеет совершено другую грамматику, </w:t>
      </w:r>
      <w:r w:rsidR="007569C0">
        <w:rPr>
          <w:rFonts w:ascii="Times New Roman" w:hAnsi="Times New Roman" w:cs="Times New Roman"/>
          <w:iCs/>
          <w:sz w:val="24"/>
          <w:szCs w:val="24"/>
        </w:rPr>
        <w:t xml:space="preserve">большое значение в ней приобретает характер и направленность жеста, мимика лица. Она часто невербальная </w:t>
      </w:r>
      <w:r>
        <w:rPr>
          <w:rFonts w:ascii="Times New Roman" w:hAnsi="Times New Roman" w:cs="Times New Roman"/>
          <w:iCs/>
          <w:sz w:val="24"/>
          <w:szCs w:val="24"/>
        </w:rPr>
        <w:t>(лишен</w:t>
      </w:r>
      <w:r w:rsidR="007569C0">
        <w:rPr>
          <w:rFonts w:ascii="Times New Roman" w:hAnsi="Times New Roman" w:cs="Times New Roman"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 xml:space="preserve"> слова</w:t>
      </w:r>
      <w:r w:rsidR="007569C0">
        <w:rPr>
          <w:rFonts w:ascii="Times New Roman" w:hAnsi="Times New Roman" w:cs="Times New Roman"/>
          <w:iCs/>
          <w:sz w:val="24"/>
          <w:szCs w:val="24"/>
        </w:rPr>
        <w:t xml:space="preserve"> вообще</w:t>
      </w:r>
      <w:r>
        <w:rPr>
          <w:rFonts w:ascii="Times New Roman" w:hAnsi="Times New Roman" w:cs="Times New Roman"/>
          <w:iCs/>
          <w:sz w:val="24"/>
          <w:szCs w:val="24"/>
        </w:rPr>
        <w:t xml:space="preserve">).  Не зная этого языка, священнику очень трудно будет  осуществлять свою деятельность среди глухих. </w:t>
      </w:r>
    </w:p>
    <w:p w:rsidR="00054A09" w:rsidRDefault="00381745" w:rsidP="00F27330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Во втором случае можно наблюдать целый ряд проблем</w:t>
      </w:r>
      <w:r w:rsidR="00BE493E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493E">
        <w:rPr>
          <w:rFonts w:ascii="Times New Roman" w:hAnsi="Times New Roman" w:cs="Times New Roman"/>
          <w:iCs/>
          <w:sz w:val="24"/>
          <w:szCs w:val="24"/>
        </w:rPr>
        <w:t xml:space="preserve">связанных большей частью с организацией богослужения для глухих, например: очень быстрый темп богослужения (сурдопереводчик не успевает переводить), отсутствие согласованности действий сурдопереводчика и клира (диакон совершает каждение, </w:t>
      </w:r>
      <w:r w:rsidR="002A33D3">
        <w:rPr>
          <w:rFonts w:ascii="Times New Roman" w:hAnsi="Times New Roman" w:cs="Times New Roman"/>
          <w:iCs/>
          <w:sz w:val="24"/>
          <w:szCs w:val="24"/>
        </w:rPr>
        <w:t>и</w:t>
      </w:r>
      <w:r w:rsidR="00BE493E">
        <w:rPr>
          <w:rFonts w:ascii="Times New Roman" w:hAnsi="Times New Roman" w:cs="Times New Roman"/>
          <w:iCs/>
          <w:sz w:val="24"/>
          <w:szCs w:val="24"/>
        </w:rPr>
        <w:t xml:space="preserve">  глухие </w:t>
      </w:r>
      <w:r w:rsidR="002A33D3">
        <w:rPr>
          <w:rFonts w:ascii="Times New Roman" w:hAnsi="Times New Roman" w:cs="Times New Roman"/>
          <w:iCs/>
          <w:sz w:val="24"/>
          <w:szCs w:val="24"/>
        </w:rPr>
        <w:t xml:space="preserve">в ответ </w:t>
      </w:r>
      <w:r w:rsidR="00BE493E">
        <w:rPr>
          <w:rFonts w:ascii="Times New Roman" w:hAnsi="Times New Roman" w:cs="Times New Roman"/>
          <w:iCs/>
          <w:sz w:val="24"/>
          <w:szCs w:val="24"/>
        </w:rPr>
        <w:t xml:space="preserve"> совершают поклон во время сурдоперевода), на Шестопсалмии выключается свет, отсутствует ширма на исповеди</w:t>
      </w:r>
      <w:r w:rsidR="007569C0">
        <w:rPr>
          <w:rFonts w:ascii="Times New Roman" w:hAnsi="Times New Roman" w:cs="Times New Roman"/>
          <w:iCs/>
          <w:sz w:val="24"/>
          <w:szCs w:val="24"/>
        </w:rPr>
        <w:t>, в одних храмах переводят тайные молитвы в других не переводят</w:t>
      </w:r>
      <w:r w:rsidR="00BE493E">
        <w:rPr>
          <w:rFonts w:ascii="Times New Roman" w:hAnsi="Times New Roman" w:cs="Times New Roman"/>
          <w:iCs/>
          <w:sz w:val="24"/>
          <w:szCs w:val="24"/>
        </w:rPr>
        <w:t xml:space="preserve"> и т.</w:t>
      </w:r>
      <w:r w:rsidR="002E048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493E">
        <w:rPr>
          <w:rFonts w:ascii="Times New Roman" w:hAnsi="Times New Roman" w:cs="Times New Roman"/>
          <w:iCs/>
          <w:sz w:val="24"/>
          <w:szCs w:val="24"/>
        </w:rPr>
        <w:t>д.</w:t>
      </w:r>
      <w:r w:rsidR="002A33D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493E">
        <w:rPr>
          <w:rFonts w:ascii="Times New Roman" w:hAnsi="Times New Roman" w:cs="Times New Roman"/>
          <w:iCs/>
          <w:sz w:val="24"/>
          <w:szCs w:val="24"/>
        </w:rPr>
        <w:t>Но главная проблема</w:t>
      </w:r>
      <w:r w:rsidR="002A33D3">
        <w:rPr>
          <w:rFonts w:ascii="Times New Roman" w:hAnsi="Times New Roman" w:cs="Times New Roman"/>
          <w:iCs/>
          <w:sz w:val="24"/>
          <w:szCs w:val="24"/>
        </w:rPr>
        <w:t xml:space="preserve"> в данном случае</w:t>
      </w:r>
      <w:r w:rsidR="00BE493E">
        <w:rPr>
          <w:rFonts w:ascii="Times New Roman" w:hAnsi="Times New Roman" w:cs="Times New Roman"/>
          <w:iCs/>
          <w:sz w:val="24"/>
          <w:szCs w:val="24"/>
        </w:rPr>
        <w:t xml:space="preserve"> – это понимание богослуже</w:t>
      </w:r>
      <w:r w:rsidR="002A33D3">
        <w:rPr>
          <w:rFonts w:ascii="Times New Roman" w:hAnsi="Times New Roman" w:cs="Times New Roman"/>
          <w:iCs/>
          <w:sz w:val="24"/>
          <w:szCs w:val="24"/>
        </w:rPr>
        <w:t>бных текстов</w:t>
      </w:r>
      <w:r w:rsidR="00BE493E">
        <w:rPr>
          <w:rFonts w:ascii="Times New Roman" w:hAnsi="Times New Roman" w:cs="Times New Roman"/>
          <w:iCs/>
          <w:sz w:val="24"/>
          <w:szCs w:val="24"/>
        </w:rPr>
        <w:t xml:space="preserve"> глухими</w:t>
      </w:r>
      <w:r w:rsidR="002A33D3">
        <w:rPr>
          <w:rFonts w:ascii="Times New Roman" w:hAnsi="Times New Roman" w:cs="Times New Roman"/>
          <w:iCs/>
          <w:sz w:val="24"/>
          <w:szCs w:val="24"/>
        </w:rPr>
        <w:t>, проблема их осознанного участия в богослужении</w:t>
      </w:r>
      <w:r w:rsidR="00BE493E">
        <w:rPr>
          <w:rFonts w:ascii="Times New Roman" w:hAnsi="Times New Roman" w:cs="Times New Roman"/>
          <w:iCs/>
          <w:sz w:val="24"/>
          <w:szCs w:val="24"/>
        </w:rPr>
        <w:t>. В подавляющем большинстве случаев  для глухих  совершается богослужение не на их языке (!), а на все том же церковно-славянском, на который просто «нанизывают» жесты. Это не язык глухих! И это очень серьезная проблема. Это можно сравнить с тем, как если бы для нас совершались богослужения на английском или немецком языке, которые мы учили в школе. Создание словаря не решает этой проблемы, а только усугубляет ее. Теперь у нас будут жесты «подрясник», «подризник»,</w:t>
      </w:r>
      <w:r w:rsidR="00F27330">
        <w:rPr>
          <w:rFonts w:ascii="Times New Roman" w:hAnsi="Times New Roman" w:cs="Times New Roman"/>
          <w:iCs/>
          <w:sz w:val="24"/>
          <w:szCs w:val="24"/>
        </w:rPr>
        <w:t xml:space="preserve"> «батюшка», </w:t>
      </w:r>
      <w:r w:rsidR="00BE493E">
        <w:rPr>
          <w:rFonts w:ascii="Times New Roman" w:hAnsi="Times New Roman" w:cs="Times New Roman"/>
          <w:iCs/>
          <w:sz w:val="24"/>
          <w:szCs w:val="24"/>
        </w:rPr>
        <w:t xml:space="preserve">«дароносица», «архиерей», «архиепископ»  и т. д., но как это поможет глухим?  </w:t>
      </w:r>
      <w:r w:rsidR="00F27330">
        <w:rPr>
          <w:rFonts w:ascii="Times New Roman" w:hAnsi="Times New Roman" w:cs="Times New Roman"/>
          <w:iCs/>
          <w:sz w:val="24"/>
          <w:szCs w:val="24"/>
        </w:rPr>
        <w:t xml:space="preserve">Переведите с помощью КЖР любой ирмос или кондак и глухие ничего не поймут или поймут все неправильно. </w:t>
      </w:r>
      <w:r w:rsidR="00BE493E">
        <w:rPr>
          <w:rFonts w:ascii="Times New Roman" w:hAnsi="Times New Roman" w:cs="Times New Roman"/>
          <w:iCs/>
          <w:sz w:val="24"/>
          <w:szCs w:val="24"/>
        </w:rPr>
        <w:t xml:space="preserve">Необходимо выработать принципы сурдоперевода </w:t>
      </w:r>
      <w:r w:rsidR="002A33D3">
        <w:rPr>
          <w:rFonts w:ascii="Times New Roman" w:hAnsi="Times New Roman" w:cs="Times New Roman"/>
          <w:iCs/>
          <w:sz w:val="24"/>
          <w:szCs w:val="24"/>
        </w:rPr>
        <w:t>богослужений,</w:t>
      </w:r>
      <w:r w:rsidR="00BE493E">
        <w:rPr>
          <w:rFonts w:ascii="Times New Roman" w:hAnsi="Times New Roman" w:cs="Times New Roman"/>
          <w:iCs/>
          <w:sz w:val="24"/>
          <w:szCs w:val="24"/>
        </w:rPr>
        <w:t xml:space="preserve"> как для </w:t>
      </w:r>
      <w:r w:rsidR="002A33D3">
        <w:rPr>
          <w:rFonts w:ascii="Times New Roman" w:hAnsi="Times New Roman" w:cs="Times New Roman"/>
          <w:iCs/>
          <w:sz w:val="24"/>
          <w:szCs w:val="24"/>
        </w:rPr>
        <w:t>священнослужителей,</w:t>
      </w:r>
      <w:r w:rsidR="00BE493E">
        <w:rPr>
          <w:rFonts w:ascii="Times New Roman" w:hAnsi="Times New Roman" w:cs="Times New Roman"/>
          <w:iCs/>
          <w:sz w:val="24"/>
          <w:szCs w:val="24"/>
        </w:rPr>
        <w:t xml:space="preserve"> так и для мирян-сурдопереводчиков. Необходимо</w:t>
      </w:r>
      <w:r w:rsidR="00F27330">
        <w:rPr>
          <w:rFonts w:ascii="Times New Roman" w:hAnsi="Times New Roman" w:cs="Times New Roman"/>
          <w:iCs/>
          <w:sz w:val="24"/>
          <w:szCs w:val="24"/>
        </w:rPr>
        <w:t xml:space="preserve"> определить соотношение вербальных и невербальных средств коммуникации глухих на </w:t>
      </w:r>
      <w:r w:rsidR="007569C0">
        <w:rPr>
          <w:rFonts w:ascii="Times New Roman" w:hAnsi="Times New Roman" w:cs="Times New Roman"/>
          <w:iCs/>
          <w:sz w:val="24"/>
          <w:szCs w:val="24"/>
        </w:rPr>
        <w:t xml:space="preserve">том или ином </w:t>
      </w:r>
      <w:r w:rsidR="00F27330">
        <w:rPr>
          <w:rFonts w:ascii="Times New Roman" w:hAnsi="Times New Roman" w:cs="Times New Roman"/>
          <w:iCs/>
          <w:sz w:val="24"/>
          <w:szCs w:val="24"/>
        </w:rPr>
        <w:t xml:space="preserve">богослужении.  Мы снова возвращаемся к вопросу о жестовом языке глухих, который обычно называют РЖЯ (русский жестовый язык). </w:t>
      </w:r>
      <w:r w:rsidR="002A33D3">
        <w:rPr>
          <w:rFonts w:ascii="Times New Roman" w:hAnsi="Times New Roman" w:cs="Times New Roman"/>
          <w:iCs/>
          <w:sz w:val="24"/>
          <w:szCs w:val="24"/>
        </w:rPr>
        <w:t>С</w:t>
      </w:r>
      <w:r w:rsidR="00F27330">
        <w:rPr>
          <w:rFonts w:ascii="Times New Roman" w:hAnsi="Times New Roman" w:cs="Times New Roman"/>
          <w:iCs/>
          <w:sz w:val="24"/>
          <w:szCs w:val="24"/>
        </w:rPr>
        <w:t>вященник</w:t>
      </w:r>
      <w:r w:rsidR="002A33D3">
        <w:rPr>
          <w:rFonts w:ascii="Times New Roman" w:hAnsi="Times New Roman" w:cs="Times New Roman"/>
          <w:iCs/>
          <w:sz w:val="24"/>
          <w:szCs w:val="24"/>
        </w:rPr>
        <w:t>и обычно им не владеют</w:t>
      </w:r>
      <w:r w:rsidR="00F2733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31BAF">
        <w:rPr>
          <w:rFonts w:ascii="Times New Roman" w:hAnsi="Times New Roman" w:cs="Times New Roman"/>
          <w:iCs/>
          <w:sz w:val="24"/>
          <w:szCs w:val="24"/>
        </w:rPr>
        <w:t>Следовательно, их нужно обучать.</w:t>
      </w:r>
      <w:r w:rsidR="00F2733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31BAF">
        <w:rPr>
          <w:rFonts w:ascii="Times New Roman" w:hAnsi="Times New Roman" w:cs="Times New Roman"/>
          <w:iCs/>
          <w:sz w:val="24"/>
          <w:szCs w:val="24"/>
        </w:rPr>
        <w:t>Все вышеперечисленные</w:t>
      </w:r>
      <w:r w:rsidR="00F27330">
        <w:rPr>
          <w:rFonts w:ascii="Times New Roman" w:hAnsi="Times New Roman" w:cs="Times New Roman"/>
          <w:iCs/>
          <w:sz w:val="24"/>
          <w:szCs w:val="24"/>
        </w:rPr>
        <w:t xml:space="preserve"> вопросы нужно решать в первую очередь. Такие решения потребуют некоторых изменений в привычной практике, но ведь для этого мы и собираем рабочую группу, не так ли? </w:t>
      </w:r>
      <w:r w:rsidR="007569C0">
        <w:rPr>
          <w:rFonts w:ascii="Times New Roman" w:hAnsi="Times New Roman" w:cs="Times New Roman"/>
          <w:iCs/>
          <w:sz w:val="24"/>
          <w:szCs w:val="24"/>
        </w:rPr>
        <w:t xml:space="preserve"> К следующей встрече я готов подготовить полный перечень наиболее важных, насущных, наболевших проблем в церковной работе с глухими</w:t>
      </w:r>
      <w:r w:rsidR="00431BAF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="002E0483">
        <w:rPr>
          <w:rFonts w:ascii="Times New Roman" w:hAnsi="Times New Roman" w:cs="Times New Roman"/>
          <w:iCs/>
          <w:sz w:val="24"/>
          <w:szCs w:val="24"/>
        </w:rPr>
        <w:t xml:space="preserve">показать </w:t>
      </w:r>
      <w:r w:rsidR="00431BAF">
        <w:rPr>
          <w:rFonts w:ascii="Times New Roman" w:hAnsi="Times New Roman" w:cs="Times New Roman"/>
          <w:iCs/>
          <w:sz w:val="24"/>
          <w:szCs w:val="24"/>
        </w:rPr>
        <w:t>возможные пути их решения</w:t>
      </w:r>
      <w:r w:rsidR="007569C0">
        <w:rPr>
          <w:rFonts w:ascii="Times New Roman" w:hAnsi="Times New Roman" w:cs="Times New Roman"/>
          <w:iCs/>
          <w:sz w:val="24"/>
          <w:szCs w:val="24"/>
        </w:rPr>
        <w:t>.</w:t>
      </w:r>
      <w:r w:rsidR="002A33D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A33D3" w:rsidRDefault="002A33D3" w:rsidP="002A33D3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Можно добавить, что для глухих необходимо создавать специальную литературу с иллюстрациями (подготовка к исповеди, например, ведь на исповедь часто приходят совершенно безграмотные глухие; пособия для оглашаемых, специальные молитвословы и т.</w:t>
      </w:r>
      <w:r w:rsidR="0014752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д.) и специальные видеофильмы на языке ж</w:t>
      </w:r>
      <w:r w:rsidR="002E0483">
        <w:rPr>
          <w:rFonts w:ascii="Times New Roman" w:hAnsi="Times New Roman" w:cs="Times New Roman"/>
          <w:iCs/>
          <w:sz w:val="24"/>
          <w:szCs w:val="24"/>
        </w:rPr>
        <w:t xml:space="preserve">естов. Это совершенно свободное, «чистое» </w:t>
      </w:r>
      <w:r>
        <w:rPr>
          <w:rFonts w:ascii="Times New Roman" w:hAnsi="Times New Roman" w:cs="Times New Roman"/>
          <w:iCs/>
          <w:sz w:val="24"/>
          <w:szCs w:val="24"/>
        </w:rPr>
        <w:t xml:space="preserve">поле для </w:t>
      </w:r>
      <w:r w:rsidR="002E0483">
        <w:rPr>
          <w:rFonts w:ascii="Times New Roman" w:hAnsi="Times New Roman" w:cs="Times New Roman"/>
          <w:iCs/>
          <w:sz w:val="24"/>
          <w:szCs w:val="24"/>
        </w:rPr>
        <w:t xml:space="preserve">нашей </w:t>
      </w:r>
      <w:r>
        <w:rPr>
          <w:rFonts w:ascii="Times New Roman" w:hAnsi="Times New Roman" w:cs="Times New Roman"/>
          <w:iCs/>
          <w:sz w:val="24"/>
          <w:szCs w:val="24"/>
        </w:rPr>
        <w:t xml:space="preserve">деятельности. </w:t>
      </w:r>
      <w:r w:rsidR="002E0483">
        <w:rPr>
          <w:rFonts w:ascii="Times New Roman" w:hAnsi="Times New Roman" w:cs="Times New Roman"/>
          <w:iCs/>
          <w:sz w:val="24"/>
          <w:szCs w:val="24"/>
        </w:rPr>
        <w:t>Это по-настоящему востребовано.</w:t>
      </w:r>
    </w:p>
    <w:p w:rsidR="007569C0" w:rsidRDefault="00054A09" w:rsidP="00F27330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569C0">
        <w:rPr>
          <w:rFonts w:ascii="Times New Roman" w:hAnsi="Times New Roman" w:cs="Times New Roman"/>
          <w:iCs/>
          <w:sz w:val="24"/>
          <w:szCs w:val="24"/>
        </w:rPr>
        <w:t>Касательно представленного словаря должен заметить следующее:</w:t>
      </w:r>
    </w:p>
    <w:p w:rsidR="007569C0" w:rsidRDefault="007569C0" w:rsidP="007569C0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Это очень качественно сделанный продукт. Создатели очень старались.</w:t>
      </w:r>
    </w:p>
    <w:p w:rsidR="007569C0" w:rsidRDefault="007569C0" w:rsidP="007569C0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Такой словарь может помочь тем, кто собирается заниматься глухими</w:t>
      </w:r>
      <w:r w:rsidR="00F06FB1">
        <w:rPr>
          <w:rFonts w:ascii="Times New Roman" w:hAnsi="Times New Roman" w:cs="Times New Roman"/>
          <w:iCs/>
          <w:sz w:val="24"/>
          <w:szCs w:val="24"/>
        </w:rPr>
        <w:t xml:space="preserve">, но он совершенно бесполезен для тех общин, где сложились традиции сурдоперевода, </w:t>
      </w:r>
      <w:r w:rsidR="00F06FB1">
        <w:rPr>
          <w:rFonts w:ascii="Times New Roman" w:hAnsi="Times New Roman" w:cs="Times New Roman"/>
          <w:iCs/>
          <w:sz w:val="24"/>
          <w:szCs w:val="24"/>
        </w:rPr>
        <w:lastRenderedPageBreak/>
        <w:t>закрепился жестовый словарь. Они не будут ничего менять в угоду унификации.</w:t>
      </w:r>
    </w:p>
    <w:p w:rsidR="00F06FB1" w:rsidRDefault="00F06FB1" w:rsidP="007569C0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представленном словаре есть </w:t>
      </w:r>
      <w:r w:rsidR="00970310">
        <w:rPr>
          <w:rFonts w:ascii="Times New Roman" w:hAnsi="Times New Roman" w:cs="Times New Roman"/>
          <w:iCs/>
          <w:sz w:val="24"/>
          <w:szCs w:val="24"/>
        </w:rPr>
        <w:t>понятия,</w:t>
      </w:r>
      <w:r>
        <w:rPr>
          <w:rFonts w:ascii="Times New Roman" w:hAnsi="Times New Roman" w:cs="Times New Roman"/>
          <w:iCs/>
          <w:sz w:val="24"/>
          <w:szCs w:val="24"/>
        </w:rPr>
        <w:t xml:space="preserve">  которые вообще не следует показывать жестами, например слово ПАСХА имеет несколько значений: пройти мимо; запеченный  ягненок с горькими травами; Христос – наша Пасха, творожн</w:t>
      </w:r>
      <w:r w:rsidR="00970310">
        <w:rPr>
          <w:rFonts w:ascii="Times New Roman" w:hAnsi="Times New Roman" w:cs="Times New Roman"/>
          <w:iCs/>
          <w:sz w:val="24"/>
          <w:szCs w:val="24"/>
        </w:rPr>
        <w:t>ое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70310">
        <w:rPr>
          <w:rFonts w:ascii="Times New Roman" w:hAnsi="Times New Roman" w:cs="Times New Roman"/>
          <w:iCs/>
          <w:sz w:val="24"/>
          <w:szCs w:val="24"/>
        </w:rPr>
        <w:t>изделие</w:t>
      </w:r>
      <w:r w:rsidR="00147528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праздник Пасхи. Такие слова нужно показывать только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дактильно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(по буквам).  Есть жесты вызывающие сомнение, например БЛУД. Жестом БЛУД, представленном в словаре обозначаются также понятия «безработный», «бродить», «бомж». Блуд – слишком широкое понятие.  Если подбирать жест, то уместнее будет показывать жест, обозначающий супружескую измену.</w:t>
      </w:r>
    </w:p>
    <w:p w:rsidR="00F06FB1" w:rsidRDefault="00F06FB1" w:rsidP="007569C0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Некоторые жесты (БАТЮШКА, ПОДРЯСНИК) просто не нужны. Если глухой знает слово «батюшка» он продактилирует его, он не будет показывать ОТЕЦ-ЧЕЛОВЕК, а если не знает – то не поймет вас. </w:t>
      </w:r>
      <w:r w:rsidR="002E0483">
        <w:rPr>
          <w:rFonts w:ascii="Times New Roman" w:hAnsi="Times New Roman" w:cs="Times New Roman"/>
          <w:iCs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Подрясник</w:t>
      </w:r>
      <w:r w:rsidR="002E0483"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iCs/>
          <w:sz w:val="24"/>
          <w:szCs w:val="24"/>
        </w:rPr>
        <w:t xml:space="preserve"> тоже обычно дактилируется. </w:t>
      </w:r>
    </w:p>
    <w:p w:rsidR="002B4D24" w:rsidRDefault="002E0483" w:rsidP="002E0483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Таким образом, с</w:t>
      </w:r>
      <w:r w:rsidR="00F06FB1" w:rsidRPr="002E0483">
        <w:rPr>
          <w:rFonts w:ascii="Times New Roman" w:hAnsi="Times New Roman" w:cs="Times New Roman"/>
          <w:iCs/>
          <w:sz w:val="24"/>
          <w:szCs w:val="24"/>
        </w:rPr>
        <w:t>ловарь нужно дорабатывать, но жаль тратить на это драгоценное время, лучше обратить свое внимание на действительно важные вопросы, которые нужно решать в первую очередь. В принципе и в таком ви</w:t>
      </w:r>
      <w:r>
        <w:rPr>
          <w:rFonts w:ascii="Times New Roman" w:hAnsi="Times New Roman" w:cs="Times New Roman"/>
          <w:iCs/>
          <w:sz w:val="24"/>
          <w:szCs w:val="24"/>
        </w:rPr>
        <w:t xml:space="preserve">де словарь можно распространять, хотя существуют уже словари: казанский, киевский и создается сейчас словарь </w:t>
      </w:r>
      <w:r w:rsidR="00147528">
        <w:rPr>
          <w:rFonts w:ascii="Times New Roman" w:hAnsi="Times New Roman" w:cs="Times New Roman"/>
          <w:iCs/>
          <w:sz w:val="24"/>
          <w:szCs w:val="24"/>
        </w:rPr>
        <w:t>в</w:t>
      </w:r>
      <w:r>
        <w:rPr>
          <w:rFonts w:ascii="Times New Roman" w:hAnsi="Times New Roman" w:cs="Times New Roman"/>
          <w:iCs/>
          <w:sz w:val="24"/>
          <w:szCs w:val="24"/>
        </w:rPr>
        <w:t xml:space="preserve"> Санкт-Петербургской </w:t>
      </w:r>
      <w:r w:rsidR="002B4D24">
        <w:rPr>
          <w:rFonts w:ascii="Times New Roman" w:hAnsi="Times New Roman" w:cs="Times New Roman"/>
          <w:iCs/>
          <w:sz w:val="24"/>
          <w:szCs w:val="24"/>
        </w:rPr>
        <w:t xml:space="preserve">Духовной </w:t>
      </w:r>
      <w:r>
        <w:rPr>
          <w:rFonts w:ascii="Times New Roman" w:hAnsi="Times New Roman" w:cs="Times New Roman"/>
          <w:iCs/>
          <w:sz w:val="24"/>
          <w:szCs w:val="24"/>
        </w:rPr>
        <w:t>Академии и Семинарии</w:t>
      </w:r>
      <w:r w:rsidR="00147528">
        <w:rPr>
          <w:rFonts w:ascii="Times New Roman" w:hAnsi="Times New Roman" w:cs="Times New Roman"/>
          <w:iCs/>
          <w:sz w:val="24"/>
          <w:szCs w:val="24"/>
        </w:rPr>
        <w:t xml:space="preserve"> (дипломная работа студента)</w:t>
      </w:r>
      <w:r w:rsidR="00896E1F">
        <w:rPr>
          <w:rFonts w:ascii="Times New Roman" w:hAnsi="Times New Roman" w:cs="Times New Roman"/>
          <w:iCs/>
          <w:sz w:val="24"/>
          <w:szCs w:val="24"/>
        </w:rPr>
        <w:t xml:space="preserve">.  </w:t>
      </w:r>
    </w:p>
    <w:p w:rsidR="00F06FB1" w:rsidRDefault="00896E1F" w:rsidP="002E0483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Резюмирую все вышеизложенное:</w:t>
      </w:r>
    </w:p>
    <w:p w:rsidR="00896E1F" w:rsidRDefault="00896E1F" w:rsidP="002B4D24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6E1F">
        <w:rPr>
          <w:rFonts w:ascii="Times New Roman" w:hAnsi="Times New Roman" w:cs="Times New Roman"/>
          <w:iCs/>
          <w:sz w:val="24"/>
          <w:szCs w:val="24"/>
        </w:rPr>
        <w:t>Необходимо серьезно отнестись к созданию рабочей группы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 w:rsidRPr="00896E1F">
        <w:rPr>
          <w:rFonts w:ascii="Times New Roman" w:hAnsi="Times New Roman" w:cs="Times New Roman"/>
          <w:iCs/>
          <w:sz w:val="24"/>
          <w:szCs w:val="24"/>
        </w:rPr>
        <w:t xml:space="preserve"> предъявить участникам группы определенные требования (</w:t>
      </w:r>
      <w:r>
        <w:rPr>
          <w:rFonts w:ascii="Times New Roman" w:hAnsi="Times New Roman" w:cs="Times New Roman"/>
          <w:iCs/>
          <w:sz w:val="24"/>
          <w:szCs w:val="24"/>
        </w:rPr>
        <w:t xml:space="preserve">наличие </w:t>
      </w:r>
      <w:r w:rsidRPr="00896E1F">
        <w:rPr>
          <w:rFonts w:ascii="Times New Roman" w:hAnsi="Times New Roman" w:cs="Times New Roman"/>
          <w:iCs/>
          <w:sz w:val="24"/>
          <w:szCs w:val="24"/>
        </w:rPr>
        <w:t>опыт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896E1F">
        <w:rPr>
          <w:rFonts w:ascii="Times New Roman" w:hAnsi="Times New Roman" w:cs="Times New Roman"/>
          <w:iCs/>
          <w:sz w:val="24"/>
          <w:szCs w:val="24"/>
        </w:rPr>
        <w:t xml:space="preserve"> работы с глухими)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896E1F">
        <w:rPr>
          <w:rFonts w:ascii="Times New Roman" w:hAnsi="Times New Roman" w:cs="Times New Roman"/>
          <w:iCs/>
          <w:sz w:val="24"/>
          <w:szCs w:val="24"/>
        </w:rPr>
        <w:t xml:space="preserve">ввести в ее состав </w:t>
      </w:r>
      <w:r>
        <w:rPr>
          <w:rFonts w:ascii="Times New Roman" w:hAnsi="Times New Roman" w:cs="Times New Roman"/>
          <w:iCs/>
          <w:sz w:val="24"/>
          <w:szCs w:val="24"/>
        </w:rPr>
        <w:t>глухих.</w:t>
      </w:r>
    </w:p>
    <w:p w:rsidR="00896E1F" w:rsidRDefault="00896E1F" w:rsidP="002B4D24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Наиболее важной проблемой в работе с глухими является проблема отсутствия священников владеющих языком глухих (РЖЯ). Необходимо организовать подготовку специалистов для работы с глухими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Русской Православной Церкви.</w:t>
      </w:r>
    </w:p>
    <w:p w:rsidR="00896E1F" w:rsidRDefault="00896E1F" w:rsidP="002B4D24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Второй важной проблемой является использование на богослужении преимущественно калькирующей жестовой речи (КЖР), часто непонятной глухим. Необходимо выработать принципы сурдоперевода богослужений, определить соотношение вербальных и невербальных средств коммуникации глухих на том или ином богослужении.</w:t>
      </w:r>
    </w:p>
    <w:p w:rsidR="00896E1F" w:rsidRDefault="00896E1F" w:rsidP="002B4D24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Представленный Николаем Соколовым словарь, хотя и нуждается в исправлении, но вполне может использоваться</w:t>
      </w:r>
      <w:r w:rsidR="002B4D24">
        <w:rPr>
          <w:rFonts w:ascii="Times New Roman" w:hAnsi="Times New Roman" w:cs="Times New Roman"/>
          <w:iCs/>
          <w:sz w:val="24"/>
          <w:szCs w:val="24"/>
        </w:rPr>
        <w:t xml:space="preserve"> для миссионерской работы с глухими уже сейчас.</w:t>
      </w:r>
    </w:p>
    <w:p w:rsidR="002B4D24" w:rsidRPr="00896E1F" w:rsidRDefault="002B4D24" w:rsidP="002B4D24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Унификация богослужебного языка жестов – бесперспективный, неактуальный проект.</w:t>
      </w:r>
    </w:p>
    <w:p w:rsidR="00970310" w:rsidRDefault="00970310" w:rsidP="00970310">
      <w:pPr>
        <w:pStyle w:val="a6"/>
        <w:spacing w:line="240" w:lineRule="auto"/>
        <w:ind w:left="1068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970310" w:rsidSect="00F812D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8D1" w:rsidRDefault="008438D1" w:rsidP="00054A09">
      <w:pPr>
        <w:spacing w:after="0" w:line="240" w:lineRule="auto"/>
      </w:pPr>
      <w:r>
        <w:separator/>
      </w:r>
    </w:p>
  </w:endnote>
  <w:endnote w:type="continuationSeparator" w:id="0">
    <w:p w:rsidR="008438D1" w:rsidRDefault="008438D1" w:rsidP="0005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9925"/>
      <w:docPartObj>
        <w:docPartGallery w:val="Page Numbers (Bottom of Page)"/>
        <w:docPartUnique/>
      </w:docPartObj>
    </w:sdtPr>
    <w:sdtContent>
      <w:p w:rsidR="00896E1F" w:rsidRDefault="00896E1F">
        <w:pPr>
          <w:pStyle w:val="a9"/>
          <w:jc w:val="right"/>
        </w:pPr>
        <w:fldSimple w:instr=" PAGE   \* MERGEFORMAT ">
          <w:r w:rsidR="00147528">
            <w:rPr>
              <w:noProof/>
            </w:rPr>
            <w:t>1</w:t>
          </w:r>
        </w:fldSimple>
      </w:p>
    </w:sdtContent>
  </w:sdt>
  <w:p w:rsidR="00896E1F" w:rsidRDefault="00896E1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8D1" w:rsidRDefault="008438D1" w:rsidP="00054A09">
      <w:pPr>
        <w:spacing w:after="0" w:line="240" w:lineRule="auto"/>
      </w:pPr>
      <w:r>
        <w:separator/>
      </w:r>
    </w:p>
  </w:footnote>
  <w:footnote w:type="continuationSeparator" w:id="0">
    <w:p w:rsidR="008438D1" w:rsidRDefault="008438D1" w:rsidP="00054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B038D"/>
    <w:multiLevelType w:val="hybridMultilevel"/>
    <w:tmpl w:val="3DCC0598"/>
    <w:lvl w:ilvl="0" w:tplc="94CE379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4E4EB5"/>
    <w:multiLevelType w:val="hybridMultilevel"/>
    <w:tmpl w:val="5EDC9B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B576BA"/>
    <w:multiLevelType w:val="hybridMultilevel"/>
    <w:tmpl w:val="0C6AA288"/>
    <w:lvl w:ilvl="0" w:tplc="A5F2B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415196"/>
    <w:multiLevelType w:val="hybridMultilevel"/>
    <w:tmpl w:val="B036AD10"/>
    <w:lvl w:ilvl="0" w:tplc="3E4427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FF086C"/>
    <w:multiLevelType w:val="hybridMultilevel"/>
    <w:tmpl w:val="523C3E1E"/>
    <w:lvl w:ilvl="0" w:tplc="4064BF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3E7"/>
    <w:rsid w:val="00044A15"/>
    <w:rsid w:val="00045F61"/>
    <w:rsid w:val="00054A09"/>
    <w:rsid w:val="00147528"/>
    <w:rsid w:val="00155319"/>
    <w:rsid w:val="001A2B99"/>
    <w:rsid w:val="0026368B"/>
    <w:rsid w:val="002A33D3"/>
    <w:rsid w:val="002B4D24"/>
    <w:rsid w:val="002E0483"/>
    <w:rsid w:val="00381745"/>
    <w:rsid w:val="00431BAF"/>
    <w:rsid w:val="00462BC7"/>
    <w:rsid w:val="004D28E9"/>
    <w:rsid w:val="0051030A"/>
    <w:rsid w:val="00531BA9"/>
    <w:rsid w:val="0057670B"/>
    <w:rsid w:val="007569C0"/>
    <w:rsid w:val="008373E7"/>
    <w:rsid w:val="008438D1"/>
    <w:rsid w:val="00896E1F"/>
    <w:rsid w:val="00910C16"/>
    <w:rsid w:val="00970310"/>
    <w:rsid w:val="00A2374E"/>
    <w:rsid w:val="00BE493E"/>
    <w:rsid w:val="00F06FB1"/>
    <w:rsid w:val="00F26E7F"/>
    <w:rsid w:val="00F27330"/>
    <w:rsid w:val="00F812D9"/>
    <w:rsid w:val="00FF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3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73E7"/>
    <w:rPr>
      <w:b/>
      <w:bCs/>
    </w:rPr>
  </w:style>
  <w:style w:type="paragraph" w:styleId="a6">
    <w:name w:val="List Paragraph"/>
    <w:basedOn w:val="a"/>
    <w:uiPriority w:val="34"/>
    <w:qFormat/>
    <w:rsid w:val="00044A1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5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4A09"/>
  </w:style>
  <w:style w:type="paragraph" w:styleId="a9">
    <w:name w:val="footer"/>
    <w:basedOn w:val="a"/>
    <w:link w:val="aa"/>
    <w:uiPriority w:val="99"/>
    <w:unhideWhenUsed/>
    <w:rsid w:val="0005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4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2012-05-15T18:46:00Z</dcterms:created>
  <dcterms:modified xsi:type="dcterms:W3CDTF">2012-05-15T22:24:00Z</dcterms:modified>
</cp:coreProperties>
</file>