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7" w:rsidRPr="0081345A" w:rsidRDefault="00533F67" w:rsidP="00EF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Тестовые задания для проведения квалификационного испытания </w:t>
      </w:r>
    </w:p>
    <w:p w:rsidR="00533F67" w:rsidRPr="0081345A" w:rsidRDefault="00533F67" w:rsidP="00EF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в письменной форме на подтверждение </w:t>
      </w:r>
    </w:p>
    <w:p w:rsidR="00533F67" w:rsidRPr="0081345A" w:rsidRDefault="00533F67" w:rsidP="00EF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соответствия занимаемой должности учителей-логопедов, логопедов</w:t>
      </w:r>
    </w:p>
    <w:p w:rsidR="00533F67" w:rsidRPr="0081345A" w:rsidRDefault="00533F67" w:rsidP="00EF64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1.  К каким факторам относится неправильная речь окружающих?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к органическим;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к биологическим;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к социальным;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к эндогенным.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2. Определите место алалии в психолого-педагогической классификации речевых нарушений;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входит в группу фонетических нарушений речи;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входит в группу фонетико-фонематических нарушений речи;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входит в группу общего недоразвития речи.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3. Кто впервые описал нарушение чтения и письма как самостоятельную патологию?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В. Морган;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А. Куссмауль;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П. Раншбург.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ListParagraph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4.  Исключительная предикативность характеризует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 а) устную речь;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 б) письменную речь;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 в) внутреннюю речь.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5.  Выберите верное утверждение: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сознание и намерение с самого начала управляют письменной речью ребенка;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осознанность процесса письма является характеристикой только достаточно высокого уровня развития письменной речи;</w:t>
      </w:r>
    </w:p>
    <w:p w:rsidR="00533F67" w:rsidRPr="0081345A" w:rsidRDefault="00533F67" w:rsidP="00F8214A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лишь изредка письменная речь ребёнка, начинающего обучаться грамоте, является сознательным действием.</w:t>
      </w:r>
    </w:p>
    <w:p w:rsidR="00533F67" w:rsidRPr="0081345A" w:rsidRDefault="00533F67" w:rsidP="00F82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6.  Каким термином в науке обозначается патологически ускоренный темп речи без выраженных нарушений лексико-грамматического оформления фразы?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а) брадилалия;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тахилалия;  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в) полтерн;             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баттаризм.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7.  Каким термином обозначается патологически замедленный темп речи?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а) тахилалия;             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полтерн;                   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в) брадилалия;       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баттаризм.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8.  Логопедия приобретает статус самостоятельной науки:</w:t>
      </w: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во второй половине 18 века;</w:t>
      </w: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в первой половине 19 века; </w:t>
      </w: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во второй половине 19 века;</w:t>
      </w: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в первой половине 20века;</w:t>
      </w:r>
    </w:p>
    <w:p w:rsidR="00533F67" w:rsidRPr="0081345A" w:rsidRDefault="00533F67" w:rsidP="00F821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во второй половине 20 века.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0B5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9.  Значение слова постепенно становится обобщением и отделяется от конкретного содержания в: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наглядно-образном мышлении;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наглядно-действенном мышлении;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словесно-логическом мышлении;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правильный ответ отсутствует.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10.  С какой аномалией можно спутать моторную алалию: 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 умственной отсталостью;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 тугоухостью;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 психическими заболеваниями.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11.  Выделите средство логопедической ритмики: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подвижные игры со словом;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дискотека;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музыкальные картинки;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мини – релаксации и мышечные стимуляции.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C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sz w:val="28"/>
          <w:szCs w:val="28"/>
        </w:rPr>
        <w:t xml:space="preserve">12.  </w:t>
      </w:r>
      <w:r w:rsidRPr="0081345A">
        <w:rPr>
          <w:rFonts w:ascii="Times New Roman" w:hAnsi="Times New Roman" w:cs="Times New Roman"/>
          <w:sz w:val="28"/>
          <w:szCs w:val="28"/>
        </w:rPr>
        <w:t>Дети часто отказываются от совместной игры со сверстниками при следующем речевом нарушении: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ФФНР;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дизартрия;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общее недоразвитие речи;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заикание.</w:t>
      </w:r>
    </w:p>
    <w:p w:rsidR="00533F67" w:rsidRPr="0081345A" w:rsidRDefault="00533F67" w:rsidP="00F8214A">
      <w:pPr>
        <w:spacing w:after="0" w:line="240" w:lineRule="auto"/>
        <w:rPr>
          <w:sz w:val="28"/>
          <w:szCs w:val="28"/>
        </w:rPr>
      </w:pPr>
    </w:p>
    <w:p w:rsidR="00533F67" w:rsidRPr="0081345A" w:rsidRDefault="00533F67" w:rsidP="00C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13.  Для большинства детей с общим недоразвитием речи характерно нарушение…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слухового восприятия;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двигательного восприятия;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зрительного восприятия;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фонематического восприятия.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14.   Неслышащие дети овладевают словесной речью с опорой на…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фонематический слух;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слуховое восприятие;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речедвигательные ощущения;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осязание.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CA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15.  Укажите возрастной период, для которого характерны возрастные границы от 1 года до 3 лет: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ранний возраст;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дошкольное детство;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подростковый возраст;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младенчество.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16.  «Логопедия» в переводе с греческого обозначает: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«воспитание детей»;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«речь в норме»;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«воспитание речи»;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«речь ребенка»;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«речь педагога».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17.  Предметом логопедии является: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речь в норме;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нарушения речи;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лица с нарушениями речи;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личность логопеда.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18.  Определите задачи логопедии как науки: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изучение онтогенеза речевой деятельности при различных формах речевых нарушений;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определение распространенности, симптоматики и степени проявлений нарушений речи;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выяснение этиологии, механизмов, структуры и симптоматики речевых нарушений;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разработка принципов, дифференцированных методов и средств устранения речевых нарушений;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верны все варианты.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sz w:val="28"/>
          <w:szCs w:val="28"/>
        </w:rPr>
        <w:t xml:space="preserve">19.  </w:t>
      </w:r>
      <w:r w:rsidRPr="0081345A">
        <w:rPr>
          <w:rFonts w:ascii="Times New Roman" w:hAnsi="Times New Roman" w:cs="Times New Roman"/>
          <w:sz w:val="28"/>
          <w:szCs w:val="28"/>
        </w:rPr>
        <w:t>Речевая функциональная система основывается на: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социальных факторах;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деятельности мозговых структур головного мозга;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физической готовности индивида;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специфических знаниях, умениях, навыках.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20. Замедление темпа, при котором уровень речевого развития не соответствует возрасту ребенка – это …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ЗПР;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ОНР;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ЗРР;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ФФН.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21.  Термин «общее недоразвитие речи» может быть заменен термином: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«системное нарушение речи»;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«задержка психического развития»;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«задержка речевого развития»;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«нарушение речи».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22.  Совокупность признаков (проявлений) нарушения речевой деятельности – это…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патогенез речи;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симптоматика речевых нарушений;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распад речи;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диагностика речевых нарушений;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структура речевого дефекта.</w:t>
      </w:r>
    </w:p>
    <w:p w:rsidR="00533F67" w:rsidRPr="0081345A" w:rsidRDefault="00533F67" w:rsidP="00F821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33F67" w:rsidRPr="0081345A" w:rsidRDefault="00533F67" w:rsidP="0053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23.   При формировании правильного звукопроизношения у детей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отклонениями в развитии больше уделяют внимание развитию …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памяти;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дыхания;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мышления;</w:t>
      </w:r>
    </w:p>
    <w:p w:rsidR="00533F67" w:rsidRPr="0081345A" w:rsidRDefault="00533F67" w:rsidP="0053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фонематического слуха.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24.   С формированием словаря НЕ связана задача …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обогащения словаря;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анализа слова;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активизации словаря;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уточнения и закрепления словаря.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25.  Для большинства детей с общим недоразвитием речи характерно нарушение…</w:t>
      </w:r>
      <w:r w:rsidRPr="0081345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слухового восприятия;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двигательного восприятия;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зрительного восприятия;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фонематического восприятия.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26. Дошкольникам с патологией речи гораздо труднее сосредоточить внимание на выполнении задания в усло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виях ________ инструкции: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словесной;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зрительной;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слуховой и зрительной;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тактильной;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двигательной.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27.  При __________ наблюдается  нарушение тембра голоса при нормальной артикуляции звуков речи, обусловленное дефектами ротовой и носовой полости: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а) механической дислалии; 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дизартрии; 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ринолалии;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ринофонии;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афазии.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28. Исследователь, изучавший нарушения речи при орга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нических поражениях мозга: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Л.С. Выготский;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А.Р. Лурия;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С.Л. Рубинштейн;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Н.Н. Малофеев;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И.П. Павлов.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29.  При сложном дефекте (сенсорных и двигательных нарушениях) у ребенка имеет место: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выраженное отставание в развитии речи;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сформированность словесно опосредованных форм памяти;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высокий уровень развития словесно-логического мышления;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высокий уровень операций мышления;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сформированность различных  форм речи.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30.   Артикуляция является процессом: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физиологическим;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психофизиологическим;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биологическим;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самостоятельным;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биохимическим.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31.    Речь — это: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сложный комплекс аналитико-синтетических про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цессов, направленных на распознавание объекта как целого, так и отдельных его характеристик;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творческая психическая функция человека, его спо</w:t>
      </w:r>
      <w:r w:rsidRPr="0081345A">
        <w:rPr>
          <w:rFonts w:ascii="Times New Roman" w:hAnsi="Times New Roman" w:cs="Times New Roman"/>
          <w:sz w:val="28"/>
          <w:szCs w:val="28"/>
        </w:rPr>
        <w:softHyphen/>
        <w:t xml:space="preserve">собность к познанию; 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саморазвитие через диалог с другой личностью;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формирование произносительной системы родного языка у детей;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д) интеллектуальный процесс;   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взаимодействие всех психических процессов индивида.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32.   У детей с тяжелой речевой патологией преобладает общение: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ситуативное;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внеситуативное;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внеситуативно - личностное;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реальное;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внеситуативно - деловое.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33.   По уровню продуктивной деятельности воображе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ние у детей с ОНР: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отстает от нормы;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не отличается;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превышает уровень нормы;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проявляются сверх способности;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идут вразрез со становлением психической деятельности индивида.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34.   Возрастные особенности, свойственные детям с ре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чевой патологией с 3 до 5 лет: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низкая речевая активность, пассивность, отсутствие признаков ролевого поведения;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речевая активность, участие в сюжетно-ролевых иг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рах;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смещение и смешение временных представлений, путаница в моральных и мировоззренческих установ</w:t>
      </w:r>
      <w:r w:rsidRPr="0081345A">
        <w:rPr>
          <w:rFonts w:ascii="Times New Roman" w:hAnsi="Times New Roman" w:cs="Times New Roman"/>
          <w:sz w:val="28"/>
          <w:szCs w:val="28"/>
        </w:rPr>
        <w:softHyphen/>
        <w:t>ках;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речевой негативизм;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педагогическая запущенность.</w:t>
      </w: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901EE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35.   Нарушением тембра голоса при нормальной артикуляции звуков речи, обусловленными дефектами ротовой и носовой полости, является: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а) механическая дислалия; 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дизартрия; 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ринолалия;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ринофония;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афазия;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алалия.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901EE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36. Недостатками звукопроизношения, связанными с различными нарушениями строения артикуляционного аппарата, характеризуется: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дизартрия;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дислалия;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дислексия;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анартрия;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ФФН;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афазия.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37.   Мелодико-интонационные нарушения характеризуются: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неправильным употреблением ударений;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ускоренным темпом речи;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неправильной перешифровкой фонемы в графему;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нарушениями, связанными с силой, высотой, тембром голоса;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ограниченным словарным запасом;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заменой и смешением звуков.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38.   Дислалия — это:</w:t>
      </w:r>
    </w:p>
    <w:p w:rsidR="00533F67" w:rsidRPr="0081345A" w:rsidRDefault="00533F67" w:rsidP="00901EE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нарушение звукопроизношения при нормальном слухе и сохранной иннервации речевого аппарата;</w:t>
      </w:r>
    </w:p>
    <w:p w:rsidR="00533F67" w:rsidRPr="0081345A" w:rsidRDefault="00533F67" w:rsidP="00901EE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нарушение звукопроизношения и тембра голоса, обусловленное анатомо-физиологическими дефекта­ми артикуляционного аппарата;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ФФН;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патологически замедленный темп речи;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нарушение темпо-ритмической организации речи, обусловленное судорожным состоянием мышц речевого аппарата;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нарушение произносительной стороны речи, обусловленное недостаточностью иннервации мышц речевого аппарата.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901EE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39.   Возможные варианты лингвистической структуры речевого нарушения при афазии: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все компоненты лингвистической структуры в норме;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нарушена только звуковая сторона речи;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все компоненты лингвистической структуры нарушены;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нарушение только лексико-грамматической стороны речи;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нарушение только мелодико-интонационной стороны речи;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нарушена только письменная речь.</w:t>
      </w:r>
    </w:p>
    <w:p w:rsidR="00533F67" w:rsidRPr="0081345A" w:rsidRDefault="00533F67" w:rsidP="00F8214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40.   Существуют следующие виды нарушений письменной речи: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дислексия (алексия), дисграфия (аграфия);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дислексия, аграфия;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дислексия, дисграфия;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дислексия;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дисграфия;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алексия.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41.   Назовите виды речевых нарушений, которые выделяют только в клинико-педагогической классификации: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ОНР, ФФН;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дислалия, алалия, ринолалия, дизартрия;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ОНР, заикание, тахилалия;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ФФН, заикание, тахилалия;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ринофония, дисфония, афония, ОНР;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ОНР, ФФН, заикание, полтерн.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42.   Среди ошибок произношения у детей с ЗПР преобладают нарушения звуков: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шипящих, свистящих и сонорных;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шипящих и свистящих;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шипящих и сонорных;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сонорных и свистящих;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свистящих;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[р].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43.   Дети с нарушенным слухом могут овладеть словесной речью: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только обходными путями, в условиях специального обучения;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так же, как дети с сохранным слухом, но только в более поздние сроки;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только при использовании вспомогательного оборудования;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не могут овладеть;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также, как дети с нарушением зрения;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также, как дети с ЗПР.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44.  У большинства детей с ДЦП отмечается: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дизартрия;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дислалия;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ринолалия;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тахилалия;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брадилалия;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афония.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45.   Профилактика — это: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предупреждение возможных отклонений;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выявление нарушений;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исправление недостатков;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коррекция недостатков;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компенсация недостатков;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социально-трудовая адаптация лиц, имеющих какие-либо нарушения.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46.   Особенно действенной логопедическая профилактика будет в период: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возрастных кризисов;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сензитивности;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поступления ребенка в школу;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полового созревания;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поступления ребенка в дошкольное образовательное учреждение;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обучение ребенка в школе.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47.  Сферы, от состояния которых зависит восприятие и развитие устной речи: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сенсорная;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моторная;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сенсорная и моторная;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значения не имеет;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двигательная;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не оказывают большого влияния на речевое развитие.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48.   Восприятие, на которое делается опора в логопедической работе: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слуховое;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тактильное;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зрительное;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кинестетическое;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вкусовое;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е) осязательное.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53637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49.   Вид слуховой агнозии, который является основным источником сенсорной афазии: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речевая акустическая агнозия;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нарушение интонационной стороны речи;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собственно слуховая агнозия;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аритмия;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буквенная агнозия.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BodyTextIndent"/>
        <w:numPr>
          <w:ilvl w:val="0"/>
          <w:numId w:val="9"/>
        </w:numPr>
        <w:tabs>
          <w:tab w:val="left" w:pos="720"/>
          <w:tab w:val="left" w:pos="5812"/>
          <w:tab w:val="left" w:pos="6096"/>
          <w:tab w:val="left" w:pos="6521"/>
          <w:tab w:val="left" w:pos="694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Логопедическое воздействие - это … </w:t>
      </w:r>
    </w:p>
    <w:p w:rsidR="00533F67" w:rsidRPr="0081345A" w:rsidRDefault="00533F67" w:rsidP="00F8214A">
      <w:pPr>
        <w:pStyle w:val="BodyTextIndent"/>
        <w:tabs>
          <w:tab w:val="left" w:pos="5812"/>
          <w:tab w:val="left" w:pos="6096"/>
          <w:tab w:val="left" w:pos="6521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педагогический процесс по коррекции, компенсации личности ребенка;</w:t>
      </w:r>
    </w:p>
    <w:p w:rsidR="00533F67" w:rsidRPr="0081345A" w:rsidRDefault="00533F67" w:rsidP="00536375">
      <w:pPr>
        <w:pStyle w:val="BodyTextIndent"/>
        <w:tabs>
          <w:tab w:val="left" w:pos="5812"/>
          <w:tab w:val="left" w:pos="6096"/>
          <w:tab w:val="left" w:pos="6521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отрасль психологической науки, пограничной с психологией, невропатологией, лингвистикой;</w:t>
      </w:r>
    </w:p>
    <w:p w:rsidR="00533F67" w:rsidRPr="0081345A" w:rsidRDefault="00533F67" w:rsidP="00536375">
      <w:pPr>
        <w:pStyle w:val="BodyTextIndent"/>
        <w:tabs>
          <w:tab w:val="left" w:pos="5812"/>
          <w:tab w:val="left" w:pos="6096"/>
          <w:tab w:val="left" w:pos="6521"/>
        </w:tabs>
        <w:autoSpaceDE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специальные умственные воздействия по дифференциации и установлению звуковой структуры;</w:t>
      </w:r>
    </w:p>
    <w:p w:rsidR="00533F67" w:rsidRPr="0081345A" w:rsidRDefault="00533F67" w:rsidP="00F8214A">
      <w:pPr>
        <w:pStyle w:val="BodyTextIndent"/>
        <w:tabs>
          <w:tab w:val="left" w:pos="5812"/>
          <w:tab w:val="left" w:pos="6096"/>
          <w:tab w:val="left" w:pos="6521"/>
        </w:tabs>
        <w:autoSpaceDE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педагогический процесс, направленный на коррекцию и компенсацию нарушений речевой деятельности, на воспитание и развитие ребенка с речевым нарушением.</w:t>
      </w:r>
    </w:p>
    <w:p w:rsidR="00533F67" w:rsidRPr="0081345A" w:rsidRDefault="00533F67" w:rsidP="00F8214A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51.  Научить детей различать смешиваемые звуки и правильно употреблять их в собственной речи – это цель этапа…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подготовительного;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автоматизации;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постановки;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дифференциации;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закрепления.</w:t>
      </w:r>
    </w:p>
    <w:p w:rsidR="00533F67" w:rsidRPr="0081345A" w:rsidRDefault="00533F67" w:rsidP="00F8214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52.  Автоматизацию    согласных     звуков    у детей с ринолалией рекомендуется начинать с…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а) обратных слогов;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 xml:space="preserve">б) прямых слогов;              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 xml:space="preserve">в) между гласными;                                                                   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г) со стечением согласных;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 xml:space="preserve">д) позиция не имеет значения. 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3F67" w:rsidRPr="0081345A" w:rsidRDefault="00533F67" w:rsidP="000E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53.   С детьми, имеющими ОНР – </w:t>
      </w:r>
      <w:r w:rsidRPr="008134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345A">
        <w:rPr>
          <w:rFonts w:ascii="Times New Roman" w:hAnsi="Times New Roman" w:cs="Times New Roman"/>
          <w:sz w:val="28"/>
          <w:szCs w:val="28"/>
        </w:rPr>
        <w:t xml:space="preserve"> уровень, не проводится логопедическая работа над: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развитием речевой активности;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развитием импрессивной речи;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формированием двусоставного предложения;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развитием связной монологической речи.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0E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54.   Логопеду рекомендуется закрыть лицо экраном при обследовании умения дифференцировать звуки у детей: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с нарушением слуха;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с нарушением зрения;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 церебральным параличом;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с задержкой психического развития;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д) со стойким нарушением интеллекта.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55.  Фронтальные занятия с детьми в группах с детьми ФФН включают несколько этапов. Сколько их?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а) </w:t>
      </w:r>
      <w:r w:rsidRPr="008134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345A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</w:t>
      </w:r>
      <w:r w:rsidRPr="008134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345A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в) </w:t>
      </w:r>
      <w:r w:rsidRPr="008134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1345A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г) </w:t>
      </w:r>
      <w:r w:rsidRPr="008134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45A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AD27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56.  В период гуманизации общества в дефектологии используется аналог термина «аномальные дети» - это дети: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дефективные;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ненормальные;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с ограниченными возможностями;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умственно отсталые.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0E3D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57.  Физический или психический недостаток, вызывающий нарушения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нормального развития ребенка, носит название…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аномальность;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дефект;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задержанное развитие;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патология;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58.  Нарушения в формировании  речи при умственной отсталости является:</w:t>
      </w: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а) первичным дефектом;</w:t>
      </w: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б) вторичным дефектом;</w:t>
      </w: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в) третичным дефектом;</w:t>
      </w: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</w:rPr>
        <w:t>г) закономерностью развития.</w:t>
      </w:r>
    </w:p>
    <w:p w:rsidR="00533F67" w:rsidRPr="0081345A" w:rsidRDefault="00533F67" w:rsidP="00F82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67" w:rsidRPr="0081345A" w:rsidRDefault="00533F67" w:rsidP="00AD2717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59.  Зона ближайшего развития - это: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актуальные знания, умения, навыки ребенка;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 xml:space="preserve">б) потенциальные возможности ребенка; 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возрастные изменения в психике;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социальные условия окружения.</w:t>
      </w:r>
    </w:p>
    <w:p w:rsidR="00533F67" w:rsidRPr="0081345A" w:rsidRDefault="00533F67" w:rsidP="00F8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AD271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60.  Процесс индивидуального развития   (в т.ч. речевой деятельности) – это: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онтогенез;</w:t>
      </w:r>
    </w:p>
    <w:p w:rsidR="00533F67" w:rsidRPr="0081345A" w:rsidRDefault="00533F67" w:rsidP="00F82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патогенез;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катамнез.</w:t>
      </w: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0E3D00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61.   Система мер, направленных на реализацию приоритетов Российского государства в сфере образования (ФЗ "Об Образовании", статьи 1, 2) – это: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государственная образовательная политика;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модернизация системы образования;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приоритетный национальный проект;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информатизация системы образования.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62.   Понятие «Общеобразовательное учреждение» характеризует: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вид учреждения;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тип учреждения;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одном случае оно обозначает тип, в другом вид;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это понятие при определении типов и видов не используется.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 закону "Об образовании" имеют ли учащиеся государственного образовательного учреждения право на свободное посещение мероприятий, не предусмотренных учебным планом?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нет;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да, без каких-либо ограничений;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да, за исключением учащихся начальной школы;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д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а, только старшеклассники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a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Развитие Российского образования входит в компетенцию: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Совета Федерации;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правительства Российской Федерации;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Государственной Думы;</w:t>
      </w:r>
    </w:p>
    <w:p w:rsidR="00533F67" w:rsidRPr="0081345A" w:rsidRDefault="00533F67" w:rsidP="00522B04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высшего органа исполнительной власти субъекта Российской Федерации.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характера?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Да, с согласия обучающихся и их родителей (законных представителей);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нет;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да;</w:t>
      </w:r>
    </w:p>
    <w:p w:rsidR="00533F67" w:rsidRPr="0081345A" w:rsidRDefault="00533F67" w:rsidP="00692481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да, но только с согласия и при участии соответствующей религиозной концессии.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692481">
      <w:pPr>
        <w:pStyle w:val="a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каком случае возможно привлечение к труду обучающихся (воспитанников) ОУ без их согласия и согласия их родителей (законных представителей)?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не допускается;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по решению Совета ОУ или иным органом самоуправления;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по решению администрации;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случае  если это предусмотрено образовательной программой.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692481">
      <w:pPr>
        <w:pStyle w:val="a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соответствии с Федеральным законом Российской Федерации от 21.07.2007 №194-ФЗ "О внесении изменений в отдельные законодательные акты Российской Федерации" обязательным является?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Основное общее образование;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начальное общее образование;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среднее (полное) общее образование;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начальное профессиональное образование.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68. Согласно положению «Конвенции о правах ребенка» выберите требование, которое должно обеспечить соблюдение прав детей:</w:t>
      </w: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а) развитие;</w:t>
      </w: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б) защита;</w:t>
      </w: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в) обеспечение активного участия в жизни общества;</w:t>
      </w: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5A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533F67" w:rsidRPr="0081345A" w:rsidRDefault="00533F67" w:rsidP="00F8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8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Правовой основой образования в Кемеровской области является…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законодательство Российской Федерации и Кемеровской области об образовании;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все вышеперечисленное;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уставы учреждений образования;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уставы муниципальных образований;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д) Устав Кемеровской области.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692481">
      <w:pPr>
        <w:pStyle w:val="a0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какой группе прав согласно «Конвенции о правах ребенка» относятся право на образование, досуг, участие в культурных мероприятиях, получение информации, право на вероисповедание: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права на обеспечение развития;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права на защиту;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права на участие;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права на жизнь.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33F67" w:rsidRPr="0081345A" w:rsidRDefault="00533F67" w:rsidP="00692481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Конвенции о правах ребенка, ребенок…</w:t>
      </w:r>
    </w:p>
    <w:p w:rsidR="00533F67" w:rsidRPr="0081345A" w:rsidRDefault="00533F67" w:rsidP="00692481">
      <w:pPr>
        <w:pStyle w:val="a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а) как и взрослый, должен обладать всем спектром основных прав и свобод человека;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ограничен в своих правах, по сравнению с взрослым;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имеет больше прав, чем взрослый;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имеет особые права, отличные от прав взрослых.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Согласно Конвенции о правах ребенка, ребенком является каждый человек до достижения: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12-летнего возраста;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16-летнего возраста;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18-летнего возраста;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10-летнего возраста.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692481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Нормативный правовой акт, устанавливающий от имени Российской Федерации определенную совокупность наиболее общих норм и правил, регулирующих деятельность системы общего среднего образования: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Федеральные государственные образовательные стандарты;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ФЗ «Об образовании»;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Конституция Российской Федерации;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"Концепция модернизации российского образования на период 2001-2010 годы".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чём актуальность проекта "Наша новая школа" на современном этапе развития системы образования в РФ?</w:t>
      </w:r>
    </w:p>
    <w:p w:rsidR="00533F67" w:rsidRPr="0081345A" w:rsidRDefault="00533F67" w:rsidP="00692481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 рассмотрении значимости образования для всех и для каждого;</w:t>
      </w:r>
    </w:p>
    <w:p w:rsidR="00533F67" w:rsidRPr="0081345A" w:rsidRDefault="00533F67" w:rsidP="00692481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 рассмотрении реализации принципов непрерывного образования;</w:t>
      </w:r>
    </w:p>
    <w:p w:rsidR="00533F67" w:rsidRPr="0081345A" w:rsidRDefault="00533F67" w:rsidP="00692481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рассмотрении результата общего образования через призму социального заказа общества и опережающего развития;</w:t>
      </w:r>
    </w:p>
    <w:p w:rsidR="00533F67" w:rsidRPr="0081345A" w:rsidRDefault="00533F67" w:rsidP="00692481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рассмотрении основных задач системы общего образования.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Какие категории детей должны требовать более пристального внимания при организации воспитательно-образовательного процесса согласно проекту "Наша новая школа":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особо одарённые дети;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дети с ограниченными возможностями здоровья, с отклонениями в поведении, оставшиеся без попечения родителей, дети из семей беженцев и вынужденных переселенцев, проживающие в малоимущих семьях и другие категории детей, находящихся в трудной жизненной ситуации;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дети, имеющие индивидуальные особенности в развитии;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безнадзорые, асоциальные дети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</w:rPr>
        <w:t>Сторонами коллективного договора выступают</w:t>
      </w: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трудовой коллектив, работодатель и представитель государства;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коллектив работников (его представители) и работодатель (его представители);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трудовой коллектив, работодатель и местные органы власти;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трудовой коллектив, работодатель, профсоюз.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</w:rPr>
        <w:t>Правила внутреннего трудового распорядка</w:t>
      </w: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утверждаются работодателем с учетом мнения представительного органа работников;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утверждаются учредителем;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принимаются на общем собрании трудового коллектива по представлению администрации;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утверждаются представительным органом по представлению администрации.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Общее собрание трудового коллектива проводится не реже: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3 раз в год;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4 раз в год;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1 раз в год;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2 раз в год.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Педагогический работник имеет право на длительный отпуск сроком до одного года через каждые: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15 лет;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3 года;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5 лет;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10 лет.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Предметом педагогики, как области научного познания, являются: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образовательные системы;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профессиональная педагогическая деятельность;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развитие личности в процессе преподавания;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целенаправленно организуемый педагогический процесс.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5D6C14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Основные элементы реализации принципа прочности усвоения включают в себя...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профилактику стихийных стрессовых ситуаций; многократное повторение материала;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отсутствие связи обучения с профессиональным выбором; 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понимание реальной связи обучения с жизнью и жизненным самоопределением, активную мыслительную деятельность;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постоянный контроль, активная мыслительная деятельность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</w:rPr>
        <w:t>Под содержанием образования понимается</w:t>
      </w: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овладение знаниями, умениями и навыками, которые обеспечивают развитие умственных и физических способностей обучающихся;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система знаний, умений и навыков; </w:t>
      </w:r>
    </w:p>
    <w:p w:rsidR="00533F67" w:rsidRPr="0081345A" w:rsidRDefault="00533F67" w:rsidP="005D6C14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система знаний, умений и навыков, овладение которыми обеспечивает развитие умственных и физических способностей обучающихся, формирование у них нравственности, соответствующего поведения, готовности к жизненному самоопределению и труду;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личностное развитие ребенка.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 видам поощрения относятся...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помощь;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осуждение;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поручение;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одобрение.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Основными функциями обучения являются: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обучающая, формирующая, контролирующая;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развивающая, формирующая, обучающая;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образовательная, воспитательная, развивающая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коммуникативная, трудовая, информационная.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Методологический подход конструирования образования с учетом образовательных запросов и способностей обучающихся называется...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культурологическим;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деятельностным;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природосообразным;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личностно-ориентированным.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Влияние на развитие мотивационно-ценностной сферы человека составляет сущность...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Эмпирические методы педагогического исследования включают: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изучение нормативно-правовых документов, наблюдение, эксперимент;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психодиагностические тесты, метод ситуации, метод геометрических фигур;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конкретизацию, анализ, синтез, индукцию;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анкетирование, опрос, беседу.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Степень профессиональной подготовленности педагога называется...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педагогическим мастерством;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педагогической техникой;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педагогическим образованием;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профессиональной квалификацией.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86468F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Степень профессиональной подготовленности педагога называется...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педагогическим мастерством;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педагогической техникой;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педагогическим образованием;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профессиональной квалификацией.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Выберите определение, которое характеризует авторитарный стиль педагогического общения…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определение педагогом, исходя из собственных установок, положения и целей взаимодействия, субъективная оценка результатов деятельности;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формальное выполнение педагогом своих функциональных обязанностей;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коллегиальное решение педагогом всех вопросов, касающихся жизнедеятельности как всего коллектива, так и каждого обучающегося;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акцентирование педагогом внимания на негативных поступках обучающегося с учетом его мотивов.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Педагогические процессы, характеризующие категорию "воспитание":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процесс подготовки человека к жизни;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систематическое и целенаправленное воздействие на воспитуемых с целью формирования у них желаемого отношения к людям и окружающему миру;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процесс формирования интеллекта, физических и духовных сил личности;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все варианты верны.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86468F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Методы педагогического исследования, непосредственно связанные с практикой и позволяющие накопить, зафиксировать, классифицировать и обобщить полученный практический материал – это…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социологические методы;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теоретические методы;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психологические методы;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эмпирические методы.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</w:rPr>
        <w:t>Метод обучения – это</w:t>
      </w: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…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целенаправленный процесс и результат овладения человеком системой научных знаний, познавательных умений и навыков и формирования на этой основе мировоззрения личности;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система знаний, умений и навыков, овладение которыми закладывает основы для развития и формирования личности;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система последовательных, взаимосвязанных действий учителя и учащихся, обеспечивающих усвоение содержания образования;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руководящие идеи, нормы или правила деятельности, определяющие как характер взаимосвязи преподавания и учения, так и специфику деятельности учителя и обучающихся.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86468F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Что из перечисленного ниже не относится к классическим принципам дидактики...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принцип связи теории с практикой;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принцип систематичности;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принцип прочности усвоения;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принцип фундаментальности.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Первый опыт социального взаимодействия ребенок получает...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в детском саду;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в школе;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в семье;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в группе сверстников.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</w:rPr>
        <w:t>К видам наказания относятся</w:t>
      </w: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благодарность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совместный анализ ситуации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требование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</w:t>
      </w:r>
      <w:r w:rsidRPr="0081345A">
        <w:rPr>
          <w:rFonts w:ascii="Times New Roman" w:hAnsi="Times New Roman" w:cs="Times New Roman"/>
          <w:color w:val="auto"/>
          <w:sz w:val="28"/>
          <w:szCs w:val="28"/>
        </w:rPr>
        <w:t>осуждение</w:t>
      </w: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339966"/>
          <w:sz w:val="28"/>
          <w:szCs w:val="28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Закономерности воспитания находят свое выражение в ... воспитании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целях;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принципах;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задачах;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формах.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процессе обучения обучающийся выступает как...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предмет обучения;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субъект собственной познавательной деятельности;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объект педагогической деятельности;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объект педагогической деятельности, субъект собственной познавательной деятельности.</w:t>
      </w:r>
    </w:p>
    <w:p w:rsidR="00533F67" w:rsidRPr="0081345A" w:rsidRDefault="00533F67" w:rsidP="0086468F">
      <w:pPr>
        <w:pStyle w:val="a0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olor w:val="339966"/>
          <w:sz w:val="28"/>
          <w:szCs w:val="28"/>
          <w:lang w:val="ru-RU"/>
        </w:rPr>
      </w:pPr>
    </w:p>
    <w:p w:rsidR="00533F67" w:rsidRPr="0081345A" w:rsidRDefault="00533F67" w:rsidP="0086468F">
      <w:pPr>
        <w:pStyle w:val="a"/>
        <w:numPr>
          <w:ilvl w:val="0"/>
          <w:numId w:val="19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Классно-урочная система, как "золотой фонд педагогики", обоснована в трудах: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Ф.А. Дистервега;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Я.А. Коменского;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в) К.Д. Ушинского;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И. Г. Песталоцци. </w:t>
      </w:r>
    </w:p>
    <w:p w:rsidR="00533F67" w:rsidRPr="0081345A" w:rsidRDefault="00533F67" w:rsidP="00F8214A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33F67" w:rsidRPr="0081345A" w:rsidRDefault="00533F67" w:rsidP="00F8214A">
      <w:pPr>
        <w:pStyle w:val="a0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002060"/>
          <w:sz w:val="28"/>
          <w:szCs w:val="28"/>
          <w:lang w:val="ru-RU"/>
        </w:rPr>
        <w:t>Учебная нагрузка, режим занятий воспитанников определяются: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а) Уставом образовательного учреждения;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б) Федеральным законом  «Об Образовании»;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Типовым положением об образовательном учреждении; </w:t>
      </w:r>
    </w:p>
    <w:p w:rsidR="00533F67" w:rsidRPr="0081345A" w:rsidRDefault="00533F67" w:rsidP="00A152EF">
      <w:pPr>
        <w:pStyle w:val="a0"/>
        <w:numPr>
          <w:ilvl w:val="0"/>
          <w:numId w:val="0"/>
        </w:num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345A">
        <w:rPr>
          <w:rFonts w:ascii="Times New Roman" w:hAnsi="Times New Roman" w:cs="Times New Roman"/>
          <w:color w:val="auto"/>
          <w:sz w:val="28"/>
          <w:szCs w:val="28"/>
          <w:lang w:val="ru-RU"/>
        </w:rPr>
        <w:t>г) Государственным стандартом.</w:t>
      </w:r>
    </w:p>
    <w:p w:rsidR="00533F67" w:rsidRPr="0081345A" w:rsidRDefault="00533F67" w:rsidP="00EF64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67" w:rsidRPr="0081345A" w:rsidRDefault="00533F67" w:rsidP="00EF6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BodyTextIndent"/>
        <w:spacing w:after="0"/>
        <w:ind w:hanging="435"/>
        <w:jc w:val="both"/>
        <w:rPr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67" w:rsidRPr="0081345A" w:rsidRDefault="00533F67" w:rsidP="00EF6470">
      <w:pPr>
        <w:pStyle w:val="21"/>
        <w:spacing w:after="0" w:line="240" w:lineRule="auto"/>
        <w:rPr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33F67" w:rsidRPr="0081345A" w:rsidRDefault="00533F67" w:rsidP="00EF6470">
      <w:pPr>
        <w:spacing w:after="0" w:line="240" w:lineRule="auto"/>
      </w:pPr>
    </w:p>
    <w:sectPr w:rsidR="00533F67" w:rsidRPr="0081345A" w:rsidSect="004468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67" w:rsidRDefault="00533F67" w:rsidP="007E188C">
      <w:pPr>
        <w:spacing w:after="0" w:line="240" w:lineRule="auto"/>
      </w:pPr>
      <w:r>
        <w:separator/>
      </w:r>
    </w:p>
  </w:endnote>
  <w:endnote w:type="continuationSeparator" w:id="0">
    <w:p w:rsidR="00533F67" w:rsidRDefault="00533F67" w:rsidP="007E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67" w:rsidRDefault="00533F6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33F67" w:rsidRDefault="00533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67" w:rsidRDefault="00533F67" w:rsidP="007E188C">
      <w:pPr>
        <w:spacing w:after="0" w:line="240" w:lineRule="auto"/>
      </w:pPr>
      <w:r>
        <w:separator/>
      </w:r>
    </w:p>
  </w:footnote>
  <w:footnote w:type="continuationSeparator" w:id="0">
    <w:p w:rsidR="00533F67" w:rsidRDefault="00533F67" w:rsidP="007E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38B0892"/>
    <w:multiLevelType w:val="hybridMultilevel"/>
    <w:tmpl w:val="B48E2FC6"/>
    <w:lvl w:ilvl="0" w:tplc="8D8CA1AE">
      <w:start w:val="7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3702B5"/>
    <w:multiLevelType w:val="hybridMultilevel"/>
    <w:tmpl w:val="12D01984"/>
    <w:lvl w:ilvl="0" w:tplc="8D8CA1AE">
      <w:start w:val="6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B834E8"/>
    <w:multiLevelType w:val="hybridMultilevel"/>
    <w:tmpl w:val="0210A056"/>
    <w:lvl w:ilvl="0" w:tplc="8D8CA1AE">
      <w:start w:val="6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317B"/>
    <w:multiLevelType w:val="hybridMultilevel"/>
    <w:tmpl w:val="9FF0594C"/>
    <w:lvl w:ilvl="0" w:tplc="978073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30801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10A58"/>
    <w:multiLevelType w:val="hybridMultilevel"/>
    <w:tmpl w:val="C88E7472"/>
    <w:lvl w:ilvl="0" w:tplc="CC60F80E">
      <w:start w:val="5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A336FF"/>
    <w:multiLevelType w:val="singleLevel"/>
    <w:tmpl w:val="1E9CCA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F7927CE"/>
    <w:multiLevelType w:val="hybridMultilevel"/>
    <w:tmpl w:val="23D85A5C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E46BD"/>
    <w:multiLevelType w:val="hybridMultilevel"/>
    <w:tmpl w:val="D6C013F8"/>
    <w:lvl w:ilvl="0" w:tplc="C4A69626">
      <w:start w:val="50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54EB7"/>
    <w:multiLevelType w:val="singleLevel"/>
    <w:tmpl w:val="18225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9125EC7"/>
    <w:multiLevelType w:val="hybridMultilevel"/>
    <w:tmpl w:val="C464E894"/>
    <w:lvl w:ilvl="0" w:tplc="30E06B7A">
      <w:start w:val="5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B14A08"/>
    <w:multiLevelType w:val="hybridMultilevel"/>
    <w:tmpl w:val="300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3EB759C"/>
    <w:multiLevelType w:val="singleLevel"/>
    <w:tmpl w:val="6436E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DE71516"/>
    <w:multiLevelType w:val="hybridMultilevel"/>
    <w:tmpl w:val="0210A056"/>
    <w:lvl w:ilvl="0" w:tplc="8D8CA1AE">
      <w:start w:val="6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30848"/>
    <w:multiLevelType w:val="hybridMultilevel"/>
    <w:tmpl w:val="E8663582"/>
    <w:lvl w:ilvl="0" w:tplc="A204DCA2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7041604"/>
    <w:multiLevelType w:val="hybridMultilevel"/>
    <w:tmpl w:val="BF387A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06B1E"/>
    <w:multiLevelType w:val="hybridMultilevel"/>
    <w:tmpl w:val="A70C27E8"/>
    <w:lvl w:ilvl="0" w:tplc="23C8357E">
      <w:start w:val="5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103E91"/>
    <w:multiLevelType w:val="hybridMultilevel"/>
    <w:tmpl w:val="B4165E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D53CA"/>
    <w:multiLevelType w:val="hybridMultilevel"/>
    <w:tmpl w:val="FAA2D24C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FFFFFFFF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97ABE"/>
    <w:multiLevelType w:val="hybridMultilevel"/>
    <w:tmpl w:val="A096070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0"/>
  </w:num>
  <w:num w:numId="5">
    <w:abstractNumId w:val="9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BD6"/>
    <w:rsid w:val="00097440"/>
    <w:rsid w:val="000A5475"/>
    <w:rsid w:val="000B563C"/>
    <w:rsid w:val="000B686D"/>
    <w:rsid w:val="000E3D00"/>
    <w:rsid w:val="00194FC3"/>
    <w:rsid w:val="001D47CA"/>
    <w:rsid w:val="001D7A01"/>
    <w:rsid w:val="00220016"/>
    <w:rsid w:val="00246176"/>
    <w:rsid w:val="0027602D"/>
    <w:rsid w:val="00283088"/>
    <w:rsid w:val="00316BD6"/>
    <w:rsid w:val="0034255C"/>
    <w:rsid w:val="00343DDD"/>
    <w:rsid w:val="0035486B"/>
    <w:rsid w:val="003C0F3D"/>
    <w:rsid w:val="003C5E37"/>
    <w:rsid w:val="003E0663"/>
    <w:rsid w:val="003F131D"/>
    <w:rsid w:val="00400AD9"/>
    <w:rsid w:val="004468E3"/>
    <w:rsid w:val="00472B52"/>
    <w:rsid w:val="00475DEE"/>
    <w:rsid w:val="00510E30"/>
    <w:rsid w:val="00522B04"/>
    <w:rsid w:val="005309CA"/>
    <w:rsid w:val="00533F67"/>
    <w:rsid w:val="00536375"/>
    <w:rsid w:val="0053707F"/>
    <w:rsid w:val="00553D3D"/>
    <w:rsid w:val="0059778D"/>
    <w:rsid w:val="005A3064"/>
    <w:rsid w:val="005D6C14"/>
    <w:rsid w:val="005F0E17"/>
    <w:rsid w:val="006736FE"/>
    <w:rsid w:val="00692481"/>
    <w:rsid w:val="006F00D2"/>
    <w:rsid w:val="006F09DF"/>
    <w:rsid w:val="006F280B"/>
    <w:rsid w:val="00741AE0"/>
    <w:rsid w:val="00744839"/>
    <w:rsid w:val="007D2A86"/>
    <w:rsid w:val="007E188C"/>
    <w:rsid w:val="007F1983"/>
    <w:rsid w:val="007F6BAB"/>
    <w:rsid w:val="007F7467"/>
    <w:rsid w:val="008049B1"/>
    <w:rsid w:val="00811CBA"/>
    <w:rsid w:val="0081345A"/>
    <w:rsid w:val="0086468F"/>
    <w:rsid w:val="00895087"/>
    <w:rsid w:val="00901EEA"/>
    <w:rsid w:val="00916D7D"/>
    <w:rsid w:val="009302B5"/>
    <w:rsid w:val="0094682E"/>
    <w:rsid w:val="009A5C74"/>
    <w:rsid w:val="009B325A"/>
    <w:rsid w:val="009D76AB"/>
    <w:rsid w:val="00A01378"/>
    <w:rsid w:val="00A152EF"/>
    <w:rsid w:val="00A41688"/>
    <w:rsid w:val="00A526CC"/>
    <w:rsid w:val="00A541AE"/>
    <w:rsid w:val="00A56568"/>
    <w:rsid w:val="00AD2717"/>
    <w:rsid w:val="00AF09C1"/>
    <w:rsid w:val="00B34345"/>
    <w:rsid w:val="00B658E8"/>
    <w:rsid w:val="00BA2459"/>
    <w:rsid w:val="00BA5FB1"/>
    <w:rsid w:val="00BE05B8"/>
    <w:rsid w:val="00C16075"/>
    <w:rsid w:val="00C862A2"/>
    <w:rsid w:val="00CA0CAE"/>
    <w:rsid w:val="00CF10B8"/>
    <w:rsid w:val="00CF76A1"/>
    <w:rsid w:val="00D20C22"/>
    <w:rsid w:val="00E93559"/>
    <w:rsid w:val="00E971A9"/>
    <w:rsid w:val="00EB21E7"/>
    <w:rsid w:val="00ED18D9"/>
    <w:rsid w:val="00EE0A31"/>
    <w:rsid w:val="00EE2D39"/>
    <w:rsid w:val="00EF6470"/>
    <w:rsid w:val="00F42E25"/>
    <w:rsid w:val="00F665A9"/>
    <w:rsid w:val="00F8214A"/>
    <w:rsid w:val="00F9157B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Знак"/>
    <w:basedOn w:val="Normal"/>
    <w:uiPriority w:val="99"/>
    <w:rsid w:val="00316B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16B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16BD6"/>
    <w:pPr>
      <w:ind w:left="720"/>
    </w:pPr>
  </w:style>
  <w:style w:type="paragraph" w:styleId="PlainText">
    <w:name w:val="Plain Text"/>
    <w:basedOn w:val="Normal"/>
    <w:link w:val="PlainTextChar"/>
    <w:uiPriority w:val="99"/>
    <w:rsid w:val="00916D7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6D7D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09DF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09DF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6F09DF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ВопрМножВыбор"/>
    <w:basedOn w:val="Normal"/>
    <w:next w:val="a0"/>
    <w:uiPriority w:val="99"/>
    <w:rsid w:val="00472B52"/>
    <w:pPr>
      <w:numPr>
        <w:numId w:val="15"/>
      </w:numPr>
      <w:spacing w:before="240" w:after="120" w:line="240" w:lineRule="auto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a0">
    <w:name w:val="НеверныйОтвет"/>
    <w:basedOn w:val="Normal"/>
    <w:uiPriority w:val="99"/>
    <w:rsid w:val="00472B52"/>
    <w:pPr>
      <w:numPr>
        <w:numId w:val="14"/>
      </w:numPr>
      <w:spacing w:after="120" w:line="240" w:lineRule="auto"/>
    </w:pPr>
    <w:rPr>
      <w:rFonts w:ascii="Verdana" w:hAnsi="Verdana" w:cs="Verdana"/>
      <w:color w:val="FF0000"/>
      <w:sz w:val="20"/>
      <w:szCs w:val="20"/>
      <w:lang w:val="en-GB" w:eastAsia="en-US"/>
    </w:rPr>
  </w:style>
  <w:style w:type="character" w:customStyle="1" w:styleId="anun">
    <w:name w:val="anun"/>
    <w:basedOn w:val="DefaultParagraphFont"/>
    <w:uiPriority w:val="99"/>
    <w:rsid w:val="00472B52"/>
  </w:style>
  <w:style w:type="character" w:customStyle="1" w:styleId="anumsep">
    <w:name w:val="anumsep"/>
    <w:basedOn w:val="DefaultParagraphFont"/>
    <w:uiPriority w:val="99"/>
    <w:rsid w:val="00472B52"/>
  </w:style>
  <w:style w:type="paragraph" w:styleId="Header">
    <w:name w:val="header"/>
    <w:basedOn w:val="Normal"/>
    <w:link w:val="HeaderChar"/>
    <w:uiPriority w:val="99"/>
    <w:semiHidden/>
    <w:rsid w:val="007E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188C"/>
  </w:style>
  <w:style w:type="paragraph" w:styleId="Footer">
    <w:name w:val="footer"/>
    <w:basedOn w:val="Normal"/>
    <w:link w:val="FooterChar"/>
    <w:uiPriority w:val="99"/>
    <w:rsid w:val="007E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18</Pages>
  <Words>3630</Words>
  <Characters>20695</Characters>
  <Application>Microsoft Office Outlook</Application>
  <DocSecurity>0</DocSecurity>
  <Lines>0</Lines>
  <Paragraphs>0</Paragraphs>
  <ScaleCrop>false</ScaleCrop>
  <Company>КРИПКиПРО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k319</dc:creator>
  <cp:keywords/>
  <dc:description/>
  <cp:lastModifiedBy>user</cp:lastModifiedBy>
  <cp:revision>18</cp:revision>
  <dcterms:created xsi:type="dcterms:W3CDTF">2011-03-09T06:28:00Z</dcterms:created>
  <dcterms:modified xsi:type="dcterms:W3CDTF">2011-04-05T01:21:00Z</dcterms:modified>
</cp:coreProperties>
</file>