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DE2" w:rsidRPr="00013DE2" w:rsidRDefault="00013DE2" w:rsidP="00013DE2">
      <w:pPr>
        <w:spacing w:after="120" w:line="360" w:lineRule="atLeast"/>
        <w:rPr>
          <w:rFonts w:ascii="Arial" w:eastAsia="Times New Roman" w:hAnsi="Arial" w:cs="Arial"/>
          <w:b/>
          <w:bCs/>
          <w:color w:val="FF0000"/>
          <w:sz w:val="32"/>
          <w:szCs w:val="32"/>
          <w:lang w:eastAsia="ru-RU"/>
        </w:rPr>
      </w:pPr>
      <w:r w:rsidRPr="00013DE2">
        <w:rPr>
          <w:rFonts w:ascii="Arial" w:eastAsia="Times New Roman" w:hAnsi="Arial" w:cs="Arial"/>
          <w:b/>
          <w:bCs/>
          <w:color w:val="FF0000"/>
          <w:sz w:val="32"/>
          <w:szCs w:val="32"/>
          <w:lang w:eastAsia="ru-RU"/>
        </w:rPr>
        <w:t>Лондон</w:t>
      </w:r>
    </w:p>
    <w:p w:rsidR="00013DE2" w:rsidRPr="00013DE2" w:rsidRDefault="00013DE2" w:rsidP="00013DE2">
      <w:pPr>
        <w:spacing w:after="120" w:line="360" w:lineRule="atLeast"/>
        <w:rPr>
          <w:rFonts w:ascii="Arial" w:eastAsia="Times New Roman" w:hAnsi="Arial" w:cs="Arial"/>
          <w:color w:val="000000"/>
          <w:sz w:val="18"/>
          <w:szCs w:val="18"/>
          <w:lang w:eastAsia="ru-RU"/>
        </w:rPr>
      </w:pPr>
      <w:r w:rsidRPr="00013DE2">
        <w:rPr>
          <w:rFonts w:ascii="Arial" w:eastAsia="Times New Roman" w:hAnsi="Arial" w:cs="Arial"/>
          <w:b/>
          <w:bCs/>
          <w:color w:val="000000"/>
          <w:sz w:val="18"/>
          <w:szCs w:val="18"/>
          <w:lang w:eastAsia="ru-RU"/>
        </w:rPr>
        <w:t>Лондон</w:t>
      </w:r>
      <w:r w:rsidRPr="00013DE2">
        <w:rPr>
          <w:rFonts w:ascii="Arial" w:eastAsia="Times New Roman" w:hAnsi="Arial" w:cs="Arial"/>
          <w:color w:val="000000"/>
          <w:sz w:val="18"/>
          <w:szCs w:val="18"/>
          <w:lang w:eastAsia="ru-RU"/>
        </w:rPr>
        <w:t xml:space="preserve">, столицу </w:t>
      </w:r>
      <w:hyperlink r:id="rId4" w:tooltip="Англия" w:history="1">
        <w:r w:rsidRPr="00013DE2">
          <w:rPr>
            <w:rFonts w:ascii="Arial" w:eastAsia="Times New Roman" w:hAnsi="Arial" w:cs="Arial"/>
            <w:color w:val="002BB8"/>
            <w:sz w:val="18"/>
            <w:lang w:eastAsia="ru-RU"/>
          </w:rPr>
          <w:t>Англии</w:t>
        </w:r>
      </w:hyperlink>
      <w:r w:rsidRPr="00013DE2">
        <w:rPr>
          <w:rFonts w:ascii="Arial" w:eastAsia="Times New Roman" w:hAnsi="Arial" w:cs="Arial"/>
          <w:color w:val="000000"/>
          <w:sz w:val="18"/>
          <w:szCs w:val="18"/>
          <w:lang w:eastAsia="ru-RU"/>
        </w:rPr>
        <w:t xml:space="preserve"> и всей </w:t>
      </w:r>
      <w:hyperlink r:id="rId5" w:tooltip="Великобритания" w:history="1">
        <w:r w:rsidRPr="00013DE2">
          <w:rPr>
            <w:rFonts w:ascii="Arial" w:eastAsia="Times New Roman" w:hAnsi="Arial" w:cs="Arial"/>
            <w:color w:val="002BB8"/>
            <w:sz w:val="18"/>
            <w:lang w:eastAsia="ru-RU"/>
          </w:rPr>
          <w:t>Великобритании</w:t>
        </w:r>
      </w:hyperlink>
      <w:r w:rsidRPr="00013DE2">
        <w:rPr>
          <w:rFonts w:ascii="Arial" w:eastAsia="Times New Roman" w:hAnsi="Arial" w:cs="Arial"/>
          <w:color w:val="000000"/>
          <w:sz w:val="18"/>
          <w:szCs w:val="18"/>
          <w:lang w:eastAsia="ru-RU"/>
        </w:rPr>
        <w:t xml:space="preserve"> стоит посетить только за то, что это родина Шерлока Холмса. Недостаточно? Вот вам ещё повод: множество интересных музеев с бесплатным входом. Неужели и этого мало? Тогда — читайте по буквам: в Лондоне всегда в наличии исключительно вкусное пиво! </w:t>
      </w:r>
    </w:p>
    <w:p w:rsidR="00013DE2" w:rsidRPr="00013DE2" w:rsidRDefault="00013DE2" w:rsidP="00013DE2">
      <w:pPr>
        <w:spacing w:after="0" w:line="360" w:lineRule="atLeast"/>
        <w:outlineLvl w:val="1"/>
        <w:rPr>
          <w:rFonts w:ascii="Arial" w:eastAsia="Times New Roman" w:hAnsi="Arial" w:cs="Arial"/>
          <w:color w:val="0F8AB6"/>
          <w:sz w:val="30"/>
          <w:szCs w:val="30"/>
          <w:lang w:eastAsia="ru-RU"/>
        </w:rPr>
      </w:pPr>
      <w:bookmarkStart w:id="0" w:name=".D0.97.D0.B2.D0.BE.D0.BD.D0.BE.D0.BA_.D0"/>
      <w:bookmarkEnd w:id="0"/>
      <w:r w:rsidRPr="00013DE2">
        <w:rPr>
          <w:rFonts w:ascii="Arial" w:eastAsia="Times New Roman" w:hAnsi="Arial" w:cs="Arial"/>
          <w:color w:val="0F8AB6"/>
          <w:sz w:val="30"/>
          <w:szCs w:val="30"/>
          <w:lang w:eastAsia="ru-RU"/>
        </w:rPr>
        <w:t>Звонок из России</w:t>
      </w:r>
    </w:p>
    <w:p w:rsidR="00013DE2" w:rsidRPr="00013DE2" w:rsidRDefault="00013DE2" w:rsidP="00013DE2">
      <w:pPr>
        <w:spacing w:before="96" w:after="120" w:line="360" w:lineRule="atLeast"/>
        <w:rPr>
          <w:rFonts w:ascii="Arial" w:eastAsia="Times New Roman" w:hAnsi="Arial" w:cs="Arial"/>
          <w:color w:val="000000"/>
          <w:sz w:val="18"/>
          <w:szCs w:val="18"/>
          <w:lang w:eastAsia="ru-RU"/>
        </w:rPr>
      </w:pPr>
      <w:r w:rsidRPr="00013DE2">
        <w:rPr>
          <w:rFonts w:ascii="Arial" w:eastAsia="Times New Roman" w:hAnsi="Arial" w:cs="Arial"/>
          <w:color w:val="000000"/>
          <w:sz w:val="18"/>
          <w:szCs w:val="18"/>
          <w:lang w:eastAsia="ru-RU"/>
        </w:rPr>
        <w:t xml:space="preserve">8-10-44-20-номер телефона. </w:t>
      </w:r>
    </w:p>
    <w:p w:rsidR="00013DE2" w:rsidRPr="00013DE2" w:rsidRDefault="00013DE2" w:rsidP="00013DE2">
      <w:pPr>
        <w:spacing w:after="0" w:line="360" w:lineRule="atLeast"/>
        <w:outlineLvl w:val="1"/>
        <w:rPr>
          <w:rFonts w:ascii="Arial" w:eastAsia="Times New Roman" w:hAnsi="Arial" w:cs="Arial"/>
          <w:color w:val="0F8AB6"/>
          <w:sz w:val="30"/>
          <w:szCs w:val="30"/>
          <w:lang w:eastAsia="ru-RU"/>
        </w:rPr>
      </w:pPr>
      <w:bookmarkStart w:id="1" w:name=".D0.94.D0.BE.D1.80.D0.BE.D0.B3.D0.B0"/>
      <w:bookmarkEnd w:id="1"/>
      <w:r w:rsidRPr="00013DE2">
        <w:rPr>
          <w:rFonts w:ascii="Arial" w:eastAsia="Times New Roman" w:hAnsi="Arial" w:cs="Arial"/>
          <w:color w:val="0F8AB6"/>
          <w:sz w:val="30"/>
          <w:szCs w:val="30"/>
          <w:lang w:eastAsia="ru-RU"/>
        </w:rPr>
        <w:t>Дорога</w:t>
      </w:r>
    </w:p>
    <w:p w:rsidR="00013DE2" w:rsidRPr="00013DE2" w:rsidRDefault="00013DE2" w:rsidP="00013DE2">
      <w:pPr>
        <w:spacing w:before="96" w:after="120" w:line="360" w:lineRule="atLeast"/>
        <w:rPr>
          <w:rFonts w:ascii="Arial" w:eastAsia="Times New Roman" w:hAnsi="Arial" w:cs="Arial"/>
          <w:color w:val="000000"/>
          <w:sz w:val="18"/>
          <w:szCs w:val="18"/>
          <w:lang w:eastAsia="ru-RU"/>
        </w:rPr>
      </w:pPr>
      <w:r w:rsidRPr="00013DE2">
        <w:rPr>
          <w:rFonts w:ascii="Arial" w:eastAsia="Times New Roman" w:hAnsi="Arial" w:cs="Arial"/>
          <w:color w:val="000000"/>
          <w:sz w:val="18"/>
          <w:szCs w:val="18"/>
          <w:lang w:eastAsia="ru-RU"/>
        </w:rPr>
        <w:t xml:space="preserve">Продолжительность перелёта из Москвы: около 3 часов 40 минут. </w:t>
      </w:r>
    </w:p>
    <w:p w:rsidR="00013DE2" w:rsidRPr="00013DE2" w:rsidRDefault="00013DE2" w:rsidP="00013DE2">
      <w:pPr>
        <w:spacing w:before="96" w:after="120" w:line="360" w:lineRule="atLeast"/>
        <w:rPr>
          <w:rFonts w:ascii="Arial" w:eastAsia="Times New Roman" w:hAnsi="Arial" w:cs="Arial"/>
          <w:color w:val="000000"/>
          <w:sz w:val="18"/>
          <w:szCs w:val="18"/>
          <w:lang w:eastAsia="ru-RU"/>
        </w:rPr>
      </w:pPr>
      <w:r w:rsidRPr="00013DE2">
        <w:rPr>
          <w:rFonts w:ascii="Arial" w:eastAsia="Times New Roman" w:hAnsi="Arial" w:cs="Arial"/>
          <w:color w:val="000000"/>
          <w:sz w:val="18"/>
          <w:szCs w:val="18"/>
          <w:lang w:eastAsia="ru-RU"/>
        </w:rPr>
        <w:t xml:space="preserve">Есть четыре варианта </w:t>
      </w:r>
      <w:proofErr w:type="spellStart"/>
      <w:r w:rsidRPr="00013DE2">
        <w:rPr>
          <w:rFonts w:ascii="Arial" w:eastAsia="Times New Roman" w:hAnsi="Arial" w:cs="Arial"/>
          <w:color w:val="000000"/>
          <w:sz w:val="18"/>
          <w:szCs w:val="18"/>
          <w:lang w:eastAsia="ru-RU"/>
        </w:rPr>
        <w:t>трансфера</w:t>
      </w:r>
      <w:proofErr w:type="spellEnd"/>
      <w:r w:rsidRPr="00013DE2">
        <w:rPr>
          <w:rFonts w:ascii="Arial" w:eastAsia="Times New Roman" w:hAnsi="Arial" w:cs="Arial"/>
          <w:color w:val="000000"/>
          <w:sz w:val="18"/>
          <w:szCs w:val="18"/>
          <w:lang w:eastAsia="ru-RU"/>
        </w:rPr>
        <w:t xml:space="preserve"> из </w:t>
      </w:r>
      <w:proofErr w:type="spellStart"/>
      <w:r w:rsidRPr="00013DE2">
        <w:rPr>
          <w:rFonts w:ascii="Arial" w:eastAsia="Times New Roman" w:hAnsi="Arial" w:cs="Arial"/>
          <w:color w:val="000000"/>
          <w:sz w:val="18"/>
          <w:szCs w:val="18"/>
          <w:lang w:eastAsia="ru-RU"/>
        </w:rPr>
        <w:t>Хитроу</w:t>
      </w:r>
      <w:proofErr w:type="spellEnd"/>
      <w:r w:rsidRPr="00013DE2">
        <w:rPr>
          <w:rFonts w:ascii="Arial" w:eastAsia="Times New Roman" w:hAnsi="Arial" w:cs="Arial"/>
          <w:color w:val="000000"/>
          <w:sz w:val="18"/>
          <w:szCs w:val="18"/>
          <w:lang w:eastAsia="ru-RU"/>
        </w:rPr>
        <w:t xml:space="preserve"> в Лондон: </w:t>
      </w:r>
    </w:p>
    <w:p w:rsidR="00013DE2" w:rsidRPr="00013DE2" w:rsidRDefault="00013DE2" w:rsidP="00013DE2">
      <w:pPr>
        <w:spacing w:before="96" w:after="120" w:line="360" w:lineRule="atLeast"/>
        <w:rPr>
          <w:rFonts w:ascii="Arial" w:eastAsia="Times New Roman" w:hAnsi="Arial" w:cs="Arial"/>
          <w:color w:val="000000"/>
          <w:sz w:val="18"/>
          <w:szCs w:val="18"/>
          <w:lang w:eastAsia="ru-RU"/>
        </w:rPr>
      </w:pPr>
      <w:r w:rsidRPr="00013DE2">
        <w:rPr>
          <w:rFonts w:ascii="Arial" w:eastAsia="Times New Roman" w:hAnsi="Arial" w:cs="Arial"/>
          <w:i/>
          <w:iCs/>
          <w:color w:val="000000"/>
          <w:sz w:val="18"/>
          <w:szCs w:val="18"/>
          <w:lang w:eastAsia="ru-RU"/>
        </w:rPr>
        <w:t xml:space="preserve">Автобус </w:t>
      </w:r>
      <w:proofErr w:type="spellStart"/>
      <w:r w:rsidRPr="00013DE2">
        <w:rPr>
          <w:rFonts w:ascii="Arial" w:eastAsia="Times New Roman" w:hAnsi="Arial" w:cs="Arial"/>
          <w:i/>
          <w:iCs/>
          <w:color w:val="000000"/>
          <w:sz w:val="18"/>
          <w:szCs w:val="18"/>
          <w:lang w:eastAsia="ru-RU"/>
        </w:rPr>
        <w:t>Airbus</w:t>
      </w:r>
      <w:proofErr w:type="spellEnd"/>
      <w:r w:rsidRPr="00013DE2">
        <w:rPr>
          <w:rFonts w:ascii="Arial" w:eastAsia="Times New Roman" w:hAnsi="Arial" w:cs="Arial"/>
          <w:i/>
          <w:iCs/>
          <w:color w:val="000000"/>
          <w:sz w:val="18"/>
          <w:szCs w:val="18"/>
          <w:lang w:eastAsia="ru-RU"/>
        </w:rPr>
        <w:t>.</w:t>
      </w:r>
      <w:r w:rsidRPr="00013DE2">
        <w:rPr>
          <w:rFonts w:ascii="Arial" w:eastAsia="Times New Roman" w:hAnsi="Arial" w:cs="Arial"/>
          <w:color w:val="000000"/>
          <w:sz w:val="18"/>
          <w:szCs w:val="18"/>
          <w:lang w:eastAsia="ru-RU"/>
        </w:rPr>
        <w:t xml:space="preserve"> Рейс А</w:t>
      </w:r>
      <w:proofErr w:type="gramStart"/>
      <w:r w:rsidRPr="00013DE2">
        <w:rPr>
          <w:rFonts w:ascii="Arial" w:eastAsia="Times New Roman" w:hAnsi="Arial" w:cs="Arial"/>
          <w:color w:val="000000"/>
          <w:sz w:val="18"/>
          <w:szCs w:val="18"/>
          <w:lang w:eastAsia="ru-RU"/>
        </w:rPr>
        <w:t>1</w:t>
      </w:r>
      <w:proofErr w:type="gramEnd"/>
      <w:r w:rsidRPr="00013DE2">
        <w:rPr>
          <w:rFonts w:ascii="Arial" w:eastAsia="Times New Roman" w:hAnsi="Arial" w:cs="Arial"/>
          <w:color w:val="000000"/>
          <w:sz w:val="18"/>
          <w:szCs w:val="18"/>
          <w:lang w:eastAsia="ru-RU"/>
        </w:rPr>
        <w:t xml:space="preserve"> до вокзала «Виктория» или А2 до вокзала «</w:t>
      </w:r>
      <w:proofErr w:type="spellStart"/>
      <w:r w:rsidRPr="00013DE2">
        <w:rPr>
          <w:rFonts w:ascii="Arial" w:eastAsia="Times New Roman" w:hAnsi="Arial" w:cs="Arial"/>
          <w:color w:val="000000"/>
          <w:sz w:val="18"/>
          <w:szCs w:val="18"/>
          <w:lang w:eastAsia="ru-RU"/>
        </w:rPr>
        <w:t>Юстон</w:t>
      </w:r>
      <w:proofErr w:type="spellEnd"/>
      <w:r w:rsidRPr="00013DE2">
        <w:rPr>
          <w:rFonts w:ascii="Arial" w:eastAsia="Times New Roman" w:hAnsi="Arial" w:cs="Arial"/>
          <w:color w:val="000000"/>
          <w:sz w:val="18"/>
          <w:szCs w:val="18"/>
          <w:lang w:eastAsia="ru-RU"/>
        </w:rPr>
        <w:t>». Стоимость проезда ~10 GBP. Отправление каждые 20 минут. Билеты можно приобрести в здан</w:t>
      </w:r>
      <w:proofErr w:type="gramStart"/>
      <w:r w:rsidRPr="00013DE2">
        <w:rPr>
          <w:rFonts w:ascii="Arial" w:eastAsia="Times New Roman" w:hAnsi="Arial" w:cs="Arial"/>
          <w:color w:val="000000"/>
          <w:sz w:val="18"/>
          <w:szCs w:val="18"/>
          <w:lang w:eastAsia="ru-RU"/>
        </w:rPr>
        <w:t>ии аэ</w:t>
      </w:r>
      <w:proofErr w:type="gramEnd"/>
      <w:r w:rsidRPr="00013DE2">
        <w:rPr>
          <w:rFonts w:ascii="Arial" w:eastAsia="Times New Roman" w:hAnsi="Arial" w:cs="Arial"/>
          <w:color w:val="000000"/>
          <w:sz w:val="18"/>
          <w:szCs w:val="18"/>
          <w:lang w:eastAsia="ru-RU"/>
        </w:rPr>
        <w:t xml:space="preserve">ропорта или непосредственно в автобусе. Время в пути — около 40 минут. </w:t>
      </w:r>
    </w:p>
    <w:p w:rsidR="00013DE2" w:rsidRPr="00013DE2" w:rsidRDefault="00013DE2" w:rsidP="00013DE2">
      <w:pPr>
        <w:spacing w:before="96" w:after="120" w:line="360" w:lineRule="atLeast"/>
        <w:rPr>
          <w:rFonts w:ascii="Arial" w:eastAsia="Times New Roman" w:hAnsi="Arial" w:cs="Arial"/>
          <w:color w:val="000000"/>
          <w:sz w:val="18"/>
          <w:szCs w:val="18"/>
          <w:lang w:eastAsia="ru-RU"/>
        </w:rPr>
      </w:pPr>
      <w:r w:rsidRPr="00013DE2">
        <w:rPr>
          <w:rFonts w:ascii="Arial" w:eastAsia="Times New Roman" w:hAnsi="Arial" w:cs="Arial"/>
          <w:i/>
          <w:iCs/>
          <w:color w:val="000000"/>
          <w:sz w:val="18"/>
          <w:szCs w:val="18"/>
          <w:lang w:eastAsia="ru-RU"/>
        </w:rPr>
        <w:t>Метро.</w:t>
      </w:r>
      <w:r w:rsidRPr="00013DE2">
        <w:rPr>
          <w:rFonts w:ascii="Arial" w:eastAsia="Times New Roman" w:hAnsi="Arial" w:cs="Arial"/>
          <w:color w:val="000000"/>
          <w:sz w:val="18"/>
          <w:szCs w:val="18"/>
          <w:lang w:eastAsia="ru-RU"/>
        </w:rPr>
        <w:t xml:space="preserve"> Линия «</w:t>
      </w:r>
      <w:proofErr w:type="spellStart"/>
      <w:r w:rsidRPr="00013DE2">
        <w:rPr>
          <w:rFonts w:ascii="Arial" w:eastAsia="Times New Roman" w:hAnsi="Arial" w:cs="Arial"/>
          <w:color w:val="000000"/>
          <w:sz w:val="18"/>
          <w:szCs w:val="18"/>
          <w:lang w:eastAsia="ru-RU"/>
        </w:rPr>
        <w:t>Пикадилли</w:t>
      </w:r>
      <w:proofErr w:type="spellEnd"/>
      <w:r w:rsidRPr="00013DE2">
        <w:rPr>
          <w:rFonts w:ascii="Arial" w:eastAsia="Times New Roman" w:hAnsi="Arial" w:cs="Arial"/>
          <w:color w:val="000000"/>
          <w:sz w:val="18"/>
          <w:szCs w:val="18"/>
          <w:lang w:eastAsia="ru-RU"/>
        </w:rPr>
        <w:t>» идёт от «</w:t>
      </w:r>
      <w:proofErr w:type="spellStart"/>
      <w:r w:rsidRPr="00013DE2">
        <w:rPr>
          <w:rFonts w:ascii="Arial" w:eastAsia="Times New Roman" w:hAnsi="Arial" w:cs="Arial"/>
          <w:color w:val="000000"/>
          <w:sz w:val="18"/>
          <w:szCs w:val="18"/>
          <w:lang w:eastAsia="ru-RU"/>
        </w:rPr>
        <w:t>Хитроу</w:t>
      </w:r>
      <w:proofErr w:type="spellEnd"/>
      <w:r w:rsidRPr="00013DE2">
        <w:rPr>
          <w:rFonts w:ascii="Arial" w:eastAsia="Times New Roman" w:hAnsi="Arial" w:cs="Arial"/>
          <w:color w:val="000000"/>
          <w:sz w:val="18"/>
          <w:szCs w:val="18"/>
          <w:lang w:eastAsia="ru-RU"/>
        </w:rPr>
        <w:t xml:space="preserve">» до центра Лондона. Стоимость проезда в центр Лондона ~4 GBP за одну поездку. Поезда отправляются каждые 5 минут. Время в пути — около 55 минут. </w:t>
      </w:r>
    </w:p>
    <w:p w:rsidR="00013DE2" w:rsidRPr="00013DE2" w:rsidRDefault="00013DE2" w:rsidP="00013DE2">
      <w:pPr>
        <w:spacing w:before="96" w:after="120" w:line="360" w:lineRule="atLeast"/>
        <w:rPr>
          <w:rFonts w:ascii="Arial" w:eastAsia="Times New Roman" w:hAnsi="Arial" w:cs="Arial"/>
          <w:color w:val="000000"/>
          <w:sz w:val="18"/>
          <w:szCs w:val="18"/>
          <w:lang w:eastAsia="ru-RU"/>
        </w:rPr>
      </w:pPr>
      <w:r w:rsidRPr="00013DE2">
        <w:rPr>
          <w:rFonts w:ascii="Arial" w:eastAsia="Times New Roman" w:hAnsi="Arial" w:cs="Arial"/>
          <w:i/>
          <w:iCs/>
          <w:color w:val="000000"/>
          <w:sz w:val="18"/>
          <w:szCs w:val="18"/>
          <w:lang w:eastAsia="ru-RU"/>
        </w:rPr>
        <w:t>Скоростной поезд</w:t>
      </w:r>
      <w:r w:rsidRPr="00013DE2">
        <w:rPr>
          <w:rFonts w:ascii="Arial" w:eastAsia="Times New Roman" w:hAnsi="Arial" w:cs="Arial"/>
          <w:color w:val="000000"/>
          <w:sz w:val="18"/>
          <w:szCs w:val="18"/>
          <w:lang w:eastAsia="ru-RU"/>
        </w:rPr>
        <w:t xml:space="preserve"> до центра Лондона (ж/</w:t>
      </w:r>
      <w:proofErr w:type="spellStart"/>
      <w:r w:rsidRPr="00013DE2">
        <w:rPr>
          <w:rFonts w:ascii="Arial" w:eastAsia="Times New Roman" w:hAnsi="Arial" w:cs="Arial"/>
          <w:color w:val="000000"/>
          <w:sz w:val="18"/>
          <w:szCs w:val="18"/>
          <w:lang w:eastAsia="ru-RU"/>
        </w:rPr>
        <w:t>д</w:t>
      </w:r>
      <w:proofErr w:type="spellEnd"/>
      <w:r w:rsidRPr="00013DE2">
        <w:rPr>
          <w:rFonts w:ascii="Arial" w:eastAsia="Times New Roman" w:hAnsi="Arial" w:cs="Arial"/>
          <w:color w:val="000000"/>
          <w:sz w:val="18"/>
          <w:szCs w:val="18"/>
          <w:lang w:eastAsia="ru-RU"/>
        </w:rPr>
        <w:t xml:space="preserve"> вокзал «</w:t>
      </w:r>
      <w:proofErr w:type="spellStart"/>
      <w:r w:rsidRPr="00013DE2">
        <w:rPr>
          <w:rFonts w:ascii="Arial" w:eastAsia="Times New Roman" w:hAnsi="Arial" w:cs="Arial"/>
          <w:color w:val="000000"/>
          <w:sz w:val="18"/>
          <w:szCs w:val="18"/>
          <w:lang w:eastAsia="ru-RU"/>
        </w:rPr>
        <w:t>Пэддингтон</w:t>
      </w:r>
      <w:proofErr w:type="spellEnd"/>
      <w:r w:rsidRPr="00013DE2">
        <w:rPr>
          <w:rFonts w:ascii="Arial" w:eastAsia="Times New Roman" w:hAnsi="Arial" w:cs="Arial"/>
          <w:color w:val="000000"/>
          <w:sz w:val="18"/>
          <w:szCs w:val="18"/>
          <w:lang w:eastAsia="ru-RU"/>
        </w:rPr>
        <w:t xml:space="preserve">»). Отправление — каждые 20 минут, стоимость 13 GBP. Время в пути — около 20 минут. </w:t>
      </w:r>
    </w:p>
    <w:p w:rsidR="00013DE2" w:rsidRPr="00013DE2" w:rsidRDefault="00013DE2" w:rsidP="00013DE2">
      <w:pPr>
        <w:spacing w:before="96" w:after="120" w:line="360" w:lineRule="atLeast"/>
        <w:rPr>
          <w:rFonts w:ascii="Arial" w:eastAsia="Times New Roman" w:hAnsi="Arial" w:cs="Arial"/>
          <w:color w:val="000000"/>
          <w:sz w:val="18"/>
          <w:szCs w:val="18"/>
          <w:lang w:eastAsia="ru-RU"/>
        </w:rPr>
      </w:pPr>
      <w:r w:rsidRPr="00013DE2">
        <w:rPr>
          <w:rFonts w:ascii="Arial" w:eastAsia="Times New Roman" w:hAnsi="Arial" w:cs="Arial"/>
          <w:i/>
          <w:iCs/>
          <w:color w:val="000000"/>
          <w:sz w:val="18"/>
          <w:szCs w:val="18"/>
          <w:lang w:eastAsia="ru-RU"/>
        </w:rPr>
        <w:t>Такси.</w:t>
      </w:r>
      <w:r w:rsidRPr="00013DE2">
        <w:rPr>
          <w:rFonts w:ascii="Arial" w:eastAsia="Times New Roman" w:hAnsi="Arial" w:cs="Arial"/>
          <w:color w:val="000000"/>
          <w:sz w:val="18"/>
          <w:szCs w:val="18"/>
          <w:lang w:eastAsia="ru-RU"/>
        </w:rPr>
        <w:t xml:space="preserve"> Стоимость проезда ~40 GBP. Стоянка такси находится рядом с выходом из аэровокзала. Время в пути — около 40 минут. </w:t>
      </w:r>
    </w:p>
    <w:tbl>
      <w:tblPr>
        <w:tblW w:w="0" w:type="auto"/>
        <w:tblCellSpacing w:w="0" w:type="dxa"/>
        <w:tblCellMar>
          <w:left w:w="0" w:type="dxa"/>
          <w:right w:w="0" w:type="dxa"/>
        </w:tblCellMar>
        <w:tblLook w:val="04A0"/>
      </w:tblPr>
      <w:tblGrid>
        <w:gridCol w:w="10210"/>
      </w:tblGrid>
      <w:tr w:rsidR="00013DE2" w:rsidRPr="00013DE2" w:rsidTr="00013DE2">
        <w:trPr>
          <w:tblCellSpacing w:w="0" w:type="dxa"/>
        </w:trPr>
        <w:tc>
          <w:tcPr>
            <w:tcW w:w="0" w:type="auto"/>
            <w:tcBorders>
              <w:top w:val="single" w:sz="6" w:space="0" w:color="002F67"/>
              <w:left w:val="single" w:sz="6" w:space="0" w:color="002F67"/>
              <w:bottom w:val="single" w:sz="6" w:space="0" w:color="002F67"/>
              <w:right w:val="single" w:sz="6" w:space="0" w:color="002F67"/>
            </w:tcBorders>
            <w:tcMar>
              <w:top w:w="150" w:type="dxa"/>
              <w:left w:w="675" w:type="dxa"/>
              <w:bottom w:w="150" w:type="dxa"/>
              <w:right w:w="150" w:type="dxa"/>
            </w:tcMar>
            <w:vAlign w:val="center"/>
            <w:hideMark/>
          </w:tcPr>
          <w:p w:rsidR="00013DE2" w:rsidRPr="00013DE2" w:rsidRDefault="00013DE2" w:rsidP="00013DE2">
            <w:pPr>
              <w:spacing w:before="120" w:after="120" w:line="360" w:lineRule="auto"/>
              <w:rPr>
                <w:rFonts w:ascii="Arial" w:eastAsia="Times New Roman" w:hAnsi="Arial" w:cs="Arial"/>
                <w:color w:val="000000"/>
                <w:sz w:val="18"/>
                <w:szCs w:val="18"/>
                <w:lang w:eastAsia="ru-RU"/>
              </w:rPr>
            </w:pPr>
            <w:r w:rsidRPr="00013DE2">
              <w:rPr>
                <w:rFonts w:ascii="Arial" w:eastAsia="Times New Roman" w:hAnsi="Arial" w:cs="Arial"/>
                <w:color w:val="000000"/>
                <w:sz w:val="18"/>
                <w:szCs w:val="1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25pt;height:26.25pt"/>
              </w:pict>
            </w:r>
            <w:r w:rsidRPr="00013DE2">
              <w:rPr>
                <w:rFonts w:ascii="Arial" w:eastAsia="Times New Roman" w:hAnsi="Arial" w:cs="Arial"/>
                <w:color w:val="000000"/>
                <w:sz w:val="18"/>
                <w:szCs w:val="18"/>
                <w:lang w:eastAsia="ru-RU"/>
              </w:rPr>
              <w:t>Международные рейсы также летают в аэропорт «</w:t>
            </w:r>
            <w:proofErr w:type="spellStart"/>
            <w:r w:rsidRPr="00013DE2">
              <w:rPr>
                <w:rFonts w:ascii="Arial" w:eastAsia="Times New Roman" w:hAnsi="Arial" w:cs="Arial"/>
                <w:color w:val="000000"/>
                <w:sz w:val="18"/>
                <w:szCs w:val="18"/>
                <w:lang w:eastAsia="ru-RU"/>
              </w:rPr>
              <w:t>Гатвик</w:t>
            </w:r>
            <w:proofErr w:type="spellEnd"/>
            <w:r w:rsidRPr="00013DE2">
              <w:rPr>
                <w:rFonts w:ascii="Arial" w:eastAsia="Times New Roman" w:hAnsi="Arial" w:cs="Arial"/>
                <w:color w:val="000000"/>
                <w:sz w:val="18"/>
                <w:szCs w:val="18"/>
                <w:lang w:eastAsia="ru-RU"/>
              </w:rPr>
              <w:t>». Он несколько дальше от Лондона, чем «</w:t>
            </w:r>
            <w:proofErr w:type="spellStart"/>
            <w:r w:rsidRPr="00013DE2">
              <w:rPr>
                <w:rFonts w:ascii="Arial" w:eastAsia="Times New Roman" w:hAnsi="Arial" w:cs="Arial"/>
                <w:color w:val="000000"/>
                <w:sz w:val="18"/>
                <w:szCs w:val="18"/>
                <w:lang w:eastAsia="ru-RU"/>
              </w:rPr>
              <w:t>Хитроу</w:t>
            </w:r>
            <w:proofErr w:type="spellEnd"/>
            <w:r w:rsidRPr="00013DE2">
              <w:rPr>
                <w:rFonts w:ascii="Arial" w:eastAsia="Times New Roman" w:hAnsi="Arial" w:cs="Arial"/>
                <w:color w:val="000000"/>
                <w:sz w:val="18"/>
                <w:szCs w:val="18"/>
                <w:lang w:eastAsia="ru-RU"/>
              </w:rPr>
              <w:t xml:space="preserve">». </w:t>
            </w:r>
            <w:proofErr w:type="gramStart"/>
            <w:r w:rsidRPr="00013DE2">
              <w:rPr>
                <w:rFonts w:ascii="Arial" w:eastAsia="Times New Roman" w:hAnsi="Arial" w:cs="Arial"/>
                <w:color w:val="000000"/>
                <w:sz w:val="18"/>
                <w:szCs w:val="18"/>
                <w:lang w:eastAsia="ru-RU"/>
              </w:rPr>
              <w:t xml:space="preserve">Стоимость индивидуального </w:t>
            </w:r>
            <w:proofErr w:type="spellStart"/>
            <w:r w:rsidRPr="00013DE2">
              <w:rPr>
                <w:rFonts w:ascii="Arial" w:eastAsia="Times New Roman" w:hAnsi="Arial" w:cs="Arial"/>
                <w:color w:val="000000"/>
                <w:sz w:val="18"/>
                <w:szCs w:val="18"/>
                <w:lang w:eastAsia="ru-RU"/>
              </w:rPr>
              <w:t>трансфера</w:t>
            </w:r>
            <w:proofErr w:type="spellEnd"/>
            <w:r w:rsidRPr="00013DE2">
              <w:rPr>
                <w:rFonts w:ascii="Arial" w:eastAsia="Times New Roman" w:hAnsi="Arial" w:cs="Arial"/>
                <w:color w:val="000000"/>
                <w:sz w:val="18"/>
                <w:szCs w:val="18"/>
                <w:lang w:eastAsia="ru-RU"/>
              </w:rPr>
              <w:t xml:space="preserve"> из «</w:t>
            </w:r>
            <w:proofErr w:type="spellStart"/>
            <w:r w:rsidRPr="00013DE2">
              <w:rPr>
                <w:rFonts w:ascii="Arial" w:eastAsia="Times New Roman" w:hAnsi="Arial" w:cs="Arial"/>
                <w:color w:val="000000"/>
                <w:sz w:val="18"/>
                <w:szCs w:val="18"/>
                <w:lang w:eastAsia="ru-RU"/>
              </w:rPr>
              <w:t>Гатвика</w:t>
            </w:r>
            <w:proofErr w:type="spellEnd"/>
            <w:r w:rsidRPr="00013DE2">
              <w:rPr>
                <w:rFonts w:ascii="Arial" w:eastAsia="Times New Roman" w:hAnsi="Arial" w:cs="Arial"/>
                <w:color w:val="000000"/>
                <w:sz w:val="18"/>
                <w:szCs w:val="18"/>
                <w:lang w:eastAsia="ru-RU"/>
              </w:rPr>
              <w:t xml:space="preserve">» в Лондон ~180 GBP, на такси — примерно 50-60 GBP, на поезде </w:t>
            </w:r>
            <w:proofErr w:type="spellStart"/>
            <w:r w:rsidRPr="00013DE2">
              <w:rPr>
                <w:rFonts w:ascii="Arial" w:eastAsia="Times New Roman" w:hAnsi="Arial" w:cs="Arial"/>
                <w:color w:val="000000"/>
                <w:sz w:val="18"/>
                <w:szCs w:val="18"/>
                <w:lang w:eastAsia="ru-RU"/>
              </w:rPr>
              <w:t>Гатвик-Экспресс</w:t>
            </w:r>
            <w:proofErr w:type="spellEnd"/>
            <w:r w:rsidRPr="00013DE2">
              <w:rPr>
                <w:rFonts w:ascii="Arial" w:eastAsia="Times New Roman" w:hAnsi="Arial" w:cs="Arial"/>
                <w:color w:val="000000"/>
                <w:sz w:val="18"/>
                <w:szCs w:val="18"/>
                <w:lang w:eastAsia="ru-RU"/>
              </w:rPr>
              <w:t xml:space="preserve"> ~30 GBP (время в пути 30-35 минут).</w:t>
            </w:r>
            <w:proofErr w:type="gramEnd"/>
          </w:p>
        </w:tc>
      </w:tr>
    </w:tbl>
    <w:p w:rsidR="00013DE2" w:rsidRPr="00013DE2" w:rsidRDefault="00013DE2" w:rsidP="00013DE2">
      <w:pPr>
        <w:spacing w:after="0" w:line="360" w:lineRule="atLeast"/>
        <w:outlineLvl w:val="1"/>
        <w:rPr>
          <w:rFonts w:ascii="Arial" w:eastAsia="Times New Roman" w:hAnsi="Arial" w:cs="Arial"/>
          <w:color w:val="0F8AB6"/>
          <w:sz w:val="30"/>
          <w:szCs w:val="30"/>
          <w:lang w:eastAsia="ru-RU"/>
        </w:rPr>
      </w:pPr>
      <w:bookmarkStart w:id="2" w:name=".D0.9D.D0.B0_.D1.87.D1.91.D0.BC_.D0.B5.D"/>
      <w:bookmarkEnd w:id="2"/>
      <w:r w:rsidRPr="00013DE2">
        <w:rPr>
          <w:rFonts w:ascii="Arial" w:eastAsia="Times New Roman" w:hAnsi="Arial" w:cs="Arial"/>
          <w:color w:val="0F8AB6"/>
          <w:sz w:val="30"/>
          <w:szCs w:val="30"/>
          <w:lang w:eastAsia="ru-RU"/>
        </w:rPr>
        <w:t>На чём ездить</w:t>
      </w:r>
    </w:p>
    <w:p w:rsidR="00013DE2" w:rsidRPr="00013DE2" w:rsidRDefault="00013DE2" w:rsidP="00013DE2">
      <w:pPr>
        <w:spacing w:before="96" w:after="120" w:line="360" w:lineRule="atLeast"/>
        <w:rPr>
          <w:rFonts w:ascii="Arial" w:eastAsia="Times New Roman" w:hAnsi="Arial" w:cs="Arial"/>
          <w:color w:val="000000"/>
          <w:sz w:val="18"/>
          <w:szCs w:val="18"/>
          <w:lang w:eastAsia="ru-RU"/>
        </w:rPr>
      </w:pPr>
      <w:r w:rsidRPr="00013DE2">
        <w:rPr>
          <w:rFonts w:ascii="Arial" w:eastAsia="Times New Roman" w:hAnsi="Arial" w:cs="Arial"/>
          <w:color w:val="000000"/>
          <w:sz w:val="18"/>
          <w:szCs w:val="18"/>
          <w:lang w:eastAsia="ru-RU"/>
        </w:rPr>
        <w:t xml:space="preserve">Лондонская система метрополитена состоит из двенадцати линий. Они часто разветвляются на отдельные ветки в тот или иной район города, поэтому нужно всегда обращать внимание на пункт назначения поезда. Но это ещё не все «фишки» местного метрополитена: по одним и </w:t>
      </w:r>
      <w:proofErr w:type="gramStart"/>
      <w:r w:rsidRPr="00013DE2">
        <w:rPr>
          <w:rFonts w:ascii="Arial" w:eastAsia="Times New Roman" w:hAnsi="Arial" w:cs="Arial"/>
          <w:color w:val="000000"/>
          <w:sz w:val="18"/>
          <w:szCs w:val="18"/>
          <w:lang w:eastAsia="ru-RU"/>
        </w:rPr>
        <w:t>тем</w:t>
      </w:r>
      <w:proofErr w:type="gramEnd"/>
      <w:r w:rsidRPr="00013DE2">
        <w:rPr>
          <w:rFonts w:ascii="Arial" w:eastAsia="Times New Roman" w:hAnsi="Arial" w:cs="Arial"/>
          <w:color w:val="000000"/>
          <w:sz w:val="18"/>
          <w:szCs w:val="18"/>
          <w:lang w:eastAsia="ru-RU"/>
        </w:rPr>
        <w:t xml:space="preserve"> же путям здесь могут ходить поезда разных линий. Весь Большой Лондон поделён на шесть зон, которые концентрическими кругами расходятся от центра. Билет должен быть действителен во всех зонах, через которые проходит поездка. Самая дорогая — первая зона, включающая в себя центр города и наибольшее число туристических достопримечательностей. Стоимость одной поездки в её пределах ~2 GBP. С добавлением следующих зон цена постепенно увеличивается. Билеты можно купить в автоматах на станциях метро и на остановках наземного транспорта. Автобусные билеты можно приобрести и у водителя. </w:t>
      </w:r>
    </w:p>
    <w:p w:rsidR="00013DE2" w:rsidRPr="00013DE2" w:rsidRDefault="00013DE2" w:rsidP="00013DE2">
      <w:pPr>
        <w:spacing w:before="96" w:after="120" w:line="360" w:lineRule="atLeast"/>
        <w:rPr>
          <w:rFonts w:ascii="Arial" w:eastAsia="Times New Roman" w:hAnsi="Arial" w:cs="Arial"/>
          <w:color w:val="000000"/>
          <w:sz w:val="18"/>
          <w:szCs w:val="18"/>
          <w:lang w:eastAsia="ru-RU"/>
        </w:rPr>
      </w:pPr>
      <w:r w:rsidRPr="00013DE2">
        <w:rPr>
          <w:rFonts w:ascii="Arial" w:eastAsia="Times New Roman" w:hAnsi="Arial" w:cs="Arial"/>
          <w:color w:val="000000"/>
          <w:sz w:val="18"/>
          <w:szCs w:val="18"/>
          <w:lang w:eastAsia="ru-RU"/>
        </w:rPr>
        <w:t xml:space="preserve">Такси в Лондоне есть двух видов: знаменитые «чёрные кебы» и мини-кебы. Первые стоят намного дороже — 10 минут поездки могут обойтись в 10 GBP. Кстати, многие из них уже давно не чёрные, а могут быть любого цвета. Ночью и по выходным такса повышается. Мини-кебы значительно дешевле, только их водители в </w:t>
      </w:r>
      <w:r w:rsidRPr="00013DE2">
        <w:rPr>
          <w:rFonts w:ascii="Arial" w:eastAsia="Times New Roman" w:hAnsi="Arial" w:cs="Arial"/>
          <w:color w:val="000000"/>
          <w:sz w:val="18"/>
          <w:szCs w:val="18"/>
          <w:lang w:eastAsia="ru-RU"/>
        </w:rPr>
        <w:lastRenderedPageBreak/>
        <w:t xml:space="preserve">основном «сами не местные» и города почти не знают. Добираться на них туристы будут с приключениями, нарезая круги по улицам (зато лишний раз посмотрят Лондон). </w:t>
      </w:r>
    </w:p>
    <w:p w:rsidR="00013DE2" w:rsidRPr="00013DE2" w:rsidRDefault="00013DE2" w:rsidP="00013DE2">
      <w:pPr>
        <w:spacing w:before="96" w:after="120" w:line="360" w:lineRule="atLeast"/>
        <w:rPr>
          <w:rFonts w:ascii="Arial" w:eastAsia="Times New Roman" w:hAnsi="Arial" w:cs="Arial"/>
          <w:color w:val="000000"/>
          <w:sz w:val="18"/>
          <w:szCs w:val="18"/>
          <w:lang w:eastAsia="ru-RU"/>
        </w:rPr>
      </w:pPr>
      <w:r w:rsidRPr="00013DE2">
        <w:rPr>
          <w:rFonts w:ascii="Arial" w:eastAsia="Times New Roman" w:hAnsi="Arial" w:cs="Arial"/>
          <w:color w:val="000000"/>
          <w:sz w:val="18"/>
          <w:szCs w:val="18"/>
          <w:lang w:eastAsia="ru-RU"/>
        </w:rPr>
        <w:t xml:space="preserve">Время работы лондонского транспорта — с 4:00 до 1:00, в воскресенье — с 7:00 до полуночи (а интервалы движения примерно вдвое больше). На Рождество многие транспортные линии не функционируют вовсе. </w:t>
      </w:r>
    </w:p>
    <w:p w:rsidR="00013DE2" w:rsidRPr="00013DE2" w:rsidRDefault="00013DE2" w:rsidP="00013DE2">
      <w:pPr>
        <w:spacing w:before="96" w:after="120" w:line="360" w:lineRule="atLeast"/>
        <w:rPr>
          <w:rFonts w:ascii="Arial" w:eastAsia="Times New Roman" w:hAnsi="Arial" w:cs="Arial"/>
          <w:color w:val="000000"/>
          <w:sz w:val="18"/>
          <w:szCs w:val="18"/>
          <w:lang w:eastAsia="ru-RU"/>
        </w:rPr>
      </w:pPr>
      <w:r w:rsidRPr="00013DE2">
        <w:rPr>
          <w:rFonts w:ascii="Arial" w:eastAsia="Times New Roman" w:hAnsi="Arial" w:cs="Arial"/>
          <w:color w:val="000000"/>
          <w:sz w:val="18"/>
          <w:szCs w:val="18"/>
          <w:lang w:eastAsia="ru-RU"/>
        </w:rPr>
        <w:t xml:space="preserve">Если позволяет здоровье, в Лондоне можно арендовать велосипед и всласть поколесить по городу за 3 GBP за час или 16 GBP за день. Залог за двухколёсного «друга» ~100 GBP. </w:t>
      </w:r>
    </w:p>
    <w:tbl>
      <w:tblPr>
        <w:tblW w:w="0" w:type="auto"/>
        <w:tblCellSpacing w:w="0" w:type="dxa"/>
        <w:tblCellMar>
          <w:left w:w="0" w:type="dxa"/>
          <w:right w:w="0" w:type="dxa"/>
        </w:tblCellMar>
        <w:tblLook w:val="04A0"/>
      </w:tblPr>
      <w:tblGrid>
        <w:gridCol w:w="9386"/>
      </w:tblGrid>
      <w:tr w:rsidR="00013DE2" w:rsidRPr="00013DE2" w:rsidTr="00013DE2">
        <w:trPr>
          <w:tblCellSpacing w:w="0" w:type="dxa"/>
        </w:trPr>
        <w:tc>
          <w:tcPr>
            <w:tcW w:w="0" w:type="auto"/>
            <w:tcBorders>
              <w:top w:val="single" w:sz="6" w:space="0" w:color="002F67"/>
              <w:left w:val="single" w:sz="6" w:space="0" w:color="002F67"/>
              <w:bottom w:val="single" w:sz="6" w:space="0" w:color="002F67"/>
              <w:right w:val="single" w:sz="6" w:space="0" w:color="002F67"/>
            </w:tcBorders>
            <w:tcMar>
              <w:top w:w="150" w:type="dxa"/>
              <w:left w:w="675" w:type="dxa"/>
              <w:bottom w:w="150" w:type="dxa"/>
              <w:right w:w="150" w:type="dxa"/>
            </w:tcMar>
            <w:vAlign w:val="center"/>
            <w:hideMark/>
          </w:tcPr>
          <w:p w:rsidR="00013DE2" w:rsidRPr="00013DE2" w:rsidRDefault="00013DE2" w:rsidP="00013DE2">
            <w:pPr>
              <w:spacing w:before="120" w:after="120" w:line="360" w:lineRule="auto"/>
              <w:rPr>
                <w:rFonts w:ascii="Arial" w:eastAsia="Times New Roman" w:hAnsi="Arial" w:cs="Arial"/>
                <w:color w:val="000000"/>
                <w:sz w:val="18"/>
                <w:szCs w:val="18"/>
                <w:lang w:eastAsia="ru-RU"/>
              </w:rPr>
            </w:pPr>
            <w:r w:rsidRPr="00013DE2">
              <w:rPr>
                <w:rFonts w:ascii="Arial" w:eastAsia="Times New Roman" w:hAnsi="Arial" w:cs="Arial"/>
                <w:color w:val="000000"/>
                <w:sz w:val="18"/>
                <w:szCs w:val="18"/>
                <w:lang w:eastAsia="ru-RU"/>
              </w:rPr>
              <w:pict>
                <v:shape id="_x0000_i1026" type="#_x0000_t75" alt="" style="width:26.25pt;height:26.25pt"/>
              </w:pict>
            </w:r>
            <w:r w:rsidRPr="00013DE2">
              <w:rPr>
                <w:rFonts w:ascii="Arial" w:eastAsia="Times New Roman" w:hAnsi="Arial" w:cs="Arial"/>
                <w:color w:val="000000"/>
                <w:sz w:val="18"/>
                <w:szCs w:val="18"/>
                <w:lang w:eastAsia="ru-RU"/>
              </w:rPr>
              <w:t>Транспортные карты лучше покупать на неделю или больше — так выходит заметно дешевле.</w:t>
            </w:r>
          </w:p>
        </w:tc>
      </w:tr>
    </w:tbl>
    <w:p w:rsidR="00013DE2" w:rsidRPr="00013DE2" w:rsidRDefault="00013DE2" w:rsidP="00013DE2">
      <w:pPr>
        <w:spacing w:after="0" w:line="360" w:lineRule="atLeast"/>
        <w:outlineLvl w:val="1"/>
        <w:rPr>
          <w:rFonts w:ascii="Arial" w:eastAsia="Times New Roman" w:hAnsi="Arial" w:cs="Arial"/>
          <w:color w:val="0F8AB6"/>
          <w:sz w:val="30"/>
          <w:szCs w:val="30"/>
          <w:lang w:eastAsia="ru-RU"/>
        </w:rPr>
      </w:pPr>
      <w:bookmarkStart w:id="3" w:name=".D0.A7.D1.82.D0.BE_.D0.BA.D1.83.D0.BF.D0"/>
      <w:bookmarkEnd w:id="3"/>
      <w:r w:rsidRPr="00013DE2">
        <w:rPr>
          <w:rFonts w:ascii="Arial" w:eastAsia="Times New Roman" w:hAnsi="Arial" w:cs="Arial"/>
          <w:color w:val="0F8AB6"/>
          <w:sz w:val="30"/>
          <w:szCs w:val="30"/>
          <w:lang w:eastAsia="ru-RU"/>
        </w:rPr>
        <w:t>Что купить</w:t>
      </w:r>
    </w:p>
    <w:p w:rsidR="00013DE2" w:rsidRPr="00013DE2" w:rsidRDefault="00013DE2" w:rsidP="00013DE2">
      <w:pPr>
        <w:spacing w:before="96" w:after="120" w:line="360" w:lineRule="atLeast"/>
        <w:rPr>
          <w:rFonts w:ascii="Arial" w:eastAsia="Times New Roman" w:hAnsi="Arial" w:cs="Arial"/>
          <w:color w:val="000000"/>
          <w:sz w:val="18"/>
          <w:szCs w:val="18"/>
          <w:lang w:eastAsia="ru-RU"/>
        </w:rPr>
      </w:pPr>
      <w:r w:rsidRPr="00013DE2">
        <w:rPr>
          <w:rFonts w:ascii="Arial" w:eastAsia="Times New Roman" w:hAnsi="Arial" w:cs="Arial"/>
          <w:color w:val="000000"/>
          <w:sz w:val="18"/>
          <w:szCs w:val="18"/>
          <w:lang w:eastAsia="ru-RU"/>
        </w:rPr>
        <w:t xml:space="preserve">Из Лондона обычно привозят книги, </w:t>
      </w:r>
      <w:proofErr w:type="gramStart"/>
      <w:r w:rsidRPr="00013DE2">
        <w:rPr>
          <w:rFonts w:ascii="Arial" w:eastAsia="Times New Roman" w:hAnsi="Arial" w:cs="Arial"/>
          <w:color w:val="000000"/>
          <w:sz w:val="18"/>
          <w:szCs w:val="18"/>
          <w:lang w:eastAsia="ru-RU"/>
        </w:rPr>
        <w:t>трубки</w:t>
      </w:r>
      <w:proofErr w:type="gramEnd"/>
      <w:r w:rsidRPr="00013DE2">
        <w:rPr>
          <w:rFonts w:ascii="Arial" w:eastAsia="Times New Roman" w:hAnsi="Arial" w:cs="Arial"/>
          <w:color w:val="000000"/>
          <w:sz w:val="18"/>
          <w:szCs w:val="18"/>
          <w:lang w:eastAsia="ru-RU"/>
        </w:rPr>
        <w:t xml:space="preserve"> и кепки а-ля угадайте кто, сумки, ридикюли, браслеты, часы, английский чай с добавлением бергамота или жасмина. Хороший алкогольный «сувенир» — солодовый виски </w:t>
      </w:r>
      <w:proofErr w:type="spellStart"/>
      <w:r w:rsidRPr="00013DE2">
        <w:rPr>
          <w:rFonts w:ascii="Arial" w:eastAsia="Times New Roman" w:hAnsi="Arial" w:cs="Arial"/>
          <w:color w:val="000000"/>
          <w:sz w:val="18"/>
          <w:szCs w:val="18"/>
          <w:lang w:eastAsia="ru-RU"/>
        </w:rPr>
        <w:t>Glenfiddich</w:t>
      </w:r>
      <w:proofErr w:type="spellEnd"/>
      <w:r w:rsidRPr="00013DE2">
        <w:rPr>
          <w:rFonts w:ascii="Arial" w:eastAsia="Times New Roman" w:hAnsi="Arial" w:cs="Arial"/>
          <w:color w:val="000000"/>
          <w:sz w:val="18"/>
          <w:szCs w:val="18"/>
          <w:lang w:eastAsia="ru-RU"/>
        </w:rPr>
        <w:t xml:space="preserve">, с золотистым оттенком и характерным привкусом торфа. На </w:t>
      </w:r>
      <w:proofErr w:type="spellStart"/>
      <w:r w:rsidRPr="00013DE2">
        <w:rPr>
          <w:rFonts w:ascii="Arial" w:eastAsia="Times New Roman" w:hAnsi="Arial" w:cs="Arial"/>
          <w:color w:val="000000"/>
          <w:sz w:val="18"/>
          <w:szCs w:val="18"/>
          <w:lang w:eastAsia="ru-RU"/>
        </w:rPr>
        <w:t>Пикадили</w:t>
      </w:r>
      <w:proofErr w:type="spellEnd"/>
      <w:r w:rsidRPr="00013DE2">
        <w:rPr>
          <w:rFonts w:ascii="Arial" w:eastAsia="Times New Roman" w:hAnsi="Arial" w:cs="Arial"/>
          <w:color w:val="000000"/>
          <w:sz w:val="18"/>
          <w:szCs w:val="18"/>
          <w:lang w:eastAsia="ru-RU"/>
        </w:rPr>
        <w:t xml:space="preserve"> продают фигурки полисменов, модели </w:t>
      </w:r>
      <w:proofErr w:type="spellStart"/>
      <w:r w:rsidRPr="00013DE2">
        <w:rPr>
          <w:rFonts w:ascii="Arial" w:eastAsia="Times New Roman" w:hAnsi="Arial" w:cs="Arial"/>
          <w:color w:val="000000"/>
          <w:sz w:val="18"/>
          <w:szCs w:val="18"/>
          <w:lang w:eastAsia="ru-RU"/>
        </w:rPr>
        <w:t>Биг-Бена</w:t>
      </w:r>
      <w:proofErr w:type="spellEnd"/>
      <w:r w:rsidRPr="00013DE2">
        <w:rPr>
          <w:rFonts w:ascii="Arial" w:eastAsia="Times New Roman" w:hAnsi="Arial" w:cs="Arial"/>
          <w:color w:val="000000"/>
          <w:sz w:val="18"/>
          <w:szCs w:val="18"/>
          <w:lang w:eastAsia="ru-RU"/>
        </w:rPr>
        <w:t>, почтовых ящиков, замков и «</w:t>
      </w:r>
      <w:proofErr w:type="spellStart"/>
      <w:r w:rsidRPr="00013DE2">
        <w:rPr>
          <w:rFonts w:ascii="Arial" w:eastAsia="Times New Roman" w:hAnsi="Arial" w:cs="Arial"/>
          <w:color w:val="000000"/>
          <w:sz w:val="18"/>
          <w:szCs w:val="18"/>
          <w:lang w:eastAsia="ru-RU"/>
        </w:rPr>
        <w:t>даблдеккеров</w:t>
      </w:r>
      <w:proofErr w:type="spellEnd"/>
      <w:r w:rsidRPr="00013DE2">
        <w:rPr>
          <w:rFonts w:ascii="Arial" w:eastAsia="Times New Roman" w:hAnsi="Arial" w:cs="Arial"/>
          <w:color w:val="000000"/>
          <w:sz w:val="18"/>
          <w:szCs w:val="18"/>
          <w:lang w:eastAsia="ru-RU"/>
        </w:rPr>
        <w:t xml:space="preserve">» — ярко-красных двухэтажных автобусов (правда, произведены эти сувениры обычно на Тайване). В Виндзоре туристы покупают открытки, картины, посуду, брелоки с изображением членов королевской семьи и покойной принцессы Дианы. </w:t>
      </w:r>
    </w:p>
    <w:tbl>
      <w:tblPr>
        <w:tblW w:w="0" w:type="auto"/>
        <w:tblCellSpacing w:w="0" w:type="dxa"/>
        <w:tblCellMar>
          <w:left w:w="0" w:type="dxa"/>
          <w:right w:w="0" w:type="dxa"/>
        </w:tblCellMar>
        <w:tblLook w:val="04A0"/>
      </w:tblPr>
      <w:tblGrid>
        <w:gridCol w:w="10210"/>
      </w:tblGrid>
      <w:tr w:rsidR="00013DE2" w:rsidRPr="00013DE2" w:rsidTr="00013DE2">
        <w:trPr>
          <w:tblCellSpacing w:w="0" w:type="dxa"/>
        </w:trPr>
        <w:tc>
          <w:tcPr>
            <w:tcW w:w="0" w:type="auto"/>
            <w:tcBorders>
              <w:top w:val="single" w:sz="6" w:space="0" w:color="002F67"/>
              <w:left w:val="single" w:sz="6" w:space="0" w:color="002F67"/>
              <w:bottom w:val="single" w:sz="6" w:space="0" w:color="002F67"/>
              <w:right w:val="single" w:sz="6" w:space="0" w:color="002F67"/>
            </w:tcBorders>
            <w:tcMar>
              <w:top w:w="150" w:type="dxa"/>
              <w:left w:w="675" w:type="dxa"/>
              <w:bottom w:w="150" w:type="dxa"/>
              <w:right w:w="150" w:type="dxa"/>
            </w:tcMar>
            <w:vAlign w:val="center"/>
            <w:hideMark/>
          </w:tcPr>
          <w:p w:rsidR="00013DE2" w:rsidRPr="00013DE2" w:rsidRDefault="00013DE2" w:rsidP="00013DE2">
            <w:pPr>
              <w:spacing w:before="120" w:after="120" w:line="360" w:lineRule="auto"/>
              <w:rPr>
                <w:rFonts w:ascii="Arial" w:eastAsia="Times New Roman" w:hAnsi="Arial" w:cs="Arial"/>
                <w:color w:val="000000"/>
                <w:sz w:val="18"/>
                <w:szCs w:val="18"/>
                <w:lang w:eastAsia="ru-RU"/>
              </w:rPr>
            </w:pPr>
            <w:r w:rsidRPr="00013DE2">
              <w:rPr>
                <w:rFonts w:ascii="Arial" w:eastAsia="Times New Roman" w:hAnsi="Arial" w:cs="Arial"/>
                <w:color w:val="000000"/>
                <w:sz w:val="18"/>
                <w:szCs w:val="18"/>
                <w:lang w:eastAsia="ru-RU"/>
              </w:rPr>
              <w:pict>
                <v:shape id="_x0000_i1027" type="#_x0000_t75" alt="" style="width:26.25pt;height:26.25pt"/>
              </w:pict>
            </w:r>
            <w:r w:rsidRPr="00013DE2">
              <w:rPr>
                <w:rFonts w:ascii="Arial" w:eastAsia="Times New Roman" w:hAnsi="Arial" w:cs="Arial"/>
                <w:color w:val="000000"/>
                <w:sz w:val="18"/>
                <w:szCs w:val="18"/>
                <w:lang w:eastAsia="ru-RU"/>
              </w:rPr>
              <w:t xml:space="preserve">Отличный и разнообразный шопинг — на </w:t>
            </w:r>
            <w:proofErr w:type="spellStart"/>
            <w:r w:rsidRPr="00013DE2">
              <w:rPr>
                <w:rFonts w:ascii="Arial" w:eastAsia="Times New Roman" w:hAnsi="Arial" w:cs="Arial"/>
                <w:color w:val="000000"/>
                <w:sz w:val="18"/>
                <w:szCs w:val="18"/>
                <w:lang w:eastAsia="ru-RU"/>
              </w:rPr>
              <w:t>Oxford</w:t>
            </w:r>
            <w:proofErr w:type="spellEnd"/>
            <w:r w:rsidRPr="00013DE2">
              <w:rPr>
                <w:rFonts w:ascii="Arial" w:eastAsia="Times New Roman" w:hAnsi="Arial" w:cs="Arial"/>
                <w:color w:val="000000"/>
                <w:sz w:val="18"/>
                <w:szCs w:val="18"/>
                <w:lang w:eastAsia="ru-RU"/>
              </w:rPr>
              <w:t xml:space="preserve"> </w:t>
            </w:r>
            <w:proofErr w:type="spellStart"/>
            <w:r w:rsidRPr="00013DE2">
              <w:rPr>
                <w:rFonts w:ascii="Arial" w:eastAsia="Times New Roman" w:hAnsi="Arial" w:cs="Arial"/>
                <w:color w:val="000000"/>
                <w:sz w:val="18"/>
                <w:szCs w:val="18"/>
                <w:lang w:eastAsia="ru-RU"/>
              </w:rPr>
              <w:t>Street</w:t>
            </w:r>
            <w:proofErr w:type="spellEnd"/>
            <w:r w:rsidRPr="00013DE2">
              <w:rPr>
                <w:rFonts w:ascii="Arial" w:eastAsia="Times New Roman" w:hAnsi="Arial" w:cs="Arial"/>
                <w:color w:val="000000"/>
                <w:sz w:val="18"/>
                <w:szCs w:val="18"/>
                <w:lang w:eastAsia="ru-RU"/>
              </w:rPr>
              <w:t xml:space="preserve"> (практически на любой кошелёк) и в районе </w:t>
            </w:r>
            <w:proofErr w:type="spellStart"/>
            <w:r w:rsidRPr="00013DE2">
              <w:rPr>
                <w:rFonts w:ascii="Arial" w:eastAsia="Times New Roman" w:hAnsi="Arial" w:cs="Arial"/>
                <w:color w:val="000000"/>
                <w:sz w:val="18"/>
                <w:szCs w:val="18"/>
                <w:lang w:eastAsia="ru-RU"/>
              </w:rPr>
              <w:t>Kensington</w:t>
            </w:r>
            <w:proofErr w:type="spellEnd"/>
            <w:r w:rsidRPr="00013DE2">
              <w:rPr>
                <w:rFonts w:ascii="Arial" w:eastAsia="Times New Roman" w:hAnsi="Arial" w:cs="Arial"/>
                <w:color w:val="000000"/>
                <w:sz w:val="18"/>
                <w:szCs w:val="18"/>
                <w:lang w:eastAsia="ru-RU"/>
              </w:rPr>
              <w:t xml:space="preserve"> (для состоятельных дам и господ). Молодёжь предпочитает посещать «блошиные рынки», где покупает и повседневную одежду, и модели «от кутюр» по низким ценам.</w:t>
            </w:r>
          </w:p>
        </w:tc>
      </w:tr>
    </w:tbl>
    <w:p w:rsidR="00013DE2" w:rsidRPr="00013DE2" w:rsidRDefault="00013DE2" w:rsidP="00013DE2">
      <w:pPr>
        <w:spacing w:after="0" w:line="360" w:lineRule="atLeast"/>
        <w:outlineLvl w:val="1"/>
        <w:rPr>
          <w:rFonts w:ascii="Arial" w:eastAsia="Times New Roman" w:hAnsi="Arial" w:cs="Arial"/>
          <w:color w:val="0F8AB6"/>
          <w:sz w:val="30"/>
          <w:szCs w:val="30"/>
          <w:lang w:eastAsia="ru-RU"/>
        </w:rPr>
      </w:pPr>
      <w:bookmarkStart w:id="4" w:name=".D0.9A.D0.B0.D0.BA_.D1.85.D0.BE.D1.80.D0"/>
      <w:bookmarkEnd w:id="4"/>
      <w:r w:rsidRPr="00013DE2">
        <w:rPr>
          <w:rFonts w:ascii="Arial" w:eastAsia="Times New Roman" w:hAnsi="Arial" w:cs="Arial"/>
          <w:color w:val="0F8AB6"/>
          <w:sz w:val="30"/>
          <w:szCs w:val="30"/>
          <w:lang w:eastAsia="ru-RU"/>
        </w:rPr>
        <w:t>Как хорошо покушать</w:t>
      </w:r>
    </w:p>
    <w:p w:rsidR="00013DE2" w:rsidRPr="00013DE2" w:rsidRDefault="00013DE2" w:rsidP="00013DE2">
      <w:pPr>
        <w:spacing w:before="96" w:after="120" w:line="360" w:lineRule="atLeast"/>
        <w:rPr>
          <w:rFonts w:ascii="Arial" w:eastAsia="Times New Roman" w:hAnsi="Arial" w:cs="Arial"/>
          <w:color w:val="000000"/>
          <w:sz w:val="18"/>
          <w:szCs w:val="18"/>
          <w:lang w:eastAsia="ru-RU"/>
        </w:rPr>
      </w:pPr>
      <w:r w:rsidRPr="00013DE2">
        <w:rPr>
          <w:rFonts w:ascii="Arial" w:eastAsia="Times New Roman" w:hAnsi="Arial" w:cs="Arial"/>
          <w:color w:val="000000"/>
          <w:sz w:val="18"/>
          <w:szCs w:val="18"/>
          <w:lang w:eastAsia="ru-RU"/>
        </w:rPr>
        <w:t>Не будем лишний раз мозолить вам глаза фразами про дороговизну Лондона. Скажем кратко — покушать дёшево можно в «</w:t>
      </w:r>
      <w:proofErr w:type="spellStart"/>
      <w:r w:rsidRPr="00013DE2">
        <w:rPr>
          <w:rFonts w:ascii="Arial" w:eastAsia="Times New Roman" w:hAnsi="Arial" w:cs="Arial"/>
          <w:color w:val="000000"/>
          <w:sz w:val="18"/>
          <w:szCs w:val="18"/>
          <w:lang w:eastAsia="ru-RU"/>
        </w:rPr>
        <w:t>фаст-фуде</w:t>
      </w:r>
      <w:proofErr w:type="spellEnd"/>
      <w:r w:rsidRPr="00013DE2">
        <w:rPr>
          <w:rFonts w:ascii="Arial" w:eastAsia="Times New Roman" w:hAnsi="Arial" w:cs="Arial"/>
          <w:color w:val="000000"/>
          <w:sz w:val="18"/>
          <w:szCs w:val="18"/>
          <w:lang w:eastAsia="ru-RU"/>
        </w:rPr>
        <w:t xml:space="preserve">». Обойдётся примерно в 6 GBP. В сандвич-кафе и </w:t>
      </w:r>
      <w:proofErr w:type="gramStart"/>
      <w:r w:rsidRPr="00013DE2">
        <w:rPr>
          <w:rFonts w:ascii="Arial" w:eastAsia="Times New Roman" w:hAnsi="Arial" w:cs="Arial"/>
          <w:color w:val="000000"/>
          <w:sz w:val="18"/>
          <w:szCs w:val="18"/>
          <w:lang w:eastAsia="ru-RU"/>
        </w:rPr>
        <w:t>барах</w:t>
      </w:r>
      <w:proofErr w:type="gramEnd"/>
      <w:r w:rsidRPr="00013DE2">
        <w:rPr>
          <w:rFonts w:ascii="Arial" w:eastAsia="Times New Roman" w:hAnsi="Arial" w:cs="Arial"/>
          <w:color w:val="000000"/>
          <w:sz w:val="18"/>
          <w:szCs w:val="18"/>
          <w:lang w:eastAsia="ru-RU"/>
        </w:rPr>
        <w:t xml:space="preserve"> можно позавтракать за 6-7 GBP, но такие кафе работают только до полудня. После полудня всем проголодавшимся — прямая дорога в </w:t>
      </w:r>
      <w:proofErr w:type="spellStart"/>
      <w:r w:rsidRPr="00013DE2">
        <w:rPr>
          <w:rFonts w:ascii="Arial" w:eastAsia="Times New Roman" w:hAnsi="Arial" w:cs="Arial"/>
          <w:color w:val="000000"/>
          <w:sz w:val="18"/>
          <w:szCs w:val="18"/>
          <w:lang w:eastAsia="ru-RU"/>
        </w:rPr>
        <w:t>Chippie</w:t>
      </w:r>
      <w:proofErr w:type="spellEnd"/>
      <w:r w:rsidRPr="00013DE2">
        <w:rPr>
          <w:rFonts w:ascii="Arial" w:eastAsia="Times New Roman" w:hAnsi="Arial" w:cs="Arial"/>
          <w:color w:val="000000"/>
          <w:sz w:val="18"/>
          <w:szCs w:val="18"/>
          <w:lang w:eastAsia="ru-RU"/>
        </w:rPr>
        <w:t xml:space="preserve">: обед там стоит 8 GBP, а на вынос — и подавно 3 GBP. Тем же, кто не привык считать купюры в своём кошельке (потому что их там всегда много), подойдут любые рестораны: везде кормят в целом на уровне, обходясь, впрочем, без каких-то особых кулинарных «шедевров». </w:t>
      </w:r>
    </w:p>
    <w:p w:rsidR="00013DE2" w:rsidRPr="00013DE2" w:rsidRDefault="00013DE2" w:rsidP="00013DE2">
      <w:pPr>
        <w:spacing w:after="0" w:line="360" w:lineRule="atLeast"/>
        <w:outlineLvl w:val="1"/>
        <w:rPr>
          <w:rFonts w:ascii="Arial" w:eastAsia="Times New Roman" w:hAnsi="Arial" w:cs="Arial"/>
          <w:color w:val="0F8AB6"/>
          <w:sz w:val="30"/>
          <w:szCs w:val="30"/>
          <w:lang w:eastAsia="ru-RU"/>
        </w:rPr>
      </w:pPr>
      <w:bookmarkStart w:id="5" w:name=".D0.A7.D1.82.D0.BE_.D0.BF.D0.BE.D1.81.D0"/>
      <w:bookmarkEnd w:id="5"/>
      <w:r w:rsidRPr="00013DE2">
        <w:rPr>
          <w:rFonts w:ascii="Arial" w:eastAsia="Times New Roman" w:hAnsi="Arial" w:cs="Arial"/>
          <w:color w:val="0F8AB6"/>
          <w:sz w:val="30"/>
          <w:szCs w:val="30"/>
          <w:lang w:eastAsia="ru-RU"/>
        </w:rPr>
        <w:t>Что посмотреть</w:t>
      </w:r>
    </w:p>
    <w:p w:rsidR="00013DE2" w:rsidRPr="00013DE2" w:rsidRDefault="00013DE2" w:rsidP="00013DE2">
      <w:pPr>
        <w:spacing w:before="96" w:after="120" w:line="360" w:lineRule="atLeast"/>
        <w:rPr>
          <w:rFonts w:ascii="Arial" w:eastAsia="Times New Roman" w:hAnsi="Arial" w:cs="Arial"/>
          <w:color w:val="000000"/>
          <w:sz w:val="18"/>
          <w:szCs w:val="18"/>
          <w:lang w:eastAsia="ru-RU"/>
        </w:rPr>
      </w:pPr>
      <w:r w:rsidRPr="00013DE2">
        <w:rPr>
          <w:rFonts w:ascii="Arial" w:eastAsia="Times New Roman" w:hAnsi="Arial" w:cs="Arial"/>
          <w:color w:val="000000"/>
          <w:sz w:val="18"/>
          <w:szCs w:val="18"/>
          <w:lang w:eastAsia="ru-RU"/>
        </w:rPr>
        <w:t xml:space="preserve">Перечислять достопримечательности Лондона — дело долгое и неблагодарное (как известно, лучше один раз увидеть…) Но основные упомянуть, конечно, стоит — это всемирно известный Тауэр и Букингемский дворец, </w:t>
      </w:r>
      <w:proofErr w:type="spellStart"/>
      <w:r w:rsidRPr="00013DE2">
        <w:rPr>
          <w:rFonts w:ascii="Arial" w:eastAsia="Times New Roman" w:hAnsi="Arial" w:cs="Arial"/>
          <w:color w:val="000000"/>
          <w:sz w:val="18"/>
          <w:szCs w:val="18"/>
          <w:lang w:eastAsia="ru-RU"/>
        </w:rPr>
        <w:t>Биг-Бен</w:t>
      </w:r>
      <w:proofErr w:type="spellEnd"/>
      <w:r w:rsidRPr="00013DE2">
        <w:rPr>
          <w:rFonts w:ascii="Arial" w:eastAsia="Times New Roman" w:hAnsi="Arial" w:cs="Arial"/>
          <w:color w:val="000000"/>
          <w:sz w:val="18"/>
          <w:szCs w:val="18"/>
          <w:lang w:eastAsia="ru-RU"/>
        </w:rPr>
        <w:t xml:space="preserve"> и собор Святого Павла, </w:t>
      </w:r>
      <w:proofErr w:type="spellStart"/>
      <w:r w:rsidRPr="00013DE2">
        <w:rPr>
          <w:rFonts w:ascii="Arial" w:eastAsia="Times New Roman" w:hAnsi="Arial" w:cs="Arial"/>
          <w:color w:val="000000"/>
          <w:sz w:val="18"/>
          <w:szCs w:val="18"/>
          <w:lang w:eastAsia="ru-RU"/>
        </w:rPr>
        <w:t>Трафальгарская</w:t>
      </w:r>
      <w:proofErr w:type="spellEnd"/>
      <w:r w:rsidRPr="00013DE2">
        <w:rPr>
          <w:rFonts w:ascii="Arial" w:eastAsia="Times New Roman" w:hAnsi="Arial" w:cs="Arial"/>
          <w:color w:val="000000"/>
          <w:sz w:val="18"/>
          <w:szCs w:val="18"/>
          <w:lang w:eastAsia="ru-RU"/>
        </w:rPr>
        <w:t xml:space="preserve"> площадь и Вестминстерское аббатство. Из музеев примечательны Национальная картинная галерея и Британский музей, Музей декоративных искусств Виктории и Альберта, а также галерея «Тейт». </w:t>
      </w:r>
    </w:p>
    <w:tbl>
      <w:tblPr>
        <w:tblW w:w="0" w:type="auto"/>
        <w:tblCellSpacing w:w="0" w:type="dxa"/>
        <w:tblCellMar>
          <w:left w:w="0" w:type="dxa"/>
          <w:right w:w="0" w:type="dxa"/>
        </w:tblCellMar>
        <w:tblLook w:val="04A0"/>
      </w:tblPr>
      <w:tblGrid>
        <w:gridCol w:w="10210"/>
      </w:tblGrid>
      <w:tr w:rsidR="00013DE2" w:rsidRPr="00013DE2" w:rsidTr="00013DE2">
        <w:trPr>
          <w:tblCellSpacing w:w="0" w:type="dxa"/>
        </w:trPr>
        <w:tc>
          <w:tcPr>
            <w:tcW w:w="0" w:type="auto"/>
            <w:tcBorders>
              <w:top w:val="single" w:sz="6" w:space="0" w:color="002F67"/>
              <w:left w:val="single" w:sz="6" w:space="0" w:color="002F67"/>
              <w:bottom w:val="single" w:sz="6" w:space="0" w:color="002F67"/>
              <w:right w:val="single" w:sz="6" w:space="0" w:color="002F67"/>
            </w:tcBorders>
            <w:tcMar>
              <w:top w:w="150" w:type="dxa"/>
              <w:left w:w="675" w:type="dxa"/>
              <w:bottom w:w="150" w:type="dxa"/>
              <w:right w:w="150" w:type="dxa"/>
            </w:tcMar>
            <w:vAlign w:val="center"/>
            <w:hideMark/>
          </w:tcPr>
          <w:p w:rsidR="00013DE2" w:rsidRPr="00013DE2" w:rsidRDefault="00013DE2" w:rsidP="00013DE2">
            <w:pPr>
              <w:spacing w:before="120" w:after="120" w:line="360" w:lineRule="auto"/>
              <w:rPr>
                <w:rFonts w:ascii="Arial" w:eastAsia="Times New Roman" w:hAnsi="Arial" w:cs="Arial"/>
                <w:color w:val="000000"/>
                <w:sz w:val="18"/>
                <w:szCs w:val="18"/>
                <w:lang w:eastAsia="ru-RU"/>
              </w:rPr>
            </w:pPr>
            <w:r w:rsidRPr="00013DE2">
              <w:rPr>
                <w:rFonts w:ascii="Arial" w:eastAsia="Times New Roman" w:hAnsi="Arial" w:cs="Arial"/>
                <w:color w:val="000000"/>
                <w:sz w:val="18"/>
                <w:szCs w:val="18"/>
                <w:lang w:eastAsia="ru-RU"/>
              </w:rPr>
              <w:pict>
                <v:shape id="_x0000_i1028" type="#_x0000_t75" alt="" style="width:26.25pt;height:26.25pt"/>
              </w:pict>
            </w:r>
            <w:r w:rsidRPr="00013DE2">
              <w:rPr>
                <w:rFonts w:ascii="Arial" w:eastAsia="Times New Roman" w:hAnsi="Arial" w:cs="Arial"/>
                <w:color w:val="000000"/>
                <w:sz w:val="18"/>
                <w:szCs w:val="18"/>
                <w:lang w:eastAsia="ru-RU"/>
              </w:rPr>
              <w:t xml:space="preserve">Во многие </w:t>
            </w:r>
            <w:hyperlink r:id="rId6" w:tooltip="Музеи Лондона" w:history="1">
              <w:r w:rsidRPr="00013DE2">
                <w:rPr>
                  <w:rFonts w:ascii="Arial" w:eastAsia="Times New Roman" w:hAnsi="Arial" w:cs="Arial"/>
                  <w:color w:val="002BB8"/>
                  <w:sz w:val="18"/>
                  <w:lang w:eastAsia="ru-RU"/>
                </w:rPr>
                <w:t>музеи Лондона</w:t>
              </w:r>
            </w:hyperlink>
            <w:r w:rsidRPr="00013DE2">
              <w:rPr>
                <w:rFonts w:ascii="Arial" w:eastAsia="Times New Roman" w:hAnsi="Arial" w:cs="Arial"/>
                <w:color w:val="000000"/>
                <w:sz w:val="18"/>
                <w:szCs w:val="18"/>
                <w:lang w:eastAsia="ru-RU"/>
              </w:rPr>
              <w:t xml:space="preserve"> вход бесплатный. Этим могут похвастать Британский музей, Национальная картинная галерея, Национальная портретная галерея, Галерея «Тейт» и Музей Виктории и Альберта.</w:t>
            </w:r>
          </w:p>
        </w:tc>
      </w:tr>
    </w:tbl>
    <w:p w:rsidR="00013DE2" w:rsidRPr="00013DE2" w:rsidRDefault="00013DE2" w:rsidP="00013DE2">
      <w:pPr>
        <w:spacing w:line="360" w:lineRule="auto"/>
        <w:rPr>
          <w:rFonts w:ascii="Arial" w:eastAsia="Times New Roman" w:hAnsi="Arial" w:cs="Arial"/>
          <w:vanish/>
          <w:color w:val="000000"/>
          <w:sz w:val="18"/>
          <w:szCs w:val="18"/>
          <w:lang w:eastAsia="ru-RU"/>
        </w:rPr>
      </w:pPr>
    </w:p>
    <w:tbl>
      <w:tblPr>
        <w:tblW w:w="5000" w:type="pct"/>
        <w:tblCellSpacing w:w="0" w:type="dxa"/>
        <w:tblCellMar>
          <w:left w:w="3450" w:type="dxa"/>
          <w:right w:w="3450" w:type="dxa"/>
        </w:tblCellMar>
        <w:tblLook w:val="04A0"/>
      </w:tblPr>
      <w:tblGrid>
        <w:gridCol w:w="9355"/>
      </w:tblGrid>
      <w:tr w:rsidR="00013DE2" w:rsidRPr="00013DE2" w:rsidTr="00013DE2">
        <w:trPr>
          <w:tblCellSpacing w:w="0" w:type="dxa"/>
        </w:trPr>
        <w:tc>
          <w:tcPr>
            <w:tcW w:w="0" w:type="auto"/>
            <w:tcMar>
              <w:top w:w="0" w:type="dxa"/>
              <w:left w:w="0" w:type="dxa"/>
              <w:bottom w:w="0" w:type="dxa"/>
              <w:right w:w="0" w:type="dxa"/>
            </w:tcMar>
            <w:vAlign w:val="center"/>
            <w:hideMark/>
          </w:tcPr>
          <w:p w:rsidR="00013DE2" w:rsidRPr="00013DE2" w:rsidRDefault="00013DE2" w:rsidP="00013DE2">
            <w:pPr>
              <w:spacing w:after="0" w:line="360" w:lineRule="auto"/>
              <w:rPr>
                <w:rFonts w:ascii="Arial" w:eastAsia="Times New Roman" w:hAnsi="Arial" w:cs="Arial"/>
                <w:color w:val="000000"/>
                <w:sz w:val="18"/>
                <w:szCs w:val="18"/>
                <w:lang w:eastAsia="ru-RU"/>
              </w:rPr>
            </w:pPr>
          </w:p>
        </w:tc>
      </w:tr>
      <w:tr w:rsidR="00013DE2" w:rsidRPr="00013DE2" w:rsidTr="00013DE2">
        <w:trPr>
          <w:tblCellSpacing w:w="0" w:type="dxa"/>
        </w:trPr>
        <w:tc>
          <w:tcPr>
            <w:tcW w:w="0" w:type="auto"/>
            <w:shd w:val="clear" w:color="auto" w:fill="DDDDDD"/>
            <w:tcMar>
              <w:top w:w="72" w:type="dxa"/>
              <w:left w:w="72" w:type="dxa"/>
              <w:bottom w:w="72" w:type="dxa"/>
              <w:right w:w="72" w:type="dxa"/>
            </w:tcMar>
            <w:vAlign w:val="center"/>
            <w:hideMark/>
          </w:tcPr>
          <w:p w:rsidR="00013DE2" w:rsidRPr="00013DE2" w:rsidRDefault="00013DE2" w:rsidP="00013DE2">
            <w:pPr>
              <w:spacing w:after="0" w:line="360" w:lineRule="auto"/>
              <w:rPr>
                <w:rFonts w:ascii="Arial" w:eastAsia="Times New Roman" w:hAnsi="Arial" w:cs="Arial"/>
                <w:color w:val="000000"/>
                <w:sz w:val="18"/>
                <w:szCs w:val="18"/>
                <w:lang w:eastAsia="ru-RU"/>
              </w:rPr>
            </w:pPr>
          </w:p>
        </w:tc>
      </w:tr>
    </w:tbl>
    <w:p w:rsidR="00013DE2" w:rsidRPr="00013DE2" w:rsidRDefault="00013DE2" w:rsidP="00013DE2">
      <w:pPr>
        <w:spacing w:before="96" w:after="120" w:line="360" w:lineRule="atLeast"/>
        <w:rPr>
          <w:rFonts w:ascii="Arial" w:eastAsia="Times New Roman" w:hAnsi="Arial" w:cs="Arial"/>
          <w:color w:val="000000"/>
          <w:sz w:val="18"/>
          <w:szCs w:val="18"/>
          <w:lang w:eastAsia="ru-RU"/>
        </w:rPr>
      </w:pPr>
      <w:r w:rsidRPr="00013DE2">
        <w:rPr>
          <w:rFonts w:ascii="Arial" w:eastAsia="Times New Roman" w:hAnsi="Arial" w:cs="Arial"/>
          <w:b/>
          <w:bCs/>
          <w:color w:val="000000"/>
          <w:sz w:val="18"/>
          <w:szCs w:val="18"/>
          <w:lang w:eastAsia="ru-RU"/>
        </w:rPr>
        <w:t>Букингемский дворец</w:t>
      </w:r>
      <w:r w:rsidRPr="00013DE2">
        <w:rPr>
          <w:rFonts w:ascii="Arial" w:eastAsia="Times New Roman" w:hAnsi="Arial" w:cs="Arial"/>
          <w:color w:val="000000"/>
          <w:sz w:val="18"/>
          <w:szCs w:val="18"/>
          <w:lang w:eastAsia="ru-RU"/>
        </w:rPr>
        <w:t xml:space="preserve">, </w:t>
      </w:r>
      <w:hyperlink r:id="rId7" w:tooltip="http://www.royal.gov.uk" w:history="1">
        <w:proofErr w:type="spellStart"/>
        <w:r w:rsidRPr="00013DE2">
          <w:rPr>
            <w:rFonts w:ascii="Arial" w:eastAsia="Times New Roman" w:hAnsi="Arial" w:cs="Arial"/>
            <w:color w:val="002BB8"/>
            <w:sz w:val="18"/>
            <w:lang w:eastAsia="ru-RU"/>
          </w:rPr>
          <w:t>веб-сайт</w:t>
        </w:r>
        <w:proofErr w:type="spellEnd"/>
      </w:hyperlink>
      <w:r w:rsidRPr="00013DE2">
        <w:rPr>
          <w:rFonts w:ascii="Arial" w:eastAsia="Times New Roman" w:hAnsi="Arial" w:cs="Arial"/>
          <w:color w:val="000000"/>
          <w:sz w:val="18"/>
          <w:szCs w:val="18"/>
          <w:lang w:eastAsia="ru-RU"/>
        </w:rPr>
        <w:t xml:space="preserve"> </w:t>
      </w:r>
    </w:p>
    <w:p w:rsidR="00013DE2" w:rsidRPr="00013DE2" w:rsidRDefault="00013DE2" w:rsidP="00013DE2">
      <w:pPr>
        <w:spacing w:before="96" w:after="120" w:line="360" w:lineRule="atLeast"/>
        <w:rPr>
          <w:rFonts w:ascii="Arial" w:eastAsia="Times New Roman" w:hAnsi="Arial" w:cs="Arial"/>
          <w:color w:val="000000"/>
          <w:sz w:val="18"/>
          <w:szCs w:val="18"/>
          <w:lang w:eastAsia="ru-RU"/>
        </w:rPr>
      </w:pPr>
      <w:r w:rsidRPr="00013DE2">
        <w:rPr>
          <w:rFonts w:ascii="Arial" w:eastAsia="Times New Roman" w:hAnsi="Arial" w:cs="Arial"/>
          <w:color w:val="000000"/>
          <w:sz w:val="18"/>
          <w:szCs w:val="18"/>
          <w:lang w:eastAsia="ru-RU"/>
        </w:rPr>
        <w:t xml:space="preserve">+44 (0)20 7766 7300 </w:t>
      </w:r>
    </w:p>
    <w:p w:rsidR="00013DE2" w:rsidRPr="00013DE2" w:rsidRDefault="00013DE2" w:rsidP="00013DE2">
      <w:pPr>
        <w:spacing w:before="96" w:after="120" w:line="360" w:lineRule="atLeast"/>
        <w:rPr>
          <w:rFonts w:ascii="Arial" w:eastAsia="Times New Roman" w:hAnsi="Arial" w:cs="Arial"/>
          <w:color w:val="000000"/>
          <w:sz w:val="18"/>
          <w:szCs w:val="18"/>
          <w:lang w:eastAsia="ru-RU"/>
        </w:rPr>
      </w:pPr>
      <w:r w:rsidRPr="00013DE2">
        <w:rPr>
          <w:rFonts w:ascii="Arial" w:eastAsia="Times New Roman" w:hAnsi="Arial" w:cs="Arial"/>
          <w:color w:val="000000"/>
          <w:sz w:val="18"/>
          <w:szCs w:val="18"/>
          <w:lang w:eastAsia="ru-RU"/>
        </w:rPr>
        <w:t xml:space="preserve">Режим работы: август-сентябрь: </w:t>
      </w:r>
      <w:proofErr w:type="spellStart"/>
      <w:r w:rsidRPr="00013DE2">
        <w:rPr>
          <w:rFonts w:ascii="Arial" w:eastAsia="Times New Roman" w:hAnsi="Arial" w:cs="Arial"/>
          <w:color w:val="000000"/>
          <w:sz w:val="18"/>
          <w:szCs w:val="18"/>
          <w:lang w:eastAsia="ru-RU"/>
        </w:rPr>
        <w:t>пн-вс</w:t>
      </w:r>
      <w:proofErr w:type="spellEnd"/>
      <w:r w:rsidRPr="00013DE2">
        <w:rPr>
          <w:rFonts w:ascii="Arial" w:eastAsia="Times New Roman" w:hAnsi="Arial" w:cs="Arial"/>
          <w:color w:val="000000"/>
          <w:sz w:val="18"/>
          <w:szCs w:val="18"/>
          <w:lang w:eastAsia="ru-RU"/>
        </w:rPr>
        <w:t xml:space="preserve"> 9:45–18:00 </w:t>
      </w:r>
    </w:p>
    <w:p w:rsidR="00013DE2" w:rsidRPr="00013DE2" w:rsidRDefault="00013DE2" w:rsidP="00013DE2">
      <w:pPr>
        <w:spacing w:before="96" w:after="120" w:line="360" w:lineRule="atLeast"/>
        <w:rPr>
          <w:rFonts w:ascii="Arial" w:eastAsia="Times New Roman" w:hAnsi="Arial" w:cs="Arial"/>
          <w:color w:val="000000"/>
          <w:sz w:val="18"/>
          <w:szCs w:val="18"/>
          <w:lang w:eastAsia="ru-RU"/>
        </w:rPr>
      </w:pPr>
      <w:r w:rsidRPr="00013DE2">
        <w:rPr>
          <w:rFonts w:ascii="Arial" w:eastAsia="Times New Roman" w:hAnsi="Arial" w:cs="Arial"/>
          <w:color w:val="000000"/>
          <w:sz w:val="18"/>
          <w:szCs w:val="18"/>
          <w:lang w:eastAsia="ru-RU"/>
        </w:rPr>
        <w:t xml:space="preserve">Вход — 15 GBP, для студентов и лиц старше 60 лет — 13,50 GBP, для детей и учащихся до 17 лет — 8,50 GBP, для детей младше 5 лет свободный </w:t>
      </w:r>
    </w:p>
    <w:p w:rsidR="00013DE2" w:rsidRPr="00013DE2" w:rsidRDefault="00013DE2" w:rsidP="00013DE2">
      <w:pPr>
        <w:spacing w:before="96" w:after="120" w:line="360" w:lineRule="atLeast"/>
        <w:rPr>
          <w:rFonts w:ascii="Arial" w:eastAsia="Times New Roman" w:hAnsi="Arial" w:cs="Arial"/>
          <w:color w:val="000000"/>
          <w:sz w:val="18"/>
          <w:szCs w:val="18"/>
          <w:lang w:val="en-US" w:eastAsia="ru-RU"/>
        </w:rPr>
      </w:pPr>
      <w:r w:rsidRPr="00013DE2">
        <w:rPr>
          <w:rFonts w:ascii="Arial" w:eastAsia="Times New Roman" w:hAnsi="Arial" w:cs="Arial"/>
          <w:color w:val="000000"/>
          <w:sz w:val="18"/>
          <w:szCs w:val="18"/>
          <w:lang w:val="en-US" w:eastAsia="ru-RU"/>
        </w:rPr>
        <w:br/>
      </w:r>
      <w:r w:rsidRPr="00013DE2">
        <w:rPr>
          <w:rFonts w:ascii="Arial" w:eastAsia="Times New Roman" w:hAnsi="Arial" w:cs="Arial"/>
          <w:b/>
          <w:bCs/>
          <w:color w:val="000000"/>
          <w:sz w:val="18"/>
          <w:szCs w:val="18"/>
          <w:lang w:val="en-US" w:eastAsia="ru-RU"/>
        </w:rPr>
        <w:t>Royal Botanic Gardens</w:t>
      </w:r>
      <w:r w:rsidRPr="00013DE2">
        <w:rPr>
          <w:rFonts w:ascii="Arial" w:eastAsia="Times New Roman" w:hAnsi="Arial" w:cs="Arial"/>
          <w:color w:val="000000"/>
          <w:sz w:val="18"/>
          <w:szCs w:val="18"/>
          <w:lang w:val="en-US" w:eastAsia="ru-RU"/>
        </w:rPr>
        <w:t xml:space="preserve"> Kew, Richmond, Surrey </w:t>
      </w:r>
    </w:p>
    <w:p w:rsidR="00013DE2" w:rsidRPr="00013DE2" w:rsidRDefault="00013DE2" w:rsidP="00013DE2">
      <w:pPr>
        <w:spacing w:before="96" w:after="120" w:line="360" w:lineRule="atLeast"/>
        <w:rPr>
          <w:rFonts w:ascii="Arial" w:eastAsia="Times New Roman" w:hAnsi="Arial" w:cs="Arial"/>
          <w:color w:val="000000"/>
          <w:sz w:val="18"/>
          <w:szCs w:val="18"/>
          <w:lang w:eastAsia="ru-RU"/>
        </w:rPr>
      </w:pPr>
      <w:r w:rsidRPr="00013DE2">
        <w:rPr>
          <w:rFonts w:ascii="Arial" w:eastAsia="Times New Roman" w:hAnsi="Arial" w:cs="Arial"/>
          <w:color w:val="000000"/>
          <w:sz w:val="18"/>
          <w:szCs w:val="18"/>
          <w:lang w:eastAsia="ru-RU"/>
        </w:rPr>
        <w:t xml:space="preserve">Вход — 13 GBP, для детей до 17 лет свободный </w:t>
      </w:r>
    </w:p>
    <w:p w:rsidR="00013DE2" w:rsidRPr="00013DE2" w:rsidRDefault="00013DE2" w:rsidP="00013DE2">
      <w:pPr>
        <w:spacing w:before="96" w:after="120" w:line="360" w:lineRule="atLeast"/>
        <w:rPr>
          <w:rFonts w:ascii="Arial" w:eastAsia="Times New Roman" w:hAnsi="Arial" w:cs="Arial"/>
          <w:color w:val="000000"/>
          <w:sz w:val="18"/>
          <w:szCs w:val="18"/>
          <w:lang w:eastAsia="ru-RU"/>
        </w:rPr>
      </w:pPr>
      <w:r w:rsidRPr="00013DE2">
        <w:rPr>
          <w:rFonts w:ascii="Arial" w:eastAsia="Times New Roman" w:hAnsi="Arial" w:cs="Arial"/>
          <w:color w:val="000000"/>
          <w:sz w:val="18"/>
          <w:szCs w:val="18"/>
          <w:lang w:eastAsia="ru-RU"/>
        </w:rPr>
        <w:br/>
      </w:r>
      <w:r w:rsidRPr="00013DE2">
        <w:rPr>
          <w:rFonts w:ascii="Arial" w:eastAsia="Times New Roman" w:hAnsi="Arial" w:cs="Arial"/>
          <w:b/>
          <w:bCs/>
          <w:color w:val="000000"/>
          <w:sz w:val="18"/>
          <w:szCs w:val="18"/>
          <w:lang w:eastAsia="ru-RU"/>
        </w:rPr>
        <w:t>Вестминстерский дворец (Парламент)</w:t>
      </w:r>
      <w:r w:rsidRPr="00013DE2">
        <w:rPr>
          <w:rFonts w:ascii="Arial" w:eastAsia="Times New Roman" w:hAnsi="Arial" w:cs="Arial"/>
          <w:color w:val="000000"/>
          <w:sz w:val="18"/>
          <w:szCs w:val="18"/>
          <w:lang w:eastAsia="ru-RU"/>
        </w:rPr>
        <w:t xml:space="preserve">, </w:t>
      </w:r>
      <w:hyperlink r:id="rId8" w:tooltip="http://www.parliament.uk" w:history="1">
        <w:proofErr w:type="spellStart"/>
        <w:r w:rsidRPr="00013DE2">
          <w:rPr>
            <w:rFonts w:ascii="Arial" w:eastAsia="Times New Roman" w:hAnsi="Arial" w:cs="Arial"/>
            <w:color w:val="002BB8"/>
            <w:sz w:val="18"/>
            <w:lang w:eastAsia="ru-RU"/>
          </w:rPr>
          <w:t>веб-сайт</w:t>
        </w:r>
        <w:proofErr w:type="spellEnd"/>
      </w:hyperlink>
      <w:r w:rsidRPr="00013DE2">
        <w:rPr>
          <w:rFonts w:ascii="Arial" w:eastAsia="Times New Roman" w:hAnsi="Arial" w:cs="Arial"/>
          <w:color w:val="000000"/>
          <w:sz w:val="18"/>
          <w:szCs w:val="18"/>
          <w:lang w:eastAsia="ru-RU"/>
        </w:rPr>
        <w:t xml:space="preserve"> </w:t>
      </w:r>
    </w:p>
    <w:p w:rsidR="00013DE2" w:rsidRPr="00013DE2" w:rsidRDefault="00013DE2" w:rsidP="00013DE2">
      <w:pPr>
        <w:spacing w:before="96" w:after="120" w:line="360" w:lineRule="atLeast"/>
        <w:rPr>
          <w:rFonts w:ascii="Arial" w:eastAsia="Times New Roman" w:hAnsi="Arial" w:cs="Arial"/>
          <w:color w:val="000000"/>
          <w:sz w:val="18"/>
          <w:szCs w:val="18"/>
          <w:lang w:eastAsia="ru-RU"/>
        </w:rPr>
      </w:pPr>
      <w:r w:rsidRPr="00013DE2">
        <w:rPr>
          <w:rFonts w:ascii="Arial" w:eastAsia="Times New Roman" w:hAnsi="Arial" w:cs="Arial"/>
          <w:color w:val="000000"/>
          <w:sz w:val="18"/>
          <w:szCs w:val="18"/>
          <w:lang w:eastAsia="ru-RU"/>
        </w:rPr>
        <w:t xml:space="preserve">+44 (0)870 906 37 73 (экскурсии), </w:t>
      </w:r>
      <w:proofErr w:type="spellStart"/>
      <w:r w:rsidRPr="00013DE2">
        <w:rPr>
          <w:rFonts w:ascii="Arial" w:eastAsia="Times New Roman" w:hAnsi="Arial" w:cs="Arial"/>
          <w:color w:val="000000"/>
          <w:sz w:val="18"/>
          <w:szCs w:val="18"/>
          <w:lang w:eastAsia="ru-RU"/>
        </w:rPr>
        <w:t>Parliament</w:t>
      </w:r>
      <w:proofErr w:type="spellEnd"/>
      <w:r w:rsidRPr="00013DE2">
        <w:rPr>
          <w:rFonts w:ascii="Arial" w:eastAsia="Times New Roman" w:hAnsi="Arial" w:cs="Arial"/>
          <w:color w:val="000000"/>
          <w:sz w:val="18"/>
          <w:szCs w:val="18"/>
          <w:lang w:eastAsia="ru-RU"/>
        </w:rPr>
        <w:t xml:space="preserve"> </w:t>
      </w:r>
      <w:proofErr w:type="spellStart"/>
      <w:r w:rsidRPr="00013DE2">
        <w:rPr>
          <w:rFonts w:ascii="Arial" w:eastAsia="Times New Roman" w:hAnsi="Arial" w:cs="Arial"/>
          <w:color w:val="000000"/>
          <w:sz w:val="18"/>
          <w:szCs w:val="18"/>
          <w:lang w:eastAsia="ru-RU"/>
        </w:rPr>
        <w:t>Square</w:t>
      </w:r>
      <w:proofErr w:type="spellEnd"/>
      <w:r w:rsidRPr="00013DE2">
        <w:rPr>
          <w:rFonts w:ascii="Arial" w:eastAsia="Times New Roman" w:hAnsi="Arial" w:cs="Arial"/>
          <w:color w:val="000000"/>
          <w:sz w:val="18"/>
          <w:szCs w:val="18"/>
          <w:lang w:eastAsia="ru-RU"/>
        </w:rPr>
        <w:t xml:space="preserve"> </w:t>
      </w:r>
    </w:p>
    <w:p w:rsidR="00013DE2" w:rsidRPr="00013DE2" w:rsidRDefault="00013DE2" w:rsidP="00013DE2">
      <w:pPr>
        <w:spacing w:before="96" w:after="120" w:line="360" w:lineRule="atLeast"/>
        <w:rPr>
          <w:rFonts w:ascii="Arial" w:eastAsia="Times New Roman" w:hAnsi="Arial" w:cs="Arial"/>
          <w:color w:val="000000"/>
          <w:sz w:val="18"/>
          <w:szCs w:val="18"/>
          <w:lang w:eastAsia="ru-RU"/>
        </w:rPr>
      </w:pPr>
      <w:r w:rsidRPr="00013DE2">
        <w:rPr>
          <w:rFonts w:ascii="Arial" w:eastAsia="Times New Roman" w:hAnsi="Arial" w:cs="Arial"/>
          <w:color w:val="000000"/>
          <w:sz w:val="18"/>
          <w:szCs w:val="18"/>
          <w:lang w:eastAsia="ru-RU"/>
        </w:rPr>
        <w:t xml:space="preserve">Режим работы: палата общин: </w:t>
      </w:r>
      <w:proofErr w:type="spellStart"/>
      <w:r w:rsidRPr="00013DE2">
        <w:rPr>
          <w:rFonts w:ascii="Arial" w:eastAsia="Times New Roman" w:hAnsi="Arial" w:cs="Arial"/>
          <w:color w:val="000000"/>
          <w:sz w:val="18"/>
          <w:szCs w:val="18"/>
          <w:lang w:eastAsia="ru-RU"/>
        </w:rPr>
        <w:t>пн-вт</w:t>
      </w:r>
      <w:proofErr w:type="spellEnd"/>
      <w:r w:rsidRPr="00013DE2">
        <w:rPr>
          <w:rFonts w:ascii="Arial" w:eastAsia="Times New Roman" w:hAnsi="Arial" w:cs="Arial"/>
          <w:color w:val="000000"/>
          <w:sz w:val="18"/>
          <w:szCs w:val="18"/>
          <w:lang w:eastAsia="ru-RU"/>
        </w:rPr>
        <w:t xml:space="preserve"> 14:30–22:30, ср 11:30–19:30, </w:t>
      </w:r>
      <w:proofErr w:type="spellStart"/>
      <w:proofErr w:type="gramStart"/>
      <w:r w:rsidRPr="00013DE2">
        <w:rPr>
          <w:rFonts w:ascii="Arial" w:eastAsia="Times New Roman" w:hAnsi="Arial" w:cs="Arial"/>
          <w:color w:val="000000"/>
          <w:sz w:val="18"/>
          <w:szCs w:val="18"/>
          <w:lang w:eastAsia="ru-RU"/>
        </w:rPr>
        <w:t>чт</w:t>
      </w:r>
      <w:proofErr w:type="spellEnd"/>
      <w:proofErr w:type="gramEnd"/>
      <w:r w:rsidRPr="00013DE2">
        <w:rPr>
          <w:rFonts w:ascii="Arial" w:eastAsia="Times New Roman" w:hAnsi="Arial" w:cs="Arial"/>
          <w:color w:val="000000"/>
          <w:sz w:val="18"/>
          <w:szCs w:val="18"/>
          <w:lang w:eastAsia="ru-RU"/>
        </w:rPr>
        <w:t xml:space="preserve"> 10:30–18:30, </w:t>
      </w:r>
      <w:proofErr w:type="spellStart"/>
      <w:r w:rsidRPr="00013DE2">
        <w:rPr>
          <w:rFonts w:ascii="Arial" w:eastAsia="Times New Roman" w:hAnsi="Arial" w:cs="Arial"/>
          <w:color w:val="000000"/>
          <w:sz w:val="18"/>
          <w:szCs w:val="18"/>
          <w:lang w:eastAsia="ru-RU"/>
        </w:rPr>
        <w:t>пт</w:t>
      </w:r>
      <w:proofErr w:type="spellEnd"/>
      <w:r w:rsidRPr="00013DE2">
        <w:rPr>
          <w:rFonts w:ascii="Arial" w:eastAsia="Times New Roman" w:hAnsi="Arial" w:cs="Arial"/>
          <w:color w:val="000000"/>
          <w:sz w:val="18"/>
          <w:szCs w:val="18"/>
          <w:lang w:eastAsia="ru-RU"/>
        </w:rPr>
        <w:t xml:space="preserve"> 9:30–15:00; палата лордов: </w:t>
      </w:r>
      <w:proofErr w:type="spellStart"/>
      <w:r w:rsidRPr="00013DE2">
        <w:rPr>
          <w:rFonts w:ascii="Arial" w:eastAsia="Times New Roman" w:hAnsi="Arial" w:cs="Arial"/>
          <w:color w:val="000000"/>
          <w:sz w:val="18"/>
          <w:szCs w:val="18"/>
          <w:lang w:eastAsia="ru-RU"/>
        </w:rPr>
        <w:t>пн-вт</w:t>
      </w:r>
      <w:proofErr w:type="spellEnd"/>
      <w:r w:rsidRPr="00013DE2">
        <w:rPr>
          <w:rFonts w:ascii="Arial" w:eastAsia="Times New Roman" w:hAnsi="Arial" w:cs="Arial"/>
          <w:color w:val="000000"/>
          <w:sz w:val="18"/>
          <w:szCs w:val="18"/>
          <w:lang w:eastAsia="ru-RU"/>
        </w:rPr>
        <w:t xml:space="preserve"> 14:30–22:00, ср 15:00–22:00, </w:t>
      </w:r>
      <w:proofErr w:type="spellStart"/>
      <w:r w:rsidRPr="00013DE2">
        <w:rPr>
          <w:rFonts w:ascii="Arial" w:eastAsia="Times New Roman" w:hAnsi="Arial" w:cs="Arial"/>
          <w:color w:val="000000"/>
          <w:sz w:val="18"/>
          <w:szCs w:val="18"/>
          <w:lang w:eastAsia="ru-RU"/>
        </w:rPr>
        <w:t>чт</w:t>
      </w:r>
      <w:proofErr w:type="spellEnd"/>
      <w:r w:rsidRPr="00013DE2">
        <w:rPr>
          <w:rFonts w:ascii="Arial" w:eastAsia="Times New Roman" w:hAnsi="Arial" w:cs="Arial"/>
          <w:color w:val="000000"/>
          <w:sz w:val="18"/>
          <w:szCs w:val="18"/>
          <w:lang w:eastAsia="ru-RU"/>
        </w:rPr>
        <w:t xml:space="preserve"> 11:00–19:30, иногда в </w:t>
      </w:r>
      <w:proofErr w:type="spellStart"/>
      <w:r w:rsidRPr="00013DE2">
        <w:rPr>
          <w:rFonts w:ascii="Arial" w:eastAsia="Times New Roman" w:hAnsi="Arial" w:cs="Arial"/>
          <w:color w:val="000000"/>
          <w:sz w:val="18"/>
          <w:szCs w:val="18"/>
          <w:lang w:eastAsia="ru-RU"/>
        </w:rPr>
        <w:t>пт</w:t>
      </w:r>
      <w:proofErr w:type="spellEnd"/>
      <w:r w:rsidRPr="00013DE2">
        <w:rPr>
          <w:rFonts w:ascii="Arial" w:eastAsia="Times New Roman" w:hAnsi="Arial" w:cs="Arial"/>
          <w:color w:val="000000"/>
          <w:sz w:val="18"/>
          <w:szCs w:val="18"/>
          <w:lang w:eastAsia="ru-RU"/>
        </w:rPr>
        <w:t xml:space="preserve"> 11:00–15:00 </w:t>
      </w:r>
    </w:p>
    <w:p w:rsidR="00013DE2" w:rsidRPr="00013DE2" w:rsidRDefault="00013DE2" w:rsidP="00013DE2">
      <w:pPr>
        <w:spacing w:before="96" w:after="120" w:line="360" w:lineRule="atLeast"/>
        <w:rPr>
          <w:rFonts w:ascii="Arial" w:eastAsia="Times New Roman" w:hAnsi="Arial" w:cs="Arial"/>
          <w:color w:val="000000"/>
          <w:sz w:val="18"/>
          <w:szCs w:val="18"/>
          <w:lang w:eastAsia="ru-RU"/>
        </w:rPr>
      </w:pPr>
      <w:r w:rsidRPr="00013DE2">
        <w:rPr>
          <w:rFonts w:ascii="Arial" w:eastAsia="Times New Roman" w:hAnsi="Arial" w:cs="Arial"/>
          <w:color w:val="000000"/>
          <w:sz w:val="18"/>
          <w:szCs w:val="18"/>
          <w:lang w:eastAsia="ru-RU"/>
        </w:rPr>
        <w:t xml:space="preserve">Вход свободный, экскурсии (август-сентябрь) — 7 GBP, для студентов — 5 GBP, для детей младше 5 лет — свободный </w:t>
      </w:r>
    </w:p>
    <w:p w:rsidR="00013DE2" w:rsidRPr="00013DE2" w:rsidRDefault="00013DE2" w:rsidP="00013DE2">
      <w:pPr>
        <w:spacing w:before="96" w:after="120" w:line="360" w:lineRule="atLeast"/>
        <w:rPr>
          <w:rFonts w:ascii="Arial" w:eastAsia="Times New Roman" w:hAnsi="Arial" w:cs="Arial"/>
          <w:color w:val="000000"/>
          <w:sz w:val="18"/>
          <w:szCs w:val="18"/>
          <w:lang w:eastAsia="ru-RU"/>
        </w:rPr>
      </w:pPr>
      <w:r w:rsidRPr="00013DE2">
        <w:rPr>
          <w:rFonts w:ascii="Arial" w:eastAsia="Times New Roman" w:hAnsi="Arial" w:cs="Arial"/>
          <w:color w:val="000000"/>
          <w:sz w:val="18"/>
          <w:szCs w:val="18"/>
          <w:lang w:eastAsia="ru-RU"/>
        </w:rPr>
        <w:br/>
      </w:r>
      <w:r w:rsidRPr="00013DE2">
        <w:rPr>
          <w:rFonts w:ascii="Arial" w:eastAsia="Times New Roman" w:hAnsi="Arial" w:cs="Arial"/>
          <w:b/>
          <w:bCs/>
          <w:color w:val="000000"/>
          <w:sz w:val="18"/>
          <w:szCs w:val="18"/>
          <w:lang w:eastAsia="ru-RU"/>
        </w:rPr>
        <w:t>Вестминстерское аббатство</w:t>
      </w:r>
      <w:r w:rsidRPr="00013DE2">
        <w:rPr>
          <w:rFonts w:ascii="Arial" w:eastAsia="Times New Roman" w:hAnsi="Arial" w:cs="Arial"/>
          <w:color w:val="000000"/>
          <w:sz w:val="18"/>
          <w:szCs w:val="18"/>
          <w:lang w:eastAsia="ru-RU"/>
        </w:rPr>
        <w:t xml:space="preserve">, </w:t>
      </w:r>
      <w:hyperlink r:id="rId9" w:tooltip="http://www.westminster-abbey.org" w:history="1">
        <w:proofErr w:type="spellStart"/>
        <w:r w:rsidRPr="00013DE2">
          <w:rPr>
            <w:rFonts w:ascii="Arial" w:eastAsia="Times New Roman" w:hAnsi="Arial" w:cs="Arial"/>
            <w:color w:val="002BB8"/>
            <w:sz w:val="18"/>
            <w:lang w:eastAsia="ru-RU"/>
          </w:rPr>
          <w:t>веб-сайт</w:t>
        </w:r>
        <w:proofErr w:type="spellEnd"/>
      </w:hyperlink>
      <w:r w:rsidRPr="00013DE2">
        <w:rPr>
          <w:rFonts w:ascii="Arial" w:eastAsia="Times New Roman" w:hAnsi="Arial" w:cs="Arial"/>
          <w:color w:val="000000"/>
          <w:sz w:val="18"/>
          <w:szCs w:val="18"/>
          <w:lang w:eastAsia="ru-RU"/>
        </w:rPr>
        <w:t xml:space="preserve"> </w:t>
      </w:r>
    </w:p>
    <w:p w:rsidR="00013DE2" w:rsidRPr="00013DE2" w:rsidRDefault="00013DE2" w:rsidP="00013DE2">
      <w:pPr>
        <w:spacing w:before="96" w:after="120" w:line="360" w:lineRule="atLeast"/>
        <w:rPr>
          <w:rFonts w:ascii="Arial" w:eastAsia="Times New Roman" w:hAnsi="Arial" w:cs="Arial"/>
          <w:color w:val="000000"/>
          <w:sz w:val="18"/>
          <w:szCs w:val="18"/>
          <w:lang w:eastAsia="ru-RU"/>
        </w:rPr>
      </w:pPr>
      <w:r w:rsidRPr="00013DE2">
        <w:rPr>
          <w:rFonts w:ascii="Arial" w:eastAsia="Times New Roman" w:hAnsi="Arial" w:cs="Arial"/>
          <w:color w:val="000000"/>
          <w:sz w:val="18"/>
          <w:szCs w:val="18"/>
          <w:lang w:eastAsia="ru-RU"/>
        </w:rPr>
        <w:t xml:space="preserve">+44 (0)20 7222 5152, 20 </w:t>
      </w:r>
      <w:proofErr w:type="spellStart"/>
      <w:r w:rsidRPr="00013DE2">
        <w:rPr>
          <w:rFonts w:ascii="Arial" w:eastAsia="Times New Roman" w:hAnsi="Arial" w:cs="Arial"/>
          <w:color w:val="000000"/>
          <w:sz w:val="18"/>
          <w:szCs w:val="18"/>
          <w:lang w:eastAsia="ru-RU"/>
        </w:rPr>
        <w:t>Dean’s</w:t>
      </w:r>
      <w:proofErr w:type="spellEnd"/>
      <w:r w:rsidRPr="00013DE2">
        <w:rPr>
          <w:rFonts w:ascii="Arial" w:eastAsia="Times New Roman" w:hAnsi="Arial" w:cs="Arial"/>
          <w:color w:val="000000"/>
          <w:sz w:val="18"/>
          <w:szCs w:val="18"/>
          <w:lang w:eastAsia="ru-RU"/>
        </w:rPr>
        <w:t xml:space="preserve"> </w:t>
      </w:r>
      <w:proofErr w:type="spellStart"/>
      <w:r w:rsidRPr="00013DE2">
        <w:rPr>
          <w:rFonts w:ascii="Arial" w:eastAsia="Times New Roman" w:hAnsi="Arial" w:cs="Arial"/>
          <w:color w:val="000000"/>
          <w:sz w:val="18"/>
          <w:szCs w:val="18"/>
          <w:lang w:eastAsia="ru-RU"/>
        </w:rPr>
        <w:t>Yard</w:t>
      </w:r>
      <w:proofErr w:type="spellEnd"/>
      <w:r w:rsidRPr="00013DE2">
        <w:rPr>
          <w:rFonts w:ascii="Arial" w:eastAsia="Times New Roman" w:hAnsi="Arial" w:cs="Arial"/>
          <w:color w:val="000000"/>
          <w:sz w:val="18"/>
          <w:szCs w:val="18"/>
          <w:lang w:eastAsia="ru-RU"/>
        </w:rPr>
        <w:t xml:space="preserve"> </w:t>
      </w:r>
    </w:p>
    <w:p w:rsidR="00013DE2" w:rsidRPr="00013DE2" w:rsidRDefault="00013DE2" w:rsidP="00013DE2">
      <w:pPr>
        <w:spacing w:before="96" w:after="120" w:line="360" w:lineRule="atLeast"/>
        <w:rPr>
          <w:rFonts w:ascii="Arial" w:eastAsia="Times New Roman" w:hAnsi="Arial" w:cs="Arial"/>
          <w:color w:val="000000"/>
          <w:sz w:val="18"/>
          <w:szCs w:val="18"/>
          <w:lang w:eastAsia="ru-RU"/>
        </w:rPr>
      </w:pPr>
      <w:r w:rsidRPr="00013DE2">
        <w:rPr>
          <w:rFonts w:ascii="Arial" w:eastAsia="Times New Roman" w:hAnsi="Arial" w:cs="Arial"/>
          <w:color w:val="000000"/>
          <w:sz w:val="18"/>
          <w:szCs w:val="18"/>
          <w:lang w:eastAsia="ru-RU"/>
        </w:rPr>
        <w:t xml:space="preserve">Режим работы: </w:t>
      </w:r>
      <w:proofErr w:type="spellStart"/>
      <w:r w:rsidRPr="00013DE2">
        <w:rPr>
          <w:rFonts w:ascii="Arial" w:eastAsia="Times New Roman" w:hAnsi="Arial" w:cs="Arial"/>
          <w:color w:val="000000"/>
          <w:sz w:val="18"/>
          <w:szCs w:val="18"/>
          <w:lang w:eastAsia="ru-RU"/>
        </w:rPr>
        <w:t>пн-вт</w:t>
      </w:r>
      <w:proofErr w:type="spellEnd"/>
      <w:r w:rsidRPr="00013DE2">
        <w:rPr>
          <w:rFonts w:ascii="Arial" w:eastAsia="Times New Roman" w:hAnsi="Arial" w:cs="Arial"/>
          <w:color w:val="000000"/>
          <w:sz w:val="18"/>
          <w:szCs w:val="18"/>
          <w:lang w:eastAsia="ru-RU"/>
        </w:rPr>
        <w:t xml:space="preserve">, </w:t>
      </w:r>
      <w:proofErr w:type="spellStart"/>
      <w:r w:rsidRPr="00013DE2">
        <w:rPr>
          <w:rFonts w:ascii="Arial" w:eastAsia="Times New Roman" w:hAnsi="Arial" w:cs="Arial"/>
          <w:color w:val="000000"/>
          <w:sz w:val="18"/>
          <w:szCs w:val="18"/>
          <w:lang w:eastAsia="ru-RU"/>
        </w:rPr>
        <w:t>чт-пт</w:t>
      </w:r>
      <w:proofErr w:type="spellEnd"/>
      <w:r w:rsidRPr="00013DE2">
        <w:rPr>
          <w:rFonts w:ascii="Arial" w:eastAsia="Times New Roman" w:hAnsi="Arial" w:cs="Arial"/>
          <w:color w:val="000000"/>
          <w:sz w:val="18"/>
          <w:szCs w:val="18"/>
          <w:lang w:eastAsia="ru-RU"/>
        </w:rPr>
        <w:t xml:space="preserve"> 9.30–15.45, ср 9.30–18.00, </w:t>
      </w:r>
      <w:proofErr w:type="spellStart"/>
      <w:proofErr w:type="gramStart"/>
      <w:r w:rsidRPr="00013DE2">
        <w:rPr>
          <w:rFonts w:ascii="Arial" w:eastAsia="Times New Roman" w:hAnsi="Arial" w:cs="Arial"/>
          <w:color w:val="000000"/>
          <w:sz w:val="18"/>
          <w:szCs w:val="18"/>
          <w:lang w:eastAsia="ru-RU"/>
        </w:rPr>
        <w:t>сб</w:t>
      </w:r>
      <w:proofErr w:type="spellEnd"/>
      <w:proofErr w:type="gramEnd"/>
      <w:r w:rsidRPr="00013DE2">
        <w:rPr>
          <w:rFonts w:ascii="Arial" w:eastAsia="Times New Roman" w:hAnsi="Arial" w:cs="Arial"/>
          <w:color w:val="000000"/>
          <w:sz w:val="18"/>
          <w:szCs w:val="18"/>
          <w:lang w:eastAsia="ru-RU"/>
        </w:rPr>
        <w:t xml:space="preserve"> 9.30–13.45 </w:t>
      </w:r>
    </w:p>
    <w:p w:rsidR="00013DE2" w:rsidRPr="00013DE2" w:rsidRDefault="00013DE2" w:rsidP="00013DE2">
      <w:pPr>
        <w:spacing w:before="96" w:after="120" w:line="360" w:lineRule="atLeast"/>
        <w:rPr>
          <w:rFonts w:ascii="Arial" w:eastAsia="Times New Roman" w:hAnsi="Arial" w:cs="Arial"/>
          <w:color w:val="000000"/>
          <w:sz w:val="18"/>
          <w:szCs w:val="18"/>
          <w:lang w:eastAsia="ru-RU"/>
        </w:rPr>
      </w:pPr>
      <w:r w:rsidRPr="00013DE2">
        <w:rPr>
          <w:rFonts w:ascii="Arial" w:eastAsia="Times New Roman" w:hAnsi="Arial" w:cs="Arial"/>
          <w:color w:val="000000"/>
          <w:sz w:val="18"/>
          <w:szCs w:val="18"/>
          <w:lang w:eastAsia="ru-RU"/>
        </w:rPr>
        <w:t xml:space="preserve">Вход — 10 GBP, для студентов, детей и пенсионеров — 7 GBP </w:t>
      </w:r>
    </w:p>
    <w:p w:rsidR="00013DE2" w:rsidRPr="00013DE2" w:rsidRDefault="00013DE2" w:rsidP="00013DE2">
      <w:pPr>
        <w:spacing w:before="96" w:after="120" w:line="360" w:lineRule="atLeast"/>
        <w:rPr>
          <w:rFonts w:ascii="Arial" w:eastAsia="Times New Roman" w:hAnsi="Arial" w:cs="Arial"/>
          <w:color w:val="000000"/>
          <w:sz w:val="18"/>
          <w:szCs w:val="18"/>
          <w:lang w:val="en-US" w:eastAsia="ru-RU"/>
        </w:rPr>
      </w:pPr>
      <w:r w:rsidRPr="00013DE2">
        <w:rPr>
          <w:rFonts w:ascii="Arial" w:eastAsia="Times New Roman" w:hAnsi="Arial" w:cs="Arial"/>
          <w:color w:val="000000"/>
          <w:sz w:val="18"/>
          <w:szCs w:val="18"/>
          <w:lang w:val="en-US" w:eastAsia="ru-RU"/>
        </w:rPr>
        <w:br/>
      </w:r>
      <w:proofErr w:type="spellStart"/>
      <w:r w:rsidRPr="00013DE2">
        <w:rPr>
          <w:rFonts w:ascii="Arial" w:eastAsia="Times New Roman" w:hAnsi="Arial" w:cs="Arial"/>
          <w:b/>
          <w:bCs/>
          <w:color w:val="000000"/>
          <w:sz w:val="18"/>
          <w:szCs w:val="18"/>
          <w:lang w:eastAsia="ru-RU"/>
        </w:rPr>
        <w:t>Виндзорский</w:t>
      </w:r>
      <w:proofErr w:type="spellEnd"/>
      <w:r w:rsidRPr="00013DE2">
        <w:rPr>
          <w:rFonts w:ascii="Arial" w:eastAsia="Times New Roman" w:hAnsi="Arial" w:cs="Arial"/>
          <w:b/>
          <w:bCs/>
          <w:color w:val="000000"/>
          <w:sz w:val="18"/>
          <w:szCs w:val="18"/>
          <w:lang w:val="en-US" w:eastAsia="ru-RU"/>
        </w:rPr>
        <w:t xml:space="preserve"> </w:t>
      </w:r>
      <w:r w:rsidRPr="00013DE2">
        <w:rPr>
          <w:rFonts w:ascii="Arial" w:eastAsia="Times New Roman" w:hAnsi="Arial" w:cs="Arial"/>
          <w:b/>
          <w:bCs/>
          <w:color w:val="000000"/>
          <w:sz w:val="18"/>
          <w:szCs w:val="18"/>
          <w:lang w:eastAsia="ru-RU"/>
        </w:rPr>
        <w:t>Замок</w:t>
      </w:r>
      <w:r w:rsidRPr="00013DE2">
        <w:rPr>
          <w:rFonts w:ascii="Arial" w:eastAsia="Times New Roman" w:hAnsi="Arial" w:cs="Arial"/>
          <w:color w:val="000000"/>
          <w:sz w:val="18"/>
          <w:szCs w:val="18"/>
          <w:lang w:val="en-US" w:eastAsia="ru-RU"/>
        </w:rPr>
        <w:t xml:space="preserve">, </w:t>
      </w:r>
      <w:hyperlink r:id="rId10" w:tooltip="http://www.royal.gov.uk" w:history="1">
        <w:proofErr w:type="spellStart"/>
        <w:r w:rsidRPr="00013DE2">
          <w:rPr>
            <w:rFonts w:ascii="Arial" w:eastAsia="Times New Roman" w:hAnsi="Arial" w:cs="Arial"/>
            <w:color w:val="002BB8"/>
            <w:sz w:val="18"/>
            <w:lang w:eastAsia="ru-RU"/>
          </w:rPr>
          <w:t>веб</w:t>
        </w:r>
        <w:proofErr w:type="spellEnd"/>
        <w:r w:rsidRPr="00013DE2">
          <w:rPr>
            <w:rFonts w:ascii="Arial" w:eastAsia="Times New Roman" w:hAnsi="Arial" w:cs="Arial"/>
            <w:color w:val="002BB8"/>
            <w:sz w:val="18"/>
            <w:lang w:val="en-US" w:eastAsia="ru-RU"/>
          </w:rPr>
          <w:t>-</w:t>
        </w:r>
        <w:r w:rsidRPr="00013DE2">
          <w:rPr>
            <w:rFonts w:ascii="Arial" w:eastAsia="Times New Roman" w:hAnsi="Arial" w:cs="Arial"/>
            <w:color w:val="002BB8"/>
            <w:sz w:val="18"/>
            <w:lang w:eastAsia="ru-RU"/>
          </w:rPr>
          <w:t>сайт</w:t>
        </w:r>
      </w:hyperlink>
      <w:r w:rsidRPr="00013DE2">
        <w:rPr>
          <w:rFonts w:ascii="Arial" w:eastAsia="Times New Roman" w:hAnsi="Arial" w:cs="Arial"/>
          <w:color w:val="000000"/>
          <w:sz w:val="18"/>
          <w:szCs w:val="18"/>
          <w:lang w:val="en-US" w:eastAsia="ru-RU"/>
        </w:rPr>
        <w:t xml:space="preserve"> </w:t>
      </w:r>
    </w:p>
    <w:p w:rsidR="00013DE2" w:rsidRPr="00013DE2" w:rsidRDefault="00013DE2" w:rsidP="00013DE2">
      <w:pPr>
        <w:spacing w:before="96" w:after="120" w:line="360" w:lineRule="atLeast"/>
        <w:rPr>
          <w:rFonts w:ascii="Arial" w:eastAsia="Times New Roman" w:hAnsi="Arial" w:cs="Arial"/>
          <w:color w:val="000000"/>
          <w:sz w:val="18"/>
          <w:szCs w:val="18"/>
          <w:lang w:val="en-US" w:eastAsia="ru-RU"/>
        </w:rPr>
      </w:pPr>
      <w:r w:rsidRPr="00013DE2">
        <w:rPr>
          <w:rFonts w:ascii="Arial" w:eastAsia="Times New Roman" w:hAnsi="Arial" w:cs="Arial"/>
          <w:color w:val="000000"/>
          <w:sz w:val="18"/>
          <w:szCs w:val="18"/>
          <w:lang w:val="en-US" w:eastAsia="ru-RU"/>
        </w:rPr>
        <w:t xml:space="preserve">7766 7304, Windsor Castle, Windsor, Windsor Central rail </w:t>
      </w:r>
    </w:p>
    <w:p w:rsidR="00013DE2" w:rsidRPr="00013DE2" w:rsidRDefault="00013DE2" w:rsidP="00013DE2">
      <w:pPr>
        <w:spacing w:before="96" w:after="120" w:line="360" w:lineRule="atLeast"/>
        <w:rPr>
          <w:rFonts w:ascii="Arial" w:eastAsia="Times New Roman" w:hAnsi="Arial" w:cs="Arial"/>
          <w:color w:val="000000"/>
          <w:sz w:val="18"/>
          <w:szCs w:val="18"/>
          <w:lang w:eastAsia="ru-RU"/>
        </w:rPr>
      </w:pPr>
      <w:r w:rsidRPr="00013DE2">
        <w:rPr>
          <w:rFonts w:ascii="Arial" w:eastAsia="Times New Roman" w:hAnsi="Arial" w:cs="Arial"/>
          <w:color w:val="000000"/>
          <w:sz w:val="18"/>
          <w:szCs w:val="18"/>
          <w:lang w:eastAsia="ru-RU"/>
        </w:rPr>
        <w:t xml:space="preserve">Режим работы: март-октябрь: </w:t>
      </w:r>
      <w:proofErr w:type="spellStart"/>
      <w:r w:rsidRPr="00013DE2">
        <w:rPr>
          <w:rFonts w:ascii="Arial" w:eastAsia="Times New Roman" w:hAnsi="Arial" w:cs="Arial"/>
          <w:color w:val="000000"/>
          <w:sz w:val="18"/>
          <w:szCs w:val="18"/>
          <w:lang w:eastAsia="ru-RU"/>
        </w:rPr>
        <w:t>пн-вс</w:t>
      </w:r>
      <w:proofErr w:type="spellEnd"/>
      <w:r w:rsidRPr="00013DE2">
        <w:rPr>
          <w:rFonts w:ascii="Arial" w:eastAsia="Times New Roman" w:hAnsi="Arial" w:cs="Arial"/>
          <w:color w:val="000000"/>
          <w:sz w:val="18"/>
          <w:szCs w:val="18"/>
          <w:lang w:eastAsia="ru-RU"/>
        </w:rPr>
        <w:t xml:space="preserve"> 9:45–17:15; ноябрь-февраль: </w:t>
      </w:r>
      <w:proofErr w:type="spellStart"/>
      <w:r w:rsidRPr="00013DE2">
        <w:rPr>
          <w:rFonts w:ascii="Arial" w:eastAsia="Times New Roman" w:hAnsi="Arial" w:cs="Arial"/>
          <w:color w:val="000000"/>
          <w:sz w:val="18"/>
          <w:szCs w:val="18"/>
          <w:lang w:eastAsia="ru-RU"/>
        </w:rPr>
        <w:t>пн-вс</w:t>
      </w:r>
      <w:proofErr w:type="spellEnd"/>
      <w:r w:rsidRPr="00013DE2">
        <w:rPr>
          <w:rFonts w:ascii="Arial" w:eastAsia="Times New Roman" w:hAnsi="Arial" w:cs="Arial"/>
          <w:color w:val="000000"/>
          <w:sz w:val="18"/>
          <w:szCs w:val="18"/>
          <w:lang w:eastAsia="ru-RU"/>
        </w:rPr>
        <w:t xml:space="preserve"> 9:45–16:15 </w:t>
      </w:r>
    </w:p>
    <w:p w:rsidR="00013DE2" w:rsidRPr="00013DE2" w:rsidRDefault="00013DE2" w:rsidP="00013DE2">
      <w:pPr>
        <w:spacing w:before="96" w:after="120" w:line="360" w:lineRule="atLeast"/>
        <w:rPr>
          <w:rFonts w:ascii="Arial" w:eastAsia="Times New Roman" w:hAnsi="Arial" w:cs="Arial"/>
          <w:color w:val="000000"/>
          <w:sz w:val="18"/>
          <w:szCs w:val="18"/>
          <w:lang w:eastAsia="ru-RU"/>
        </w:rPr>
      </w:pPr>
      <w:r w:rsidRPr="00013DE2">
        <w:rPr>
          <w:rFonts w:ascii="Arial" w:eastAsia="Times New Roman" w:hAnsi="Arial" w:cs="Arial"/>
          <w:color w:val="000000"/>
          <w:sz w:val="18"/>
          <w:szCs w:val="18"/>
          <w:lang w:eastAsia="ru-RU"/>
        </w:rPr>
        <w:t xml:space="preserve">Вход — 14,20 GBP, льготный — 12,70 GBP, для детей 5–17 лет — 8 GBP, для детей до 5 лет свободный </w:t>
      </w:r>
    </w:p>
    <w:p w:rsidR="00013DE2" w:rsidRPr="00013DE2" w:rsidRDefault="00013DE2" w:rsidP="00013DE2">
      <w:pPr>
        <w:spacing w:before="96" w:after="120" w:line="360" w:lineRule="atLeast"/>
        <w:rPr>
          <w:rFonts w:ascii="Arial" w:eastAsia="Times New Roman" w:hAnsi="Arial" w:cs="Arial"/>
          <w:color w:val="000000"/>
          <w:sz w:val="18"/>
          <w:szCs w:val="18"/>
          <w:lang w:eastAsia="ru-RU"/>
        </w:rPr>
      </w:pPr>
      <w:r w:rsidRPr="00013DE2">
        <w:rPr>
          <w:rFonts w:ascii="Arial" w:eastAsia="Times New Roman" w:hAnsi="Arial" w:cs="Arial"/>
          <w:color w:val="000000"/>
          <w:sz w:val="18"/>
          <w:szCs w:val="18"/>
          <w:lang w:eastAsia="ru-RU"/>
        </w:rPr>
        <w:br/>
      </w:r>
      <w:r w:rsidRPr="00013DE2">
        <w:rPr>
          <w:rFonts w:ascii="Arial" w:eastAsia="Times New Roman" w:hAnsi="Arial" w:cs="Arial"/>
          <w:b/>
          <w:bCs/>
          <w:color w:val="000000"/>
          <w:sz w:val="18"/>
          <w:szCs w:val="18"/>
          <w:lang w:eastAsia="ru-RU"/>
        </w:rPr>
        <w:t>Колесо обозрения «Лондонский Глаз»</w:t>
      </w:r>
      <w:r w:rsidRPr="00013DE2">
        <w:rPr>
          <w:rFonts w:ascii="Arial" w:eastAsia="Times New Roman" w:hAnsi="Arial" w:cs="Arial"/>
          <w:color w:val="000000"/>
          <w:sz w:val="18"/>
          <w:szCs w:val="18"/>
          <w:lang w:eastAsia="ru-RU"/>
        </w:rPr>
        <w:t xml:space="preserve">, </w:t>
      </w:r>
      <w:hyperlink r:id="rId11" w:tooltip="http://www.ba-londoneye.com" w:history="1">
        <w:proofErr w:type="spellStart"/>
        <w:r w:rsidRPr="00013DE2">
          <w:rPr>
            <w:rFonts w:ascii="Arial" w:eastAsia="Times New Roman" w:hAnsi="Arial" w:cs="Arial"/>
            <w:color w:val="002BB8"/>
            <w:sz w:val="18"/>
            <w:lang w:eastAsia="ru-RU"/>
          </w:rPr>
          <w:t>веб-сайт</w:t>
        </w:r>
        <w:proofErr w:type="spellEnd"/>
      </w:hyperlink>
      <w:r w:rsidRPr="00013DE2">
        <w:rPr>
          <w:rFonts w:ascii="Arial" w:eastAsia="Times New Roman" w:hAnsi="Arial" w:cs="Arial"/>
          <w:color w:val="000000"/>
          <w:sz w:val="18"/>
          <w:szCs w:val="18"/>
          <w:lang w:eastAsia="ru-RU"/>
        </w:rPr>
        <w:t xml:space="preserve"> </w:t>
      </w:r>
    </w:p>
    <w:p w:rsidR="00013DE2" w:rsidRPr="00013DE2" w:rsidRDefault="00013DE2" w:rsidP="00013DE2">
      <w:pPr>
        <w:spacing w:before="96" w:after="120" w:line="360" w:lineRule="atLeast"/>
        <w:rPr>
          <w:rFonts w:ascii="Arial" w:eastAsia="Times New Roman" w:hAnsi="Arial" w:cs="Arial"/>
          <w:color w:val="000000"/>
          <w:sz w:val="18"/>
          <w:szCs w:val="18"/>
          <w:lang w:eastAsia="ru-RU"/>
        </w:rPr>
      </w:pPr>
      <w:r w:rsidRPr="00013DE2">
        <w:rPr>
          <w:rFonts w:ascii="Arial" w:eastAsia="Times New Roman" w:hAnsi="Arial" w:cs="Arial"/>
          <w:color w:val="000000"/>
          <w:sz w:val="18"/>
          <w:szCs w:val="18"/>
          <w:lang w:eastAsia="ru-RU"/>
        </w:rPr>
        <w:t xml:space="preserve">0870 500 0600, </w:t>
      </w:r>
      <w:proofErr w:type="spellStart"/>
      <w:r w:rsidRPr="00013DE2">
        <w:rPr>
          <w:rFonts w:ascii="Arial" w:eastAsia="Times New Roman" w:hAnsi="Arial" w:cs="Arial"/>
          <w:color w:val="000000"/>
          <w:sz w:val="18"/>
          <w:szCs w:val="18"/>
          <w:lang w:eastAsia="ru-RU"/>
        </w:rPr>
        <w:t>Westminster</w:t>
      </w:r>
      <w:proofErr w:type="spellEnd"/>
      <w:r w:rsidRPr="00013DE2">
        <w:rPr>
          <w:rFonts w:ascii="Arial" w:eastAsia="Times New Roman" w:hAnsi="Arial" w:cs="Arial"/>
          <w:color w:val="000000"/>
          <w:sz w:val="18"/>
          <w:szCs w:val="18"/>
          <w:lang w:eastAsia="ru-RU"/>
        </w:rPr>
        <w:t xml:space="preserve"> </w:t>
      </w:r>
      <w:proofErr w:type="spellStart"/>
      <w:r w:rsidRPr="00013DE2">
        <w:rPr>
          <w:rFonts w:ascii="Arial" w:eastAsia="Times New Roman" w:hAnsi="Arial" w:cs="Arial"/>
          <w:color w:val="000000"/>
          <w:sz w:val="18"/>
          <w:szCs w:val="18"/>
          <w:lang w:eastAsia="ru-RU"/>
        </w:rPr>
        <w:t>Bridge</w:t>
      </w:r>
      <w:proofErr w:type="spellEnd"/>
      <w:r w:rsidRPr="00013DE2">
        <w:rPr>
          <w:rFonts w:ascii="Arial" w:eastAsia="Times New Roman" w:hAnsi="Arial" w:cs="Arial"/>
          <w:color w:val="000000"/>
          <w:sz w:val="18"/>
          <w:szCs w:val="18"/>
          <w:lang w:eastAsia="ru-RU"/>
        </w:rPr>
        <w:t xml:space="preserve"> </w:t>
      </w:r>
      <w:proofErr w:type="spellStart"/>
      <w:r w:rsidRPr="00013DE2">
        <w:rPr>
          <w:rFonts w:ascii="Arial" w:eastAsia="Times New Roman" w:hAnsi="Arial" w:cs="Arial"/>
          <w:color w:val="000000"/>
          <w:sz w:val="18"/>
          <w:szCs w:val="18"/>
          <w:lang w:eastAsia="ru-RU"/>
        </w:rPr>
        <w:t>Road</w:t>
      </w:r>
      <w:proofErr w:type="spellEnd"/>
      <w:r w:rsidRPr="00013DE2">
        <w:rPr>
          <w:rFonts w:ascii="Arial" w:eastAsia="Times New Roman" w:hAnsi="Arial" w:cs="Arial"/>
          <w:color w:val="000000"/>
          <w:sz w:val="18"/>
          <w:szCs w:val="18"/>
          <w:lang w:eastAsia="ru-RU"/>
        </w:rPr>
        <w:t xml:space="preserve">, </w:t>
      </w:r>
      <w:proofErr w:type="spellStart"/>
      <w:r w:rsidRPr="00013DE2">
        <w:rPr>
          <w:rFonts w:ascii="Arial" w:eastAsia="Times New Roman" w:hAnsi="Arial" w:cs="Arial"/>
          <w:color w:val="000000"/>
          <w:sz w:val="18"/>
          <w:szCs w:val="18"/>
          <w:lang w:eastAsia="ru-RU"/>
        </w:rPr>
        <w:t>Waterloo</w:t>
      </w:r>
      <w:proofErr w:type="spellEnd"/>
      <w:r w:rsidRPr="00013DE2">
        <w:rPr>
          <w:rFonts w:ascii="Arial" w:eastAsia="Times New Roman" w:hAnsi="Arial" w:cs="Arial"/>
          <w:color w:val="000000"/>
          <w:sz w:val="18"/>
          <w:szCs w:val="18"/>
          <w:lang w:eastAsia="ru-RU"/>
        </w:rPr>
        <w:t xml:space="preserve"> </w:t>
      </w:r>
      <w:proofErr w:type="spellStart"/>
      <w:r w:rsidRPr="00013DE2">
        <w:rPr>
          <w:rFonts w:ascii="Arial" w:eastAsia="Times New Roman" w:hAnsi="Arial" w:cs="Arial"/>
          <w:color w:val="000000"/>
          <w:sz w:val="18"/>
          <w:szCs w:val="18"/>
          <w:lang w:eastAsia="ru-RU"/>
        </w:rPr>
        <w:t>tube</w:t>
      </w:r>
      <w:proofErr w:type="spellEnd"/>
      <w:r w:rsidRPr="00013DE2">
        <w:rPr>
          <w:rFonts w:ascii="Arial" w:eastAsia="Times New Roman" w:hAnsi="Arial" w:cs="Arial"/>
          <w:color w:val="000000"/>
          <w:sz w:val="18"/>
          <w:szCs w:val="18"/>
          <w:lang w:eastAsia="ru-RU"/>
        </w:rPr>
        <w:t xml:space="preserve"> </w:t>
      </w:r>
    </w:p>
    <w:p w:rsidR="00013DE2" w:rsidRPr="00013DE2" w:rsidRDefault="00013DE2" w:rsidP="00013DE2">
      <w:pPr>
        <w:spacing w:before="96" w:after="120" w:line="360" w:lineRule="atLeast"/>
        <w:rPr>
          <w:rFonts w:ascii="Arial" w:eastAsia="Times New Roman" w:hAnsi="Arial" w:cs="Arial"/>
          <w:color w:val="000000"/>
          <w:sz w:val="18"/>
          <w:szCs w:val="18"/>
          <w:lang w:eastAsia="ru-RU"/>
        </w:rPr>
      </w:pPr>
      <w:r w:rsidRPr="00013DE2">
        <w:rPr>
          <w:rFonts w:ascii="Arial" w:eastAsia="Times New Roman" w:hAnsi="Arial" w:cs="Arial"/>
          <w:color w:val="000000"/>
          <w:sz w:val="18"/>
          <w:szCs w:val="18"/>
          <w:lang w:eastAsia="ru-RU"/>
        </w:rPr>
        <w:lastRenderedPageBreak/>
        <w:t xml:space="preserve">Режим работы: июнь-сентябрь: </w:t>
      </w:r>
      <w:proofErr w:type="spellStart"/>
      <w:r w:rsidRPr="00013DE2">
        <w:rPr>
          <w:rFonts w:ascii="Arial" w:eastAsia="Times New Roman" w:hAnsi="Arial" w:cs="Arial"/>
          <w:color w:val="000000"/>
          <w:sz w:val="18"/>
          <w:szCs w:val="18"/>
          <w:lang w:eastAsia="ru-RU"/>
        </w:rPr>
        <w:t>пн-вс</w:t>
      </w:r>
      <w:proofErr w:type="spellEnd"/>
      <w:r w:rsidRPr="00013DE2">
        <w:rPr>
          <w:rFonts w:ascii="Arial" w:eastAsia="Times New Roman" w:hAnsi="Arial" w:cs="Arial"/>
          <w:color w:val="000000"/>
          <w:sz w:val="18"/>
          <w:szCs w:val="18"/>
          <w:lang w:eastAsia="ru-RU"/>
        </w:rPr>
        <w:t xml:space="preserve"> 10:00–21:00; октябрь-май: </w:t>
      </w:r>
      <w:proofErr w:type="spellStart"/>
      <w:r w:rsidRPr="00013DE2">
        <w:rPr>
          <w:rFonts w:ascii="Arial" w:eastAsia="Times New Roman" w:hAnsi="Arial" w:cs="Arial"/>
          <w:color w:val="000000"/>
          <w:sz w:val="18"/>
          <w:szCs w:val="18"/>
          <w:lang w:eastAsia="ru-RU"/>
        </w:rPr>
        <w:t>пн-вс</w:t>
      </w:r>
      <w:proofErr w:type="spellEnd"/>
      <w:r w:rsidRPr="00013DE2">
        <w:rPr>
          <w:rFonts w:ascii="Arial" w:eastAsia="Times New Roman" w:hAnsi="Arial" w:cs="Arial"/>
          <w:color w:val="000000"/>
          <w:sz w:val="18"/>
          <w:szCs w:val="18"/>
          <w:lang w:eastAsia="ru-RU"/>
        </w:rPr>
        <w:t xml:space="preserve"> 10:00–20:00 </w:t>
      </w:r>
    </w:p>
    <w:p w:rsidR="00013DE2" w:rsidRPr="00013DE2" w:rsidRDefault="00013DE2" w:rsidP="00013DE2">
      <w:pPr>
        <w:spacing w:before="96" w:after="120" w:line="360" w:lineRule="atLeast"/>
        <w:rPr>
          <w:rFonts w:ascii="Arial" w:eastAsia="Times New Roman" w:hAnsi="Arial" w:cs="Arial"/>
          <w:color w:val="000000"/>
          <w:sz w:val="18"/>
          <w:szCs w:val="18"/>
          <w:lang w:eastAsia="ru-RU"/>
        </w:rPr>
      </w:pPr>
      <w:r w:rsidRPr="00013DE2">
        <w:rPr>
          <w:rFonts w:ascii="Arial" w:eastAsia="Times New Roman" w:hAnsi="Arial" w:cs="Arial"/>
          <w:color w:val="000000"/>
          <w:sz w:val="18"/>
          <w:szCs w:val="18"/>
          <w:lang w:eastAsia="ru-RU"/>
        </w:rPr>
        <w:t xml:space="preserve">Вход — 15 GBP, для детей 5–15 лет — 7,50 GBP, для детей до 5 лет свободный, индивидуальная капсула — 390 GBP </w:t>
      </w:r>
    </w:p>
    <w:p w:rsidR="00013DE2" w:rsidRPr="00013DE2" w:rsidRDefault="00013DE2" w:rsidP="00013DE2">
      <w:pPr>
        <w:spacing w:before="96" w:after="120" w:line="360" w:lineRule="atLeast"/>
        <w:rPr>
          <w:rFonts w:ascii="Arial" w:eastAsia="Times New Roman" w:hAnsi="Arial" w:cs="Arial"/>
          <w:color w:val="000000"/>
          <w:sz w:val="18"/>
          <w:szCs w:val="18"/>
          <w:lang w:eastAsia="ru-RU"/>
        </w:rPr>
      </w:pPr>
      <w:r w:rsidRPr="00013DE2">
        <w:rPr>
          <w:rFonts w:ascii="Arial" w:eastAsia="Times New Roman" w:hAnsi="Arial" w:cs="Arial"/>
          <w:color w:val="000000"/>
          <w:sz w:val="18"/>
          <w:szCs w:val="18"/>
          <w:lang w:eastAsia="ru-RU"/>
        </w:rPr>
        <w:br/>
      </w:r>
      <w:r w:rsidRPr="00013DE2">
        <w:rPr>
          <w:rFonts w:ascii="Arial" w:eastAsia="Times New Roman" w:hAnsi="Arial" w:cs="Arial"/>
          <w:b/>
          <w:bCs/>
          <w:color w:val="000000"/>
          <w:sz w:val="18"/>
          <w:szCs w:val="18"/>
          <w:lang w:eastAsia="ru-RU"/>
        </w:rPr>
        <w:t>Кенсингтонский Дворец</w:t>
      </w:r>
      <w:r w:rsidRPr="00013DE2">
        <w:rPr>
          <w:rFonts w:ascii="Arial" w:eastAsia="Times New Roman" w:hAnsi="Arial" w:cs="Arial"/>
          <w:color w:val="000000"/>
          <w:sz w:val="18"/>
          <w:szCs w:val="18"/>
          <w:lang w:eastAsia="ru-RU"/>
        </w:rPr>
        <w:t xml:space="preserve">, </w:t>
      </w:r>
      <w:hyperlink r:id="rId12" w:tooltip="http://www.hrp.org.uk/KensingtonPalace" w:history="1">
        <w:proofErr w:type="spellStart"/>
        <w:r w:rsidRPr="00013DE2">
          <w:rPr>
            <w:rFonts w:ascii="Arial" w:eastAsia="Times New Roman" w:hAnsi="Arial" w:cs="Arial"/>
            <w:color w:val="002BB8"/>
            <w:sz w:val="18"/>
            <w:lang w:eastAsia="ru-RU"/>
          </w:rPr>
          <w:t>веб-сайт</w:t>
        </w:r>
        <w:proofErr w:type="spellEnd"/>
      </w:hyperlink>
      <w:r w:rsidRPr="00013DE2">
        <w:rPr>
          <w:rFonts w:ascii="Arial" w:eastAsia="Times New Roman" w:hAnsi="Arial" w:cs="Arial"/>
          <w:color w:val="000000"/>
          <w:sz w:val="18"/>
          <w:szCs w:val="18"/>
          <w:lang w:eastAsia="ru-RU"/>
        </w:rPr>
        <w:t xml:space="preserve"> </w:t>
      </w:r>
    </w:p>
    <w:p w:rsidR="00013DE2" w:rsidRPr="00013DE2" w:rsidRDefault="00013DE2" w:rsidP="00013DE2">
      <w:pPr>
        <w:spacing w:before="96" w:after="120" w:line="360" w:lineRule="atLeast"/>
        <w:rPr>
          <w:rFonts w:ascii="Arial" w:eastAsia="Times New Roman" w:hAnsi="Arial" w:cs="Arial"/>
          <w:color w:val="000000"/>
          <w:sz w:val="18"/>
          <w:szCs w:val="18"/>
          <w:lang w:eastAsia="ru-RU"/>
        </w:rPr>
      </w:pPr>
      <w:r w:rsidRPr="00013DE2">
        <w:rPr>
          <w:rFonts w:ascii="Arial" w:eastAsia="Times New Roman" w:hAnsi="Arial" w:cs="Arial"/>
          <w:color w:val="000000"/>
          <w:sz w:val="18"/>
          <w:szCs w:val="18"/>
          <w:lang w:eastAsia="ru-RU"/>
        </w:rPr>
        <w:t xml:space="preserve">844 482 7777, </w:t>
      </w:r>
      <w:proofErr w:type="spellStart"/>
      <w:r w:rsidRPr="00013DE2">
        <w:rPr>
          <w:rFonts w:ascii="Arial" w:eastAsia="Times New Roman" w:hAnsi="Arial" w:cs="Arial"/>
          <w:color w:val="000000"/>
          <w:sz w:val="18"/>
          <w:szCs w:val="18"/>
          <w:lang w:eastAsia="ru-RU"/>
        </w:rPr>
        <w:t>Kensington</w:t>
      </w:r>
      <w:proofErr w:type="spellEnd"/>
      <w:r w:rsidRPr="00013DE2">
        <w:rPr>
          <w:rFonts w:ascii="Arial" w:eastAsia="Times New Roman" w:hAnsi="Arial" w:cs="Arial"/>
          <w:color w:val="000000"/>
          <w:sz w:val="18"/>
          <w:szCs w:val="18"/>
          <w:lang w:eastAsia="ru-RU"/>
        </w:rPr>
        <w:t xml:space="preserve"> </w:t>
      </w:r>
      <w:proofErr w:type="spellStart"/>
      <w:r w:rsidRPr="00013DE2">
        <w:rPr>
          <w:rFonts w:ascii="Arial" w:eastAsia="Times New Roman" w:hAnsi="Arial" w:cs="Arial"/>
          <w:color w:val="000000"/>
          <w:sz w:val="18"/>
          <w:szCs w:val="18"/>
          <w:lang w:eastAsia="ru-RU"/>
        </w:rPr>
        <w:t>Gardens</w:t>
      </w:r>
      <w:proofErr w:type="spellEnd"/>
      <w:r w:rsidRPr="00013DE2">
        <w:rPr>
          <w:rFonts w:ascii="Arial" w:eastAsia="Times New Roman" w:hAnsi="Arial" w:cs="Arial"/>
          <w:color w:val="000000"/>
          <w:sz w:val="18"/>
          <w:szCs w:val="18"/>
          <w:lang w:eastAsia="ru-RU"/>
        </w:rPr>
        <w:t xml:space="preserve">, </w:t>
      </w:r>
      <w:proofErr w:type="spellStart"/>
      <w:r w:rsidRPr="00013DE2">
        <w:rPr>
          <w:rFonts w:ascii="Arial" w:eastAsia="Times New Roman" w:hAnsi="Arial" w:cs="Arial"/>
          <w:color w:val="000000"/>
          <w:sz w:val="18"/>
          <w:szCs w:val="18"/>
          <w:lang w:eastAsia="ru-RU"/>
        </w:rPr>
        <w:t>Queensway</w:t>
      </w:r>
      <w:proofErr w:type="spellEnd"/>
      <w:r w:rsidRPr="00013DE2">
        <w:rPr>
          <w:rFonts w:ascii="Arial" w:eastAsia="Times New Roman" w:hAnsi="Arial" w:cs="Arial"/>
          <w:color w:val="000000"/>
          <w:sz w:val="18"/>
          <w:szCs w:val="18"/>
          <w:lang w:eastAsia="ru-RU"/>
        </w:rPr>
        <w:t xml:space="preserve"> </w:t>
      </w:r>
      <w:proofErr w:type="spellStart"/>
      <w:r w:rsidRPr="00013DE2">
        <w:rPr>
          <w:rFonts w:ascii="Arial" w:eastAsia="Times New Roman" w:hAnsi="Arial" w:cs="Arial"/>
          <w:color w:val="000000"/>
          <w:sz w:val="18"/>
          <w:szCs w:val="18"/>
          <w:lang w:eastAsia="ru-RU"/>
        </w:rPr>
        <w:t>tube</w:t>
      </w:r>
      <w:proofErr w:type="spellEnd"/>
      <w:r w:rsidRPr="00013DE2">
        <w:rPr>
          <w:rFonts w:ascii="Arial" w:eastAsia="Times New Roman" w:hAnsi="Arial" w:cs="Arial"/>
          <w:color w:val="000000"/>
          <w:sz w:val="18"/>
          <w:szCs w:val="18"/>
          <w:lang w:eastAsia="ru-RU"/>
        </w:rPr>
        <w:t xml:space="preserve"> </w:t>
      </w:r>
    </w:p>
    <w:p w:rsidR="00013DE2" w:rsidRPr="00013DE2" w:rsidRDefault="00013DE2" w:rsidP="00013DE2">
      <w:pPr>
        <w:spacing w:before="96" w:after="120" w:line="360" w:lineRule="atLeast"/>
        <w:rPr>
          <w:rFonts w:ascii="Arial" w:eastAsia="Times New Roman" w:hAnsi="Arial" w:cs="Arial"/>
          <w:color w:val="000000"/>
          <w:sz w:val="18"/>
          <w:szCs w:val="18"/>
          <w:lang w:eastAsia="ru-RU"/>
        </w:rPr>
      </w:pPr>
      <w:r w:rsidRPr="00013DE2">
        <w:rPr>
          <w:rFonts w:ascii="Arial" w:eastAsia="Times New Roman" w:hAnsi="Arial" w:cs="Arial"/>
          <w:color w:val="000000"/>
          <w:sz w:val="18"/>
          <w:szCs w:val="18"/>
          <w:lang w:eastAsia="ru-RU"/>
        </w:rPr>
        <w:t xml:space="preserve">Режим работы: март-октябрь: </w:t>
      </w:r>
      <w:proofErr w:type="spellStart"/>
      <w:r w:rsidRPr="00013DE2">
        <w:rPr>
          <w:rFonts w:ascii="Arial" w:eastAsia="Times New Roman" w:hAnsi="Arial" w:cs="Arial"/>
          <w:color w:val="000000"/>
          <w:sz w:val="18"/>
          <w:szCs w:val="18"/>
          <w:lang w:eastAsia="ru-RU"/>
        </w:rPr>
        <w:t>пн-вс</w:t>
      </w:r>
      <w:proofErr w:type="spellEnd"/>
      <w:r w:rsidRPr="00013DE2">
        <w:rPr>
          <w:rFonts w:ascii="Arial" w:eastAsia="Times New Roman" w:hAnsi="Arial" w:cs="Arial"/>
          <w:color w:val="000000"/>
          <w:sz w:val="18"/>
          <w:szCs w:val="18"/>
          <w:lang w:eastAsia="ru-RU"/>
        </w:rPr>
        <w:t xml:space="preserve"> 10:00–18:00; ноябрь-февраль: </w:t>
      </w:r>
      <w:proofErr w:type="spellStart"/>
      <w:r w:rsidRPr="00013DE2">
        <w:rPr>
          <w:rFonts w:ascii="Arial" w:eastAsia="Times New Roman" w:hAnsi="Arial" w:cs="Arial"/>
          <w:color w:val="000000"/>
          <w:sz w:val="18"/>
          <w:szCs w:val="18"/>
          <w:lang w:eastAsia="ru-RU"/>
        </w:rPr>
        <w:t>пн-вс</w:t>
      </w:r>
      <w:proofErr w:type="spellEnd"/>
      <w:r w:rsidRPr="00013DE2">
        <w:rPr>
          <w:rFonts w:ascii="Arial" w:eastAsia="Times New Roman" w:hAnsi="Arial" w:cs="Arial"/>
          <w:color w:val="000000"/>
          <w:sz w:val="18"/>
          <w:szCs w:val="18"/>
          <w:lang w:eastAsia="ru-RU"/>
        </w:rPr>
        <w:t xml:space="preserve"> 10:00–17:00 </w:t>
      </w:r>
    </w:p>
    <w:p w:rsidR="00013DE2" w:rsidRPr="00013DE2" w:rsidRDefault="00013DE2" w:rsidP="00013DE2">
      <w:pPr>
        <w:spacing w:before="96" w:after="120" w:line="360" w:lineRule="atLeast"/>
        <w:rPr>
          <w:rFonts w:ascii="Arial" w:eastAsia="Times New Roman" w:hAnsi="Arial" w:cs="Arial"/>
          <w:color w:val="000000"/>
          <w:sz w:val="18"/>
          <w:szCs w:val="18"/>
          <w:lang w:eastAsia="ru-RU"/>
        </w:rPr>
      </w:pPr>
      <w:r w:rsidRPr="00013DE2">
        <w:rPr>
          <w:rFonts w:ascii="Arial" w:eastAsia="Times New Roman" w:hAnsi="Arial" w:cs="Arial"/>
          <w:color w:val="000000"/>
          <w:sz w:val="18"/>
          <w:szCs w:val="18"/>
          <w:lang w:eastAsia="ru-RU"/>
        </w:rPr>
        <w:t xml:space="preserve">Вход — 12 GBP, льготный — 10 GBP, для детей до 16 лет — 6 GBP </w:t>
      </w:r>
    </w:p>
    <w:p w:rsidR="00013DE2" w:rsidRPr="00013DE2" w:rsidRDefault="00013DE2" w:rsidP="00013DE2">
      <w:pPr>
        <w:spacing w:before="96" w:after="120" w:line="360" w:lineRule="atLeast"/>
        <w:rPr>
          <w:rFonts w:ascii="Arial" w:eastAsia="Times New Roman" w:hAnsi="Arial" w:cs="Arial"/>
          <w:color w:val="000000"/>
          <w:sz w:val="18"/>
          <w:szCs w:val="18"/>
          <w:lang w:val="en-US" w:eastAsia="ru-RU"/>
        </w:rPr>
      </w:pPr>
      <w:r w:rsidRPr="00013DE2">
        <w:rPr>
          <w:rFonts w:ascii="Arial" w:eastAsia="Times New Roman" w:hAnsi="Arial" w:cs="Arial"/>
          <w:color w:val="000000"/>
          <w:sz w:val="18"/>
          <w:szCs w:val="18"/>
          <w:lang w:val="en-US" w:eastAsia="ru-RU"/>
        </w:rPr>
        <w:br/>
      </w:r>
      <w:r w:rsidRPr="00013DE2">
        <w:rPr>
          <w:rFonts w:ascii="Arial" w:eastAsia="Times New Roman" w:hAnsi="Arial" w:cs="Arial"/>
          <w:b/>
          <w:bCs/>
          <w:color w:val="000000"/>
          <w:sz w:val="18"/>
          <w:szCs w:val="18"/>
          <w:lang w:eastAsia="ru-RU"/>
        </w:rPr>
        <w:t>Дворец</w:t>
      </w:r>
      <w:r w:rsidRPr="00013DE2">
        <w:rPr>
          <w:rFonts w:ascii="Arial" w:eastAsia="Times New Roman" w:hAnsi="Arial" w:cs="Arial"/>
          <w:b/>
          <w:bCs/>
          <w:color w:val="000000"/>
          <w:sz w:val="18"/>
          <w:szCs w:val="18"/>
          <w:lang w:val="en-US" w:eastAsia="ru-RU"/>
        </w:rPr>
        <w:t xml:space="preserve"> </w:t>
      </w:r>
      <w:proofErr w:type="spellStart"/>
      <w:r w:rsidRPr="00013DE2">
        <w:rPr>
          <w:rFonts w:ascii="Arial" w:eastAsia="Times New Roman" w:hAnsi="Arial" w:cs="Arial"/>
          <w:b/>
          <w:bCs/>
          <w:color w:val="000000"/>
          <w:sz w:val="18"/>
          <w:szCs w:val="18"/>
          <w:lang w:eastAsia="ru-RU"/>
        </w:rPr>
        <w:t>Хэмптон</w:t>
      </w:r>
      <w:proofErr w:type="spellEnd"/>
      <w:r w:rsidRPr="00013DE2">
        <w:rPr>
          <w:rFonts w:ascii="Arial" w:eastAsia="Times New Roman" w:hAnsi="Arial" w:cs="Arial"/>
          <w:b/>
          <w:bCs/>
          <w:color w:val="000000"/>
          <w:sz w:val="18"/>
          <w:szCs w:val="18"/>
          <w:lang w:val="en-US" w:eastAsia="ru-RU"/>
        </w:rPr>
        <w:t>-</w:t>
      </w:r>
      <w:r w:rsidRPr="00013DE2">
        <w:rPr>
          <w:rFonts w:ascii="Arial" w:eastAsia="Times New Roman" w:hAnsi="Arial" w:cs="Arial"/>
          <w:b/>
          <w:bCs/>
          <w:color w:val="000000"/>
          <w:sz w:val="18"/>
          <w:szCs w:val="18"/>
          <w:lang w:eastAsia="ru-RU"/>
        </w:rPr>
        <w:t>Корт</w:t>
      </w:r>
      <w:r w:rsidRPr="00013DE2">
        <w:rPr>
          <w:rFonts w:ascii="Arial" w:eastAsia="Times New Roman" w:hAnsi="Arial" w:cs="Arial"/>
          <w:color w:val="000000"/>
          <w:sz w:val="18"/>
          <w:szCs w:val="18"/>
          <w:lang w:val="en-US" w:eastAsia="ru-RU"/>
        </w:rPr>
        <w:t xml:space="preserve">, </w:t>
      </w:r>
      <w:hyperlink r:id="rId13" w:tooltip="http://www.hrp.org.uk/HamptonCourtPalace" w:history="1">
        <w:proofErr w:type="spellStart"/>
        <w:r w:rsidRPr="00013DE2">
          <w:rPr>
            <w:rFonts w:ascii="Arial" w:eastAsia="Times New Roman" w:hAnsi="Arial" w:cs="Arial"/>
            <w:color w:val="002BB8"/>
            <w:sz w:val="18"/>
            <w:lang w:eastAsia="ru-RU"/>
          </w:rPr>
          <w:t>веб</w:t>
        </w:r>
        <w:proofErr w:type="spellEnd"/>
        <w:r w:rsidRPr="00013DE2">
          <w:rPr>
            <w:rFonts w:ascii="Arial" w:eastAsia="Times New Roman" w:hAnsi="Arial" w:cs="Arial"/>
            <w:color w:val="002BB8"/>
            <w:sz w:val="18"/>
            <w:lang w:val="en-US" w:eastAsia="ru-RU"/>
          </w:rPr>
          <w:t>-</w:t>
        </w:r>
        <w:r w:rsidRPr="00013DE2">
          <w:rPr>
            <w:rFonts w:ascii="Arial" w:eastAsia="Times New Roman" w:hAnsi="Arial" w:cs="Arial"/>
            <w:color w:val="002BB8"/>
            <w:sz w:val="18"/>
            <w:lang w:eastAsia="ru-RU"/>
          </w:rPr>
          <w:t>сайт</w:t>
        </w:r>
      </w:hyperlink>
      <w:r w:rsidRPr="00013DE2">
        <w:rPr>
          <w:rFonts w:ascii="Arial" w:eastAsia="Times New Roman" w:hAnsi="Arial" w:cs="Arial"/>
          <w:color w:val="000000"/>
          <w:sz w:val="18"/>
          <w:szCs w:val="18"/>
          <w:lang w:val="en-US" w:eastAsia="ru-RU"/>
        </w:rPr>
        <w:t xml:space="preserve"> </w:t>
      </w:r>
    </w:p>
    <w:p w:rsidR="00013DE2" w:rsidRPr="00013DE2" w:rsidRDefault="00013DE2" w:rsidP="00013DE2">
      <w:pPr>
        <w:spacing w:before="96" w:after="120" w:line="360" w:lineRule="atLeast"/>
        <w:rPr>
          <w:rFonts w:ascii="Arial" w:eastAsia="Times New Roman" w:hAnsi="Arial" w:cs="Arial"/>
          <w:color w:val="000000"/>
          <w:sz w:val="18"/>
          <w:szCs w:val="18"/>
          <w:lang w:val="en-US" w:eastAsia="ru-RU"/>
        </w:rPr>
      </w:pPr>
      <w:r w:rsidRPr="00013DE2">
        <w:rPr>
          <w:rFonts w:ascii="Arial" w:eastAsia="Times New Roman" w:hAnsi="Arial" w:cs="Arial"/>
          <w:color w:val="000000"/>
          <w:sz w:val="18"/>
          <w:szCs w:val="18"/>
          <w:lang w:val="en-US" w:eastAsia="ru-RU"/>
        </w:rPr>
        <w:t xml:space="preserve">844 482 7777, Hampton Court Palace, Surrey, Hampton Court rail </w:t>
      </w:r>
    </w:p>
    <w:p w:rsidR="00013DE2" w:rsidRPr="00013DE2" w:rsidRDefault="00013DE2" w:rsidP="00013DE2">
      <w:pPr>
        <w:spacing w:before="96" w:after="120" w:line="360" w:lineRule="atLeast"/>
        <w:rPr>
          <w:rFonts w:ascii="Arial" w:eastAsia="Times New Roman" w:hAnsi="Arial" w:cs="Arial"/>
          <w:color w:val="000000"/>
          <w:sz w:val="18"/>
          <w:szCs w:val="18"/>
          <w:lang w:eastAsia="ru-RU"/>
        </w:rPr>
      </w:pPr>
      <w:r w:rsidRPr="00013DE2">
        <w:rPr>
          <w:rFonts w:ascii="Arial" w:eastAsia="Times New Roman" w:hAnsi="Arial" w:cs="Arial"/>
          <w:color w:val="000000"/>
          <w:sz w:val="18"/>
          <w:szCs w:val="18"/>
          <w:lang w:eastAsia="ru-RU"/>
        </w:rPr>
        <w:t xml:space="preserve">Режим работы: апрель-октябрь: </w:t>
      </w:r>
      <w:proofErr w:type="spellStart"/>
      <w:r w:rsidRPr="00013DE2">
        <w:rPr>
          <w:rFonts w:ascii="Arial" w:eastAsia="Times New Roman" w:hAnsi="Arial" w:cs="Arial"/>
          <w:color w:val="000000"/>
          <w:sz w:val="18"/>
          <w:szCs w:val="18"/>
          <w:lang w:eastAsia="ru-RU"/>
        </w:rPr>
        <w:t>пн-вс</w:t>
      </w:r>
      <w:proofErr w:type="spellEnd"/>
      <w:r w:rsidRPr="00013DE2">
        <w:rPr>
          <w:rFonts w:ascii="Arial" w:eastAsia="Times New Roman" w:hAnsi="Arial" w:cs="Arial"/>
          <w:color w:val="000000"/>
          <w:sz w:val="18"/>
          <w:szCs w:val="18"/>
          <w:lang w:eastAsia="ru-RU"/>
        </w:rPr>
        <w:t xml:space="preserve"> 10:00–18:00; ноябрь-март: </w:t>
      </w:r>
      <w:proofErr w:type="spellStart"/>
      <w:r w:rsidRPr="00013DE2">
        <w:rPr>
          <w:rFonts w:ascii="Arial" w:eastAsia="Times New Roman" w:hAnsi="Arial" w:cs="Arial"/>
          <w:color w:val="000000"/>
          <w:sz w:val="18"/>
          <w:szCs w:val="18"/>
          <w:lang w:eastAsia="ru-RU"/>
        </w:rPr>
        <w:t>пн-вс</w:t>
      </w:r>
      <w:proofErr w:type="spellEnd"/>
      <w:r w:rsidRPr="00013DE2">
        <w:rPr>
          <w:rFonts w:ascii="Arial" w:eastAsia="Times New Roman" w:hAnsi="Arial" w:cs="Arial"/>
          <w:color w:val="000000"/>
          <w:sz w:val="18"/>
          <w:szCs w:val="18"/>
          <w:lang w:eastAsia="ru-RU"/>
        </w:rPr>
        <w:t xml:space="preserve"> 10:00– 16:30 </w:t>
      </w:r>
    </w:p>
    <w:p w:rsidR="00013DE2" w:rsidRPr="00013DE2" w:rsidRDefault="00013DE2" w:rsidP="00013DE2">
      <w:pPr>
        <w:spacing w:before="96" w:after="120" w:line="360" w:lineRule="atLeast"/>
        <w:rPr>
          <w:rFonts w:ascii="Arial" w:eastAsia="Times New Roman" w:hAnsi="Arial" w:cs="Arial"/>
          <w:color w:val="000000"/>
          <w:sz w:val="18"/>
          <w:szCs w:val="18"/>
          <w:lang w:eastAsia="ru-RU"/>
        </w:rPr>
      </w:pPr>
      <w:r w:rsidRPr="00013DE2">
        <w:rPr>
          <w:rFonts w:ascii="Arial" w:eastAsia="Times New Roman" w:hAnsi="Arial" w:cs="Arial"/>
          <w:color w:val="000000"/>
          <w:sz w:val="18"/>
          <w:szCs w:val="18"/>
          <w:lang w:eastAsia="ru-RU"/>
        </w:rPr>
        <w:t xml:space="preserve">Вход — 13 GBP, льготный — 10.50 GBP, для детей до 16 лет — 6,50 GBP </w:t>
      </w:r>
    </w:p>
    <w:p w:rsidR="00013DE2" w:rsidRPr="00013DE2" w:rsidRDefault="00013DE2" w:rsidP="00013DE2">
      <w:pPr>
        <w:spacing w:before="96" w:after="120" w:line="360" w:lineRule="atLeast"/>
        <w:rPr>
          <w:rFonts w:ascii="Arial" w:eastAsia="Times New Roman" w:hAnsi="Arial" w:cs="Arial"/>
          <w:color w:val="000000"/>
          <w:sz w:val="18"/>
          <w:szCs w:val="18"/>
          <w:lang w:val="en-US" w:eastAsia="ru-RU"/>
        </w:rPr>
      </w:pPr>
      <w:r w:rsidRPr="00013DE2">
        <w:rPr>
          <w:rFonts w:ascii="Arial" w:eastAsia="Times New Roman" w:hAnsi="Arial" w:cs="Arial"/>
          <w:color w:val="000000"/>
          <w:sz w:val="18"/>
          <w:szCs w:val="18"/>
          <w:lang w:val="en-US" w:eastAsia="ru-RU"/>
        </w:rPr>
        <w:br/>
      </w:r>
      <w:r w:rsidRPr="00013DE2">
        <w:rPr>
          <w:rFonts w:ascii="Arial" w:eastAsia="Times New Roman" w:hAnsi="Arial" w:cs="Arial"/>
          <w:b/>
          <w:bCs/>
          <w:color w:val="000000"/>
          <w:sz w:val="18"/>
          <w:szCs w:val="18"/>
          <w:lang w:eastAsia="ru-RU"/>
        </w:rPr>
        <w:t>Лондонский</w:t>
      </w:r>
      <w:r w:rsidRPr="00013DE2">
        <w:rPr>
          <w:rFonts w:ascii="Arial" w:eastAsia="Times New Roman" w:hAnsi="Arial" w:cs="Arial"/>
          <w:b/>
          <w:bCs/>
          <w:color w:val="000000"/>
          <w:sz w:val="18"/>
          <w:szCs w:val="18"/>
          <w:lang w:val="en-US" w:eastAsia="ru-RU"/>
        </w:rPr>
        <w:t xml:space="preserve"> </w:t>
      </w:r>
      <w:r w:rsidRPr="00013DE2">
        <w:rPr>
          <w:rFonts w:ascii="Arial" w:eastAsia="Times New Roman" w:hAnsi="Arial" w:cs="Arial"/>
          <w:b/>
          <w:bCs/>
          <w:color w:val="000000"/>
          <w:sz w:val="18"/>
          <w:szCs w:val="18"/>
          <w:lang w:eastAsia="ru-RU"/>
        </w:rPr>
        <w:t>Тауэр</w:t>
      </w:r>
      <w:r w:rsidRPr="00013DE2">
        <w:rPr>
          <w:rFonts w:ascii="Arial" w:eastAsia="Times New Roman" w:hAnsi="Arial" w:cs="Arial"/>
          <w:color w:val="000000"/>
          <w:sz w:val="18"/>
          <w:szCs w:val="18"/>
          <w:lang w:val="en-US" w:eastAsia="ru-RU"/>
        </w:rPr>
        <w:t xml:space="preserve">, </w:t>
      </w:r>
      <w:hyperlink r:id="rId14" w:tooltip="http://www.hrp.org.uk/TowerOfLondon" w:history="1">
        <w:proofErr w:type="spellStart"/>
        <w:r w:rsidRPr="00013DE2">
          <w:rPr>
            <w:rFonts w:ascii="Arial" w:eastAsia="Times New Roman" w:hAnsi="Arial" w:cs="Arial"/>
            <w:color w:val="002BB8"/>
            <w:sz w:val="18"/>
            <w:lang w:eastAsia="ru-RU"/>
          </w:rPr>
          <w:t>веб</w:t>
        </w:r>
        <w:proofErr w:type="spellEnd"/>
        <w:r w:rsidRPr="00013DE2">
          <w:rPr>
            <w:rFonts w:ascii="Arial" w:eastAsia="Times New Roman" w:hAnsi="Arial" w:cs="Arial"/>
            <w:color w:val="002BB8"/>
            <w:sz w:val="18"/>
            <w:lang w:val="en-US" w:eastAsia="ru-RU"/>
          </w:rPr>
          <w:t>-</w:t>
        </w:r>
        <w:r w:rsidRPr="00013DE2">
          <w:rPr>
            <w:rFonts w:ascii="Arial" w:eastAsia="Times New Roman" w:hAnsi="Arial" w:cs="Arial"/>
            <w:color w:val="002BB8"/>
            <w:sz w:val="18"/>
            <w:lang w:eastAsia="ru-RU"/>
          </w:rPr>
          <w:t>сайт</w:t>
        </w:r>
      </w:hyperlink>
      <w:r w:rsidRPr="00013DE2">
        <w:rPr>
          <w:rFonts w:ascii="Arial" w:eastAsia="Times New Roman" w:hAnsi="Arial" w:cs="Arial"/>
          <w:color w:val="000000"/>
          <w:sz w:val="18"/>
          <w:szCs w:val="18"/>
          <w:lang w:val="en-US" w:eastAsia="ru-RU"/>
        </w:rPr>
        <w:t xml:space="preserve"> </w:t>
      </w:r>
    </w:p>
    <w:p w:rsidR="00013DE2" w:rsidRPr="00013DE2" w:rsidRDefault="00013DE2" w:rsidP="00013DE2">
      <w:pPr>
        <w:spacing w:before="96" w:after="120" w:line="360" w:lineRule="atLeast"/>
        <w:rPr>
          <w:rFonts w:ascii="Arial" w:eastAsia="Times New Roman" w:hAnsi="Arial" w:cs="Arial"/>
          <w:color w:val="000000"/>
          <w:sz w:val="18"/>
          <w:szCs w:val="18"/>
          <w:lang w:val="en-US" w:eastAsia="ru-RU"/>
        </w:rPr>
      </w:pPr>
      <w:r w:rsidRPr="00013DE2">
        <w:rPr>
          <w:rFonts w:ascii="Arial" w:eastAsia="Times New Roman" w:hAnsi="Arial" w:cs="Arial"/>
          <w:color w:val="000000"/>
          <w:sz w:val="18"/>
          <w:szCs w:val="18"/>
          <w:lang w:val="en-US" w:eastAsia="ru-RU"/>
        </w:rPr>
        <w:t xml:space="preserve">7756 </w:t>
      </w:r>
      <w:proofErr w:type="gramStart"/>
      <w:r w:rsidRPr="00013DE2">
        <w:rPr>
          <w:rFonts w:ascii="Arial" w:eastAsia="Times New Roman" w:hAnsi="Arial" w:cs="Arial"/>
          <w:color w:val="000000"/>
          <w:sz w:val="18"/>
          <w:szCs w:val="18"/>
          <w:lang w:val="en-US" w:eastAsia="ru-RU"/>
        </w:rPr>
        <w:t>6060 ,</w:t>
      </w:r>
      <w:proofErr w:type="gramEnd"/>
      <w:r w:rsidRPr="00013DE2">
        <w:rPr>
          <w:rFonts w:ascii="Arial" w:eastAsia="Times New Roman" w:hAnsi="Arial" w:cs="Arial"/>
          <w:color w:val="000000"/>
          <w:sz w:val="18"/>
          <w:szCs w:val="18"/>
          <w:lang w:val="en-US" w:eastAsia="ru-RU"/>
        </w:rPr>
        <w:t xml:space="preserve"> The Tower of London, Tower Hill tube </w:t>
      </w:r>
    </w:p>
    <w:p w:rsidR="00013DE2" w:rsidRPr="00013DE2" w:rsidRDefault="00013DE2" w:rsidP="00013DE2">
      <w:pPr>
        <w:spacing w:before="96" w:after="120" w:line="360" w:lineRule="atLeast"/>
        <w:rPr>
          <w:rFonts w:ascii="Arial" w:eastAsia="Times New Roman" w:hAnsi="Arial" w:cs="Arial"/>
          <w:color w:val="000000"/>
          <w:sz w:val="18"/>
          <w:szCs w:val="18"/>
          <w:lang w:eastAsia="ru-RU"/>
        </w:rPr>
      </w:pPr>
      <w:r w:rsidRPr="00013DE2">
        <w:rPr>
          <w:rFonts w:ascii="Arial" w:eastAsia="Times New Roman" w:hAnsi="Arial" w:cs="Arial"/>
          <w:color w:val="000000"/>
          <w:sz w:val="18"/>
          <w:szCs w:val="18"/>
          <w:lang w:eastAsia="ru-RU"/>
        </w:rPr>
        <w:t xml:space="preserve">Режим работы: март-октябрь: </w:t>
      </w:r>
      <w:proofErr w:type="spellStart"/>
      <w:proofErr w:type="gramStart"/>
      <w:r w:rsidRPr="00013DE2">
        <w:rPr>
          <w:rFonts w:ascii="Arial" w:eastAsia="Times New Roman" w:hAnsi="Arial" w:cs="Arial"/>
          <w:color w:val="000000"/>
          <w:sz w:val="18"/>
          <w:szCs w:val="18"/>
          <w:lang w:eastAsia="ru-RU"/>
        </w:rPr>
        <w:t>пн</w:t>
      </w:r>
      <w:proofErr w:type="spellEnd"/>
      <w:proofErr w:type="gramEnd"/>
      <w:r w:rsidRPr="00013DE2">
        <w:rPr>
          <w:rFonts w:ascii="Arial" w:eastAsia="Times New Roman" w:hAnsi="Arial" w:cs="Arial"/>
          <w:color w:val="000000"/>
          <w:sz w:val="18"/>
          <w:szCs w:val="18"/>
          <w:lang w:eastAsia="ru-RU"/>
        </w:rPr>
        <w:t xml:space="preserve">, </w:t>
      </w:r>
      <w:proofErr w:type="spellStart"/>
      <w:r w:rsidRPr="00013DE2">
        <w:rPr>
          <w:rFonts w:ascii="Arial" w:eastAsia="Times New Roman" w:hAnsi="Arial" w:cs="Arial"/>
          <w:color w:val="000000"/>
          <w:sz w:val="18"/>
          <w:szCs w:val="18"/>
          <w:lang w:eastAsia="ru-RU"/>
        </w:rPr>
        <w:t>вс</w:t>
      </w:r>
      <w:proofErr w:type="spellEnd"/>
      <w:r w:rsidRPr="00013DE2">
        <w:rPr>
          <w:rFonts w:ascii="Arial" w:eastAsia="Times New Roman" w:hAnsi="Arial" w:cs="Arial"/>
          <w:color w:val="000000"/>
          <w:sz w:val="18"/>
          <w:szCs w:val="18"/>
          <w:lang w:eastAsia="ru-RU"/>
        </w:rPr>
        <w:t xml:space="preserve"> 10:00–17:30, </w:t>
      </w:r>
      <w:proofErr w:type="spellStart"/>
      <w:r w:rsidRPr="00013DE2">
        <w:rPr>
          <w:rFonts w:ascii="Arial" w:eastAsia="Times New Roman" w:hAnsi="Arial" w:cs="Arial"/>
          <w:color w:val="000000"/>
          <w:sz w:val="18"/>
          <w:szCs w:val="18"/>
          <w:lang w:eastAsia="ru-RU"/>
        </w:rPr>
        <w:t>вт-сб</w:t>
      </w:r>
      <w:proofErr w:type="spellEnd"/>
      <w:r w:rsidRPr="00013DE2">
        <w:rPr>
          <w:rFonts w:ascii="Arial" w:eastAsia="Times New Roman" w:hAnsi="Arial" w:cs="Arial"/>
          <w:color w:val="000000"/>
          <w:sz w:val="18"/>
          <w:szCs w:val="18"/>
          <w:lang w:eastAsia="ru-RU"/>
        </w:rPr>
        <w:t xml:space="preserve"> 9:00–17:30; ноябрь-февраль: </w:t>
      </w:r>
      <w:proofErr w:type="spellStart"/>
      <w:r w:rsidRPr="00013DE2">
        <w:rPr>
          <w:rFonts w:ascii="Arial" w:eastAsia="Times New Roman" w:hAnsi="Arial" w:cs="Arial"/>
          <w:color w:val="000000"/>
          <w:sz w:val="18"/>
          <w:szCs w:val="18"/>
          <w:lang w:eastAsia="ru-RU"/>
        </w:rPr>
        <w:t>пн</w:t>
      </w:r>
      <w:proofErr w:type="spellEnd"/>
      <w:r w:rsidRPr="00013DE2">
        <w:rPr>
          <w:rFonts w:ascii="Arial" w:eastAsia="Times New Roman" w:hAnsi="Arial" w:cs="Arial"/>
          <w:color w:val="000000"/>
          <w:sz w:val="18"/>
          <w:szCs w:val="18"/>
          <w:lang w:eastAsia="ru-RU"/>
        </w:rPr>
        <w:t xml:space="preserve">, </w:t>
      </w:r>
      <w:proofErr w:type="spellStart"/>
      <w:r w:rsidRPr="00013DE2">
        <w:rPr>
          <w:rFonts w:ascii="Arial" w:eastAsia="Times New Roman" w:hAnsi="Arial" w:cs="Arial"/>
          <w:color w:val="000000"/>
          <w:sz w:val="18"/>
          <w:szCs w:val="18"/>
          <w:lang w:eastAsia="ru-RU"/>
        </w:rPr>
        <w:t>вс</w:t>
      </w:r>
      <w:proofErr w:type="spellEnd"/>
      <w:r w:rsidRPr="00013DE2">
        <w:rPr>
          <w:rFonts w:ascii="Arial" w:eastAsia="Times New Roman" w:hAnsi="Arial" w:cs="Arial"/>
          <w:color w:val="000000"/>
          <w:sz w:val="18"/>
          <w:szCs w:val="18"/>
          <w:lang w:eastAsia="ru-RU"/>
        </w:rPr>
        <w:t xml:space="preserve"> 10:00–16:30, </w:t>
      </w:r>
      <w:proofErr w:type="spellStart"/>
      <w:r w:rsidRPr="00013DE2">
        <w:rPr>
          <w:rFonts w:ascii="Arial" w:eastAsia="Times New Roman" w:hAnsi="Arial" w:cs="Arial"/>
          <w:color w:val="000000"/>
          <w:sz w:val="18"/>
          <w:szCs w:val="18"/>
          <w:lang w:eastAsia="ru-RU"/>
        </w:rPr>
        <w:t>вт-сб</w:t>
      </w:r>
      <w:proofErr w:type="spellEnd"/>
      <w:r w:rsidRPr="00013DE2">
        <w:rPr>
          <w:rFonts w:ascii="Arial" w:eastAsia="Times New Roman" w:hAnsi="Arial" w:cs="Arial"/>
          <w:color w:val="000000"/>
          <w:sz w:val="18"/>
          <w:szCs w:val="18"/>
          <w:lang w:eastAsia="ru-RU"/>
        </w:rPr>
        <w:t xml:space="preserve"> 9:00–16:30 </w:t>
      </w:r>
    </w:p>
    <w:p w:rsidR="00013DE2" w:rsidRPr="00013DE2" w:rsidRDefault="00013DE2" w:rsidP="00013DE2">
      <w:pPr>
        <w:spacing w:before="96" w:after="120" w:line="360" w:lineRule="atLeast"/>
        <w:rPr>
          <w:rFonts w:ascii="Arial" w:eastAsia="Times New Roman" w:hAnsi="Arial" w:cs="Arial"/>
          <w:color w:val="000000"/>
          <w:sz w:val="18"/>
          <w:szCs w:val="18"/>
          <w:lang w:eastAsia="ru-RU"/>
        </w:rPr>
      </w:pPr>
      <w:r w:rsidRPr="00013DE2">
        <w:rPr>
          <w:rFonts w:ascii="Arial" w:eastAsia="Times New Roman" w:hAnsi="Arial" w:cs="Arial"/>
          <w:color w:val="000000"/>
          <w:sz w:val="18"/>
          <w:szCs w:val="18"/>
          <w:lang w:eastAsia="ru-RU"/>
        </w:rPr>
        <w:t xml:space="preserve">Вход — 16 GBP, льготный — 13 GBP, для детей 5–16 лет — 9,50 GBP, для детей до 5 лет свободный </w:t>
      </w:r>
    </w:p>
    <w:p w:rsidR="00013DE2" w:rsidRPr="00013DE2" w:rsidRDefault="00013DE2" w:rsidP="00013DE2">
      <w:pPr>
        <w:spacing w:after="0" w:line="360" w:lineRule="atLeast"/>
        <w:outlineLvl w:val="1"/>
        <w:rPr>
          <w:rFonts w:ascii="Arial" w:eastAsia="Times New Roman" w:hAnsi="Arial" w:cs="Arial"/>
          <w:color w:val="0F8AB6"/>
          <w:sz w:val="30"/>
          <w:szCs w:val="30"/>
          <w:lang w:eastAsia="ru-RU"/>
        </w:rPr>
      </w:pPr>
      <w:bookmarkStart w:id="6" w:name=".D0.A0.D0.B0.D0.B7.D0.B2.D0.BB.D0.B5.D1."/>
      <w:bookmarkEnd w:id="6"/>
      <w:r w:rsidRPr="00013DE2">
        <w:rPr>
          <w:rFonts w:ascii="Arial" w:eastAsia="Times New Roman" w:hAnsi="Arial" w:cs="Arial"/>
          <w:color w:val="0F8AB6"/>
          <w:sz w:val="30"/>
          <w:szCs w:val="30"/>
          <w:lang w:eastAsia="ru-RU"/>
        </w:rPr>
        <w:t>Развлечения</w:t>
      </w:r>
    </w:p>
    <w:p w:rsidR="00013DE2" w:rsidRPr="00013DE2" w:rsidRDefault="00013DE2" w:rsidP="00013DE2">
      <w:pPr>
        <w:spacing w:before="96" w:after="120" w:line="360" w:lineRule="atLeast"/>
        <w:rPr>
          <w:rFonts w:ascii="Arial" w:eastAsia="Times New Roman" w:hAnsi="Arial" w:cs="Arial"/>
          <w:color w:val="000000"/>
          <w:sz w:val="18"/>
          <w:szCs w:val="18"/>
          <w:lang w:eastAsia="ru-RU"/>
        </w:rPr>
      </w:pPr>
      <w:r w:rsidRPr="00013DE2">
        <w:rPr>
          <w:rFonts w:ascii="Arial" w:eastAsia="Times New Roman" w:hAnsi="Arial" w:cs="Arial"/>
          <w:color w:val="000000"/>
          <w:sz w:val="18"/>
          <w:szCs w:val="18"/>
          <w:lang w:eastAsia="ru-RU"/>
        </w:rPr>
        <w:t xml:space="preserve">Развлечений в Лондоне, безусловно, хватает. Но есть пара вещей, которые отличают его от других городов мира. Это, во-первых, такое явление, как «вечер пятницы», когда все пабы в </w:t>
      </w:r>
      <w:proofErr w:type="spellStart"/>
      <w:r w:rsidRPr="00013DE2">
        <w:rPr>
          <w:rFonts w:ascii="Arial" w:eastAsia="Times New Roman" w:hAnsi="Arial" w:cs="Arial"/>
          <w:color w:val="000000"/>
          <w:sz w:val="18"/>
          <w:szCs w:val="18"/>
          <w:lang w:eastAsia="ru-RU"/>
        </w:rPr>
        <w:t>Сохо</w:t>
      </w:r>
      <w:proofErr w:type="spellEnd"/>
      <w:r w:rsidRPr="00013DE2">
        <w:rPr>
          <w:rFonts w:ascii="Arial" w:eastAsia="Times New Roman" w:hAnsi="Arial" w:cs="Arial"/>
          <w:color w:val="000000"/>
          <w:sz w:val="18"/>
          <w:szCs w:val="18"/>
          <w:lang w:eastAsia="ru-RU"/>
        </w:rPr>
        <w:t xml:space="preserve"> забиты, а пиво и эль льются рекой. И, во-вторых, огромное колесо обозрения «Лондонский глаз» — самое высокое в мире. </w:t>
      </w:r>
    </w:p>
    <w:p w:rsidR="004D11E4" w:rsidRDefault="004D11E4"/>
    <w:sectPr w:rsidR="004D11E4" w:rsidSect="004D11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13DE2"/>
    <w:rsid w:val="00013DE2"/>
    <w:rsid w:val="003D5E5C"/>
    <w:rsid w:val="004D11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1E4"/>
  </w:style>
  <w:style w:type="paragraph" w:styleId="2">
    <w:name w:val="heading 2"/>
    <w:basedOn w:val="a"/>
    <w:link w:val="20"/>
    <w:uiPriority w:val="9"/>
    <w:qFormat/>
    <w:rsid w:val="00013DE2"/>
    <w:pPr>
      <w:spacing w:after="0" w:line="360" w:lineRule="atLeast"/>
      <w:outlineLvl w:val="1"/>
    </w:pPr>
    <w:rPr>
      <w:rFonts w:ascii="Times New Roman" w:eastAsia="Times New Roman" w:hAnsi="Times New Roman" w:cs="Times New Roman"/>
      <w:color w:val="0F8AB6"/>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13DE2"/>
    <w:rPr>
      <w:rFonts w:ascii="Times New Roman" w:eastAsia="Times New Roman" w:hAnsi="Times New Roman" w:cs="Times New Roman"/>
      <w:color w:val="0F8AB6"/>
      <w:sz w:val="30"/>
      <w:szCs w:val="30"/>
      <w:lang w:eastAsia="ru-RU"/>
    </w:rPr>
  </w:style>
  <w:style w:type="character" w:styleId="a3">
    <w:name w:val="Hyperlink"/>
    <w:basedOn w:val="a0"/>
    <w:uiPriority w:val="99"/>
    <w:semiHidden/>
    <w:unhideWhenUsed/>
    <w:rsid w:val="00013DE2"/>
    <w:rPr>
      <w:strike w:val="0"/>
      <w:dstrike w:val="0"/>
      <w:color w:val="002BB8"/>
      <w:u w:val="none"/>
      <w:effect w:val="none"/>
    </w:rPr>
  </w:style>
  <w:style w:type="paragraph" w:styleId="a4">
    <w:name w:val="Normal (Web)"/>
    <w:basedOn w:val="a"/>
    <w:uiPriority w:val="99"/>
    <w:semiHidden/>
    <w:unhideWhenUsed/>
    <w:rsid w:val="00013DE2"/>
    <w:pPr>
      <w:spacing w:before="96" w:after="120" w:line="360" w:lineRule="atLeast"/>
    </w:pPr>
    <w:rPr>
      <w:rFonts w:ascii="Times New Roman" w:eastAsia="Times New Roman" w:hAnsi="Times New Roman" w:cs="Times New Roman"/>
      <w:sz w:val="24"/>
      <w:szCs w:val="24"/>
      <w:lang w:eastAsia="ru-RU"/>
    </w:rPr>
  </w:style>
  <w:style w:type="character" w:customStyle="1" w:styleId="mw-headline">
    <w:name w:val="mw-headline"/>
    <w:basedOn w:val="a0"/>
    <w:rsid w:val="00013DE2"/>
  </w:style>
</w:styles>
</file>

<file path=word/webSettings.xml><?xml version="1.0" encoding="utf-8"?>
<w:webSettings xmlns:r="http://schemas.openxmlformats.org/officeDocument/2006/relationships" xmlns:w="http://schemas.openxmlformats.org/wordprocessingml/2006/main">
  <w:divs>
    <w:div w:id="119760901">
      <w:bodyDiv w:val="1"/>
      <w:marLeft w:val="0"/>
      <w:marRight w:val="0"/>
      <w:marTop w:val="0"/>
      <w:marBottom w:val="0"/>
      <w:divBdr>
        <w:top w:val="none" w:sz="0" w:space="0" w:color="auto"/>
        <w:left w:val="none" w:sz="0" w:space="0" w:color="auto"/>
        <w:bottom w:val="none" w:sz="0" w:space="0" w:color="auto"/>
        <w:right w:val="none" w:sz="0" w:space="0" w:color="auto"/>
      </w:divBdr>
      <w:divsChild>
        <w:div w:id="57023964">
          <w:marLeft w:val="-3450"/>
          <w:marRight w:val="-3450"/>
          <w:marTop w:val="0"/>
          <w:marBottom w:val="0"/>
          <w:divBdr>
            <w:top w:val="none" w:sz="0" w:space="0" w:color="auto"/>
            <w:left w:val="single" w:sz="48" w:space="0" w:color="FFFFFF"/>
            <w:bottom w:val="none" w:sz="0" w:space="0" w:color="auto"/>
            <w:right w:val="single" w:sz="48" w:space="0" w:color="FFFFFF"/>
          </w:divBdr>
          <w:divsChild>
            <w:div w:id="1835532815">
              <w:marLeft w:val="0"/>
              <w:marRight w:val="-100"/>
              <w:marTop w:val="600"/>
              <w:marBottom w:val="0"/>
              <w:divBdr>
                <w:top w:val="none" w:sz="0" w:space="0" w:color="auto"/>
                <w:left w:val="none" w:sz="0" w:space="0" w:color="auto"/>
                <w:bottom w:val="none" w:sz="0" w:space="0" w:color="auto"/>
                <w:right w:val="none" w:sz="0" w:space="0" w:color="auto"/>
              </w:divBdr>
              <w:divsChild>
                <w:div w:id="281571288">
                  <w:marLeft w:val="0"/>
                  <w:marRight w:val="0"/>
                  <w:marTop w:val="0"/>
                  <w:marBottom w:val="0"/>
                  <w:divBdr>
                    <w:top w:val="none" w:sz="0" w:space="0" w:color="auto"/>
                    <w:left w:val="none" w:sz="0" w:space="0" w:color="auto"/>
                    <w:bottom w:val="none" w:sz="0" w:space="0" w:color="auto"/>
                    <w:right w:val="none" w:sz="0" w:space="0" w:color="auto"/>
                  </w:divBdr>
                  <w:divsChild>
                    <w:div w:id="689112632">
                      <w:marLeft w:val="0"/>
                      <w:marRight w:val="0"/>
                      <w:marTop w:val="240"/>
                      <w:marBottom w:val="240"/>
                      <w:divBdr>
                        <w:top w:val="none" w:sz="0" w:space="0" w:color="auto"/>
                        <w:left w:val="none" w:sz="0" w:space="0" w:color="auto"/>
                        <w:bottom w:val="none" w:sz="0" w:space="0" w:color="auto"/>
                        <w:right w:val="none" w:sz="0" w:space="0" w:color="auto"/>
                      </w:divBdr>
                      <w:divsChild>
                        <w:div w:id="2094888582">
                          <w:marLeft w:val="0"/>
                          <w:marRight w:val="0"/>
                          <w:marTop w:val="0"/>
                          <w:marBottom w:val="0"/>
                          <w:divBdr>
                            <w:top w:val="none" w:sz="0" w:space="0" w:color="auto"/>
                            <w:left w:val="none" w:sz="0" w:space="0" w:color="auto"/>
                            <w:bottom w:val="none" w:sz="0" w:space="0" w:color="auto"/>
                            <w:right w:val="none" w:sz="0" w:space="0" w:color="auto"/>
                          </w:divBdr>
                        </w:div>
                        <w:div w:id="599216726">
                          <w:marLeft w:val="0"/>
                          <w:marRight w:val="0"/>
                          <w:marTop w:val="0"/>
                          <w:marBottom w:val="0"/>
                          <w:divBdr>
                            <w:top w:val="none" w:sz="0" w:space="0" w:color="auto"/>
                            <w:left w:val="none" w:sz="0" w:space="0" w:color="auto"/>
                            <w:bottom w:val="none" w:sz="0" w:space="0" w:color="auto"/>
                            <w:right w:val="none" w:sz="0" w:space="0" w:color="auto"/>
                          </w:divBdr>
                        </w:div>
                        <w:div w:id="1419060135">
                          <w:marLeft w:val="0"/>
                          <w:marRight w:val="0"/>
                          <w:marTop w:val="0"/>
                          <w:marBottom w:val="0"/>
                          <w:divBdr>
                            <w:top w:val="none" w:sz="0" w:space="0" w:color="auto"/>
                            <w:left w:val="none" w:sz="0" w:space="0" w:color="auto"/>
                            <w:bottom w:val="none" w:sz="0" w:space="0" w:color="auto"/>
                            <w:right w:val="none" w:sz="0" w:space="0" w:color="auto"/>
                          </w:divBdr>
                        </w:div>
                        <w:div w:id="153715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liament.uk" TargetMode="External"/><Relationship Id="rId13" Type="http://schemas.openxmlformats.org/officeDocument/2006/relationships/hyperlink" Target="http://www.hrp.org.uk/HamptonCourtPalace" TargetMode="External"/><Relationship Id="rId3" Type="http://schemas.openxmlformats.org/officeDocument/2006/relationships/webSettings" Target="webSettings.xml"/><Relationship Id="rId7" Type="http://schemas.openxmlformats.org/officeDocument/2006/relationships/hyperlink" Target="http://www.royal.gov.uk" TargetMode="External"/><Relationship Id="rId12" Type="http://schemas.openxmlformats.org/officeDocument/2006/relationships/hyperlink" Target="http://www.hrp.org.uk/KensingtonPalace"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tonkosti.ru/%D0%9C%D1%83%D0%B7%D0%B5%D0%B8_%D0%9B%D0%BE%D0%BD%D0%B4%D0%BE%D0%BD%D0%B0" TargetMode="External"/><Relationship Id="rId11" Type="http://schemas.openxmlformats.org/officeDocument/2006/relationships/hyperlink" Target="http://www.ba-londoneye.com" TargetMode="External"/><Relationship Id="rId5" Type="http://schemas.openxmlformats.org/officeDocument/2006/relationships/hyperlink" Target="http://tonkosti.ru/%D0%92%D0%B5%D0%BB%D0%B8%D0%BA%D0%BE%D0%B1%D1%80%D0%B8%D1%82%D0%B0%D0%BD%D0%B8%D1%8F" TargetMode="External"/><Relationship Id="rId15" Type="http://schemas.openxmlformats.org/officeDocument/2006/relationships/fontTable" Target="fontTable.xml"/><Relationship Id="rId10" Type="http://schemas.openxmlformats.org/officeDocument/2006/relationships/hyperlink" Target="http://www.royal.gov.uk" TargetMode="External"/><Relationship Id="rId4" Type="http://schemas.openxmlformats.org/officeDocument/2006/relationships/hyperlink" Target="http://tonkosti.ru/%D0%90%D0%BD%D0%B3%D0%BB%D0%B8%D1%8F" TargetMode="External"/><Relationship Id="rId9" Type="http://schemas.openxmlformats.org/officeDocument/2006/relationships/hyperlink" Target="http://www.westminster-abbey.org" TargetMode="External"/><Relationship Id="rId14" Type="http://schemas.openxmlformats.org/officeDocument/2006/relationships/hyperlink" Target="http://www.hrp.org.uk/TowerOfLond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1374</Words>
  <Characters>7832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Kasper</dc:creator>
  <cp:lastModifiedBy>Kasper</cp:lastModifiedBy>
  <cp:revision>2</cp:revision>
  <dcterms:created xsi:type="dcterms:W3CDTF">2010-05-14T04:18:00Z</dcterms:created>
  <dcterms:modified xsi:type="dcterms:W3CDTF">2010-05-14T04:28:00Z</dcterms:modified>
</cp:coreProperties>
</file>