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3" w:rsidRPr="002615A6" w:rsidRDefault="00975EB8" w:rsidP="00CA653D">
      <w:pPr>
        <w:jc w:val="center"/>
        <w:rPr>
          <w:b/>
          <w:sz w:val="28"/>
          <w:szCs w:val="28"/>
        </w:rPr>
      </w:pPr>
      <w:r w:rsidRPr="002615A6">
        <w:rPr>
          <w:b/>
          <w:sz w:val="28"/>
          <w:szCs w:val="28"/>
        </w:rPr>
        <w:t xml:space="preserve">АЛГОРИТМ </w:t>
      </w:r>
      <w:r w:rsidR="00596B34" w:rsidRPr="002615A6">
        <w:rPr>
          <w:b/>
          <w:sz w:val="28"/>
          <w:szCs w:val="28"/>
        </w:rPr>
        <w:t>РАБОТ</w:t>
      </w:r>
      <w:r w:rsidRPr="002615A6">
        <w:rPr>
          <w:b/>
          <w:sz w:val="28"/>
          <w:szCs w:val="28"/>
        </w:rPr>
        <w:t>Ы</w:t>
      </w:r>
      <w:r w:rsidR="003A74D5" w:rsidRPr="002615A6">
        <w:rPr>
          <w:b/>
          <w:sz w:val="28"/>
          <w:szCs w:val="28"/>
        </w:rPr>
        <w:t xml:space="preserve"> </w:t>
      </w:r>
      <w:r w:rsidR="000B19E7" w:rsidRPr="002615A6">
        <w:rPr>
          <w:b/>
          <w:sz w:val="28"/>
          <w:szCs w:val="28"/>
        </w:rPr>
        <w:t>В</w:t>
      </w:r>
      <w:r w:rsidR="003A74D5" w:rsidRPr="002615A6">
        <w:rPr>
          <w:b/>
          <w:sz w:val="28"/>
          <w:szCs w:val="28"/>
        </w:rPr>
        <w:t xml:space="preserve"> КУРСЕ ТЕО</w:t>
      </w:r>
      <w:r w:rsidR="00FA6738" w:rsidRPr="002615A6">
        <w:rPr>
          <w:b/>
          <w:sz w:val="28"/>
          <w:szCs w:val="28"/>
        </w:rPr>
        <w:t>-2010</w:t>
      </w:r>
    </w:p>
    <w:p w:rsidR="00FA6738" w:rsidRPr="001520C6" w:rsidRDefault="00FA6738" w:rsidP="00FA6738">
      <w:pPr>
        <w:ind w:firstLine="0"/>
      </w:pPr>
    </w:p>
    <w:p w:rsidR="00FA6738" w:rsidRPr="002615A6" w:rsidRDefault="00FA6738" w:rsidP="00BB0824">
      <w:pPr>
        <w:pStyle w:val="a3"/>
        <w:numPr>
          <w:ilvl w:val="0"/>
          <w:numId w:val="4"/>
        </w:numPr>
        <w:spacing w:after="240"/>
        <w:contextualSpacing w:val="0"/>
        <w:rPr>
          <w:b/>
          <w:sz w:val="22"/>
        </w:rPr>
      </w:pPr>
      <w:r w:rsidRPr="002615A6">
        <w:rPr>
          <w:b/>
          <w:sz w:val="22"/>
        </w:rPr>
        <w:t xml:space="preserve">ВХОД И </w:t>
      </w:r>
      <w:r w:rsidR="00F844CC" w:rsidRPr="002615A6">
        <w:rPr>
          <w:b/>
          <w:sz w:val="22"/>
        </w:rPr>
        <w:t xml:space="preserve">ОБЩАЯ </w:t>
      </w:r>
      <w:r w:rsidRPr="002615A6">
        <w:rPr>
          <w:b/>
          <w:sz w:val="22"/>
        </w:rPr>
        <w:t>НАВИГАЦИЯ</w:t>
      </w:r>
    </w:p>
    <w:p w:rsidR="00FA6738" w:rsidRDefault="00FA6738" w:rsidP="002615A6">
      <w:pPr>
        <w:pStyle w:val="a3"/>
        <w:numPr>
          <w:ilvl w:val="0"/>
          <w:numId w:val="2"/>
        </w:numPr>
        <w:spacing w:before="120" w:after="120"/>
        <w:ind w:left="357" w:hanging="357"/>
        <w:contextualSpacing w:val="0"/>
      </w:pPr>
      <w:r>
        <w:t>Вызовите Интернет. Введите в адресную строку адрес с</w:t>
      </w:r>
      <w:r w:rsidR="00F844CC">
        <w:t xml:space="preserve">айта с дистанционным курсом ТЕО – </w:t>
      </w:r>
      <w:r>
        <w:t xml:space="preserve"> </w:t>
      </w:r>
      <w:proofErr w:type="spellStart"/>
      <w:r w:rsidRPr="00FA6738">
        <w:rPr>
          <w:b/>
          <w:lang w:val="en-US"/>
        </w:rPr>
        <w:t>teo</w:t>
      </w:r>
      <w:proofErr w:type="spellEnd"/>
      <w:r w:rsidRPr="00FA6738">
        <w:rPr>
          <w:b/>
        </w:rPr>
        <w:t>.</w:t>
      </w:r>
      <w:proofErr w:type="spellStart"/>
      <w:r w:rsidRPr="00FA6738">
        <w:rPr>
          <w:b/>
          <w:lang w:val="en-US"/>
        </w:rPr>
        <w:t>apnet</w:t>
      </w:r>
      <w:proofErr w:type="spellEnd"/>
      <w:r w:rsidRPr="00FA6738">
        <w:rPr>
          <w:b/>
        </w:rPr>
        <w:t>.</w:t>
      </w:r>
      <w:proofErr w:type="spellStart"/>
      <w:r w:rsidRPr="00FA6738">
        <w:rPr>
          <w:b/>
          <w:lang w:val="en-US"/>
        </w:rPr>
        <w:t>ru</w:t>
      </w:r>
      <w:proofErr w:type="spellEnd"/>
      <w:r>
        <w:t xml:space="preserve">. </w:t>
      </w:r>
    </w:p>
    <w:p w:rsidR="00FA6738" w:rsidRDefault="00FA6738" w:rsidP="002615A6">
      <w:pPr>
        <w:pStyle w:val="a3"/>
        <w:numPr>
          <w:ilvl w:val="0"/>
          <w:numId w:val="2"/>
        </w:numPr>
        <w:spacing w:before="120" w:after="120"/>
        <w:ind w:left="357" w:hanging="357"/>
        <w:contextualSpacing w:val="0"/>
      </w:pPr>
      <w:r>
        <w:t>На открывшейся странице найдите в верхней части списка</w:t>
      </w:r>
      <w:r w:rsidR="00F844CC">
        <w:t xml:space="preserve"> </w:t>
      </w:r>
      <w:r w:rsidR="00F844CC" w:rsidRPr="00F844CC">
        <w:rPr>
          <w:b/>
        </w:rPr>
        <w:t>Категорий курсов</w:t>
      </w:r>
      <w:r>
        <w:t xml:space="preserve"> строку</w:t>
      </w:r>
      <w:r w:rsidR="008F623A">
        <w:t xml:space="preserve"> </w:t>
      </w:r>
      <w:r w:rsidR="008F623A" w:rsidRPr="00F844CC">
        <w:rPr>
          <w:b/>
        </w:rPr>
        <w:t xml:space="preserve">Учебные курсы </w:t>
      </w:r>
      <w:r w:rsidR="008F623A" w:rsidRPr="002615A6">
        <w:t>2010</w:t>
      </w:r>
      <w:r w:rsidR="008F623A" w:rsidRPr="00F844CC">
        <w:rPr>
          <w:b/>
        </w:rPr>
        <w:t xml:space="preserve"> </w:t>
      </w:r>
      <w:r w:rsidR="008F623A">
        <w:t>и сделайте переход по ней.</w:t>
      </w:r>
    </w:p>
    <w:p w:rsidR="00F844CC" w:rsidRDefault="00F844CC" w:rsidP="002615A6">
      <w:pPr>
        <w:pStyle w:val="a3"/>
        <w:numPr>
          <w:ilvl w:val="0"/>
          <w:numId w:val="2"/>
        </w:numPr>
        <w:spacing w:before="120" w:after="120"/>
        <w:ind w:left="357" w:hanging="357"/>
        <w:contextualSpacing w:val="0"/>
      </w:pPr>
      <w:r>
        <w:t xml:space="preserve">На новой странице обратитесь к полю с текстом </w:t>
      </w:r>
      <w:r w:rsidRPr="00F844CC">
        <w:rPr>
          <w:b/>
        </w:rPr>
        <w:t>Учебные курсы 2010</w:t>
      </w:r>
      <w:r w:rsidRPr="00F844CC">
        <w:t xml:space="preserve"> и</w:t>
      </w:r>
      <w:r>
        <w:t>,</w:t>
      </w:r>
      <w:r w:rsidRPr="00F844CC">
        <w:t xml:space="preserve"> </w:t>
      </w:r>
      <w:r>
        <w:t>щелкнув по стрелочке, выберите в открывшемся списке</w:t>
      </w:r>
      <w:r w:rsidR="00D136E6">
        <w:t xml:space="preserve"> </w:t>
      </w:r>
      <w:r w:rsidR="00D136E6" w:rsidRPr="00D136E6">
        <w:rPr>
          <w:b/>
        </w:rPr>
        <w:t>Проект АПК и ППРО – Кемерово</w:t>
      </w:r>
      <w:r w:rsidR="00D136E6">
        <w:t xml:space="preserve">. </w:t>
      </w:r>
    </w:p>
    <w:p w:rsidR="00D136E6" w:rsidRDefault="00D136E6" w:rsidP="002615A6">
      <w:pPr>
        <w:pStyle w:val="a3"/>
        <w:numPr>
          <w:ilvl w:val="0"/>
          <w:numId w:val="2"/>
        </w:numPr>
        <w:spacing w:before="120" w:after="120"/>
        <w:ind w:left="357" w:hanging="357"/>
        <w:contextualSpacing w:val="0"/>
      </w:pPr>
      <w:r>
        <w:t xml:space="preserve">Открывается список кемеровских групп, – нужно щелкнуть по ссылке </w:t>
      </w:r>
      <w:r w:rsidRPr="00D136E6">
        <w:rPr>
          <w:b/>
        </w:rPr>
        <w:t>Группа слуш</w:t>
      </w:r>
      <w:r w:rsidRPr="00D136E6">
        <w:rPr>
          <w:b/>
        </w:rPr>
        <w:t>а</w:t>
      </w:r>
      <w:r w:rsidRPr="00D136E6">
        <w:rPr>
          <w:b/>
        </w:rPr>
        <w:t>телей № 21</w:t>
      </w:r>
      <w:r>
        <w:t xml:space="preserve"> (</w:t>
      </w:r>
      <w:r w:rsidR="009A0048">
        <w:t>в случае</w:t>
      </w:r>
      <w:r>
        <w:t xml:space="preserve"> группы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Киселевска</w:t>
      </w:r>
      <w:proofErr w:type="spellEnd"/>
      <w:r>
        <w:t>).</w:t>
      </w:r>
    </w:p>
    <w:p w:rsidR="00BB0824" w:rsidRDefault="00D136E6" w:rsidP="002615A6">
      <w:pPr>
        <w:pStyle w:val="a3"/>
        <w:numPr>
          <w:ilvl w:val="0"/>
          <w:numId w:val="2"/>
        </w:numPr>
        <w:spacing w:before="120" w:after="120"/>
        <w:ind w:left="357" w:hanging="357"/>
        <w:contextualSpacing w:val="0"/>
      </w:pPr>
      <w:r>
        <w:t>Открывается страница входа на сайт дистанционного обучения (</w:t>
      </w:r>
      <w:proofErr w:type="gramStart"/>
      <w:r>
        <w:t>ДО</w:t>
      </w:r>
      <w:proofErr w:type="gramEnd"/>
      <w:r>
        <w:t>)</w:t>
      </w:r>
      <w:r w:rsidR="009A0048">
        <w:t xml:space="preserve">. Введите </w:t>
      </w:r>
      <w:r w:rsidR="00BB0824">
        <w:t xml:space="preserve">учетные данные, </w:t>
      </w:r>
      <w:r w:rsidR="009A0048">
        <w:t xml:space="preserve">выданные Вам </w:t>
      </w:r>
      <w:r w:rsidR="007F0D8C">
        <w:t>для первоначального формирования группы</w:t>
      </w:r>
      <w:r w:rsidR="00BB0824">
        <w:t xml:space="preserve">, </w:t>
      </w:r>
      <w:r w:rsidR="009A0048">
        <w:t>– логин и пароль (</w:t>
      </w:r>
      <w:proofErr w:type="spellStart"/>
      <w:r w:rsidR="009A0048">
        <w:rPr>
          <w:lang w:val="en-US"/>
        </w:rPr>
        <w:t>kuzipk</w:t>
      </w:r>
      <w:proofErr w:type="spellEnd"/>
      <w:r w:rsidR="009A0048">
        <w:t xml:space="preserve">****). Щелкните по кнопке </w:t>
      </w:r>
      <w:r w:rsidR="009A0048" w:rsidRPr="009A0048">
        <w:rPr>
          <w:b/>
        </w:rPr>
        <w:t>Вход</w:t>
      </w:r>
      <w:r w:rsidR="00DD24BB">
        <w:t xml:space="preserve">, затем примите условия предъявленного </w:t>
      </w:r>
      <w:r w:rsidR="00DD24BB" w:rsidRPr="00DD24BB">
        <w:rPr>
          <w:i/>
        </w:rPr>
        <w:t>С</w:t>
      </w:r>
      <w:r w:rsidR="00DD24BB" w:rsidRPr="00DD24BB">
        <w:rPr>
          <w:i/>
        </w:rPr>
        <w:t>о</w:t>
      </w:r>
      <w:r w:rsidR="00DD24BB" w:rsidRPr="00DD24BB">
        <w:rPr>
          <w:i/>
        </w:rPr>
        <w:t>глашения</w:t>
      </w:r>
      <w:r w:rsidR="00DD24BB">
        <w:t>, щелкнув по кнопке</w:t>
      </w:r>
      <w:proofErr w:type="gramStart"/>
      <w:r w:rsidR="00DD24BB">
        <w:t xml:space="preserve"> </w:t>
      </w:r>
      <w:r w:rsidR="00DD24BB" w:rsidRPr="00DD24BB">
        <w:rPr>
          <w:b/>
        </w:rPr>
        <w:t>Д</w:t>
      </w:r>
      <w:proofErr w:type="gramEnd"/>
      <w:r w:rsidR="00DD24BB" w:rsidRPr="00DD24BB">
        <w:rPr>
          <w:b/>
        </w:rPr>
        <w:t>а</w:t>
      </w:r>
      <w:r w:rsidR="009A0048">
        <w:t xml:space="preserve">. </w:t>
      </w:r>
    </w:p>
    <w:p w:rsidR="00EE0073" w:rsidRDefault="00DD24BB" w:rsidP="002615A6">
      <w:pPr>
        <w:pStyle w:val="a3"/>
        <w:numPr>
          <w:ilvl w:val="0"/>
          <w:numId w:val="2"/>
        </w:numPr>
        <w:spacing w:before="120" w:after="120"/>
        <w:ind w:left="357" w:hanging="357"/>
        <w:contextualSpacing w:val="0"/>
      </w:pPr>
      <w:r>
        <w:t>Так создается список реальных участников группы, который и виден на открывшейся странице.</w:t>
      </w:r>
      <w:r w:rsidRPr="00DD24BB">
        <w:t xml:space="preserve"> </w:t>
      </w:r>
      <w:r w:rsidR="00EE0073">
        <w:t>При этом о</w:t>
      </w:r>
      <w:r w:rsidR="00706C9D">
        <w:t xml:space="preserve">бозначенное на странице имя как имя </w:t>
      </w:r>
      <w:proofErr w:type="gramStart"/>
      <w:r w:rsidR="00706C9D">
        <w:t>вошедшего</w:t>
      </w:r>
      <w:proofErr w:type="gramEnd"/>
      <w:r w:rsidR="00706C9D">
        <w:t xml:space="preserve"> с Вашими учетными данными</w:t>
      </w:r>
      <w:r w:rsidR="00EE0073">
        <w:t>, возможно,</w:t>
      </w:r>
      <w:r w:rsidR="00706C9D">
        <w:t xml:space="preserve"> не является Вашим именем (не совпадает с ним). П</w:t>
      </w:r>
      <w:r w:rsidR="00706C9D">
        <w:t>е</w:t>
      </w:r>
      <w:r w:rsidR="00706C9D">
        <w:t>рейдите по ссылке</w:t>
      </w:r>
      <w:proofErr w:type="gramStart"/>
      <w:r w:rsidR="00706C9D">
        <w:t xml:space="preserve"> </w:t>
      </w:r>
      <w:r w:rsidR="00706C9D" w:rsidRPr="00BB0824">
        <w:rPr>
          <w:b/>
        </w:rPr>
        <w:t>О</w:t>
      </w:r>
      <w:proofErr w:type="gramEnd"/>
      <w:r w:rsidR="00706C9D" w:rsidRPr="00BB0824">
        <w:rPr>
          <w:b/>
        </w:rPr>
        <w:t>бновить личную информацию</w:t>
      </w:r>
      <w:r w:rsidR="00706C9D">
        <w:t xml:space="preserve"> (</w:t>
      </w:r>
      <w:r w:rsidR="00BB0824">
        <w:t xml:space="preserve">найдите </w:t>
      </w:r>
      <w:r w:rsidR="00706C9D">
        <w:t xml:space="preserve">в области справа). На </w:t>
      </w:r>
      <w:r w:rsidR="00EE0073">
        <w:t xml:space="preserve">открывшейся </w:t>
      </w:r>
      <w:r w:rsidR="00706C9D">
        <w:t>странице</w:t>
      </w:r>
      <w:r w:rsidR="00EE0073">
        <w:t xml:space="preserve"> можно видеть две области. В верхней части страницы обозн</w:t>
      </w:r>
      <w:r w:rsidR="00EE0073">
        <w:t>а</w:t>
      </w:r>
      <w:r w:rsidR="00EE0073">
        <w:t>чены вкладки для осуществления навигации по учебному курсу, в том числе для вых</w:t>
      </w:r>
      <w:r w:rsidR="00EE0073">
        <w:t>о</w:t>
      </w:r>
      <w:r w:rsidR="00EE0073">
        <w:t>да из него. Ниже заголовка с именем участника – обл</w:t>
      </w:r>
      <w:r w:rsidR="0089453E">
        <w:t xml:space="preserve">асть личного профиля участника. </w:t>
      </w:r>
      <w:r w:rsidR="00EE0073">
        <w:t>Здесь на вкладке</w:t>
      </w:r>
      <w:proofErr w:type="gramStart"/>
      <w:r w:rsidR="00EE0073">
        <w:t xml:space="preserve"> </w:t>
      </w:r>
      <w:r w:rsidR="0089453E" w:rsidRPr="00BB0824">
        <w:rPr>
          <w:b/>
        </w:rPr>
        <w:t>О</w:t>
      </w:r>
      <w:proofErr w:type="gramEnd"/>
      <w:r w:rsidR="0089453E" w:rsidRPr="00BB0824">
        <w:rPr>
          <w:b/>
        </w:rPr>
        <w:t xml:space="preserve"> пользователе</w:t>
      </w:r>
      <w:r w:rsidR="0089453E">
        <w:t xml:space="preserve"> вам обязательно нужно задать свой пароль взамен выданного для входа (логин остаётся тем же – </w:t>
      </w:r>
      <w:proofErr w:type="spellStart"/>
      <w:r w:rsidR="0089453E" w:rsidRPr="00BB0824">
        <w:rPr>
          <w:lang w:val="en-US"/>
        </w:rPr>
        <w:t>kuzipk</w:t>
      </w:r>
      <w:proofErr w:type="spellEnd"/>
      <w:r w:rsidR="0089453E">
        <w:t xml:space="preserve">…). Вкладки </w:t>
      </w:r>
      <w:r w:rsidR="0089453E" w:rsidRPr="00BB0824">
        <w:rPr>
          <w:b/>
        </w:rPr>
        <w:t>Сообщения форума</w:t>
      </w:r>
      <w:r w:rsidR="0089453E">
        <w:t xml:space="preserve"> и </w:t>
      </w:r>
      <w:proofErr w:type="spellStart"/>
      <w:r w:rsidR="0089453E" w:rsidRPr="00BB0824">
        <w:rPr>
          <w:b/>
        </w:rPr>
        <w:t>Блог</w:t>
      </w:r>
      <w:proofErr w:type="spellEnd"/>
      <w:r w:rsidR="0089453E">
        <w:t xml:space="preserve"> позволят перейти на соответствующие страницы. На вкладке</w:t>
      </w:r>
      <w:proofErr w:type="gramStart"/>
      <w:r w:rsidR="0089453E">
        <w:t xml:space="preserve"> </w:t>
      </w:r>
      <w:r w:rsidR="00EE0073" w:rsidRPr="00BB0824">
        <w:rPr>
          <w:b/>
        </w:rPr>
        <w:t>Р</w:t>
      </w:r>
      <w:proofErr w:type="gramEnd"/>
      <w:r w:rsidR="00EE0073" w:rsidRPr="00BB0824">
        <w:rPr>
          <w:b/>
        </w:rPr>
        <w:t>едактировать информацию</w:t>
      </w:r>
      <w:r w:rsidR="00271111">
        <w:t xml:space="preserve"> вам нужно ввести в соответствующие поля свои </w:t>
      </w:r>
      <w:r w:rsidR="0089453E">
        <w:t xml:space="preserve">персональные </w:t>
      </w:r>
      <w:r w:rsidR="00271111">
        <w:t xml:space="preserve">данные, в том числе свою фамилию взамен возможной чужой. </w:t>
      </w:r>
      <w:r w:rsidR="005B111B">
        <w:t xml:space="preserve">Теперь, щелкнув по вкладке </w:t>
      </w:r>
      <w:proofErr w:type="gramStart"/>
      <w:r w:rsidR="005B111B" w:rsidRPr="00BB0824">
        <w:rPr>
          <w:b/>
        </w:rPr>
        <w:t>Д</w:t>
      </w:r>
      <w:r w:rsidR="005B111B" w:rsidRPr="00BB0824">
        <w:rPr>
          <w:b/>
        </w:rPr>
        <w:t>о</w:t>
      </w:r>
      <w:r w:rsidR="005B111B" w:rsidRPr="00BB0824">
        <w:rPr>
          <w:b/>
        </w:rPr>
        <w:t>машняя</w:t>
      </w:r>
      <w:proofErr w:type="gramEnd"/>
      <w:r w:rsidR="005B111B">
        <w:t xml:space="preserve"> в верхней области страницы и войдя в учебный курс, можно видеть в списке реальных участников группы своё действительное имя.</w:t>
      </w:r>
    </w:p>
    <w:p w:rsidR="00BB0824" w:rsidRPr="002615A6" w:rsidRDefault="00BB0824" w:rsidP="00EB6DC3">
      <w:pPr>
        <w:pStyle w:val="a3"/>
        <w:numPr>
          <w:ilvl w:val="0"/>
          <w:numId w:val="4"/>
        </w:numPr>
        <w:spacing w:before="240" w:after="240"/>
        <w:contextualSpacing w:val="0"/>
        <w:rPr>
          <w:b/>
          <w:sz w:val="22"/>
        </w:rPr>
      </w:pPr>
      <w:r w:rsidRPr="002615A6">
        <w:rPr>
          <w:b/>
          <w:sz w:val="22"/>
        </w:rPr>
        <w:t>НАВИГАЦИЯ ПО УЧЕБНОМУ КУРСУ И СОДЕРЖАНИЕ РАБОТЫ В КУРСЕ</w:t>
      </w:r>
    </w:p>
    <w:p w:rsidR="000D69A0" w:rsidRDefault="00EB6DC3" w:rsidP="002615A6">
      <w:pPr>
        <w:pStyle w:val="a3"/>
        <w:numPr>
          <w:ilvl w:val="0"/>
          <w:numId w:val="8"/>
        </w:numPr>
        <w:spacing w:before="120" w:after="120"/>
        <w:contextualSpacing w:val="0"/>
      </w:pPr>
      <w:r>
        <w:t>В списке реальных участников группы, в левой области страницы, Ваше имя обозн</w:t>
      </w:r>
      <w:r>
        <w:t>а</w:t>
      </w:r>
      <w:r>
        <w:t xml:space="preserve">чено жирным шрифтом. </w:t>
      </w:r>
      <w:r w:rsidR="000D69A0">
        <w:t>Н</w:t>
      </w:r>
      <w:r>
        <w:t>апротив Вашего имени нет значка конверта</w:t>
      </w:r>
      <w:r w:rsidR="000D69A0">
        <w:t>, – действител</w:t>
      </w:r>
      <w:r w:rsidR="000D69A0">
        <w:t>ь</w:t>
      </w:r>
      <w:r w:rsidR="000D69A0">
        <w:t>но, Вам незачем посылать себе сообщения. Зато используя эти значки как гиперссы</w:t>
      </w:r>
      <w:r w:rsidR="000D69A0">
        <w:t>л</w:t>
      </w:r>
      <w:r w:rsidR="000D69A0">
        <w:t xml:space="preserve">ки, Вы можете отправлять сообщения другим участникам группы по выбору. Щелчком по имени какого-либо участника Вы можете перейти на его персональную страницу и ознакомиться с его личным профилем. </w:t>
      </w:r>
      <w:r>
        <w:t>Отправьте сообщение куратору или сокурснику и прочтите посланное Вам</w:t>
      </w:r>
      <w:r w:rsidR="00E41F04">
        <w:t>. И</w:t>
      </w:r>
      <w:r w:rsidR="00E76AB8">
        <w:t xml:space="preserve">мена участников, </w:t>
      </w:r>
      <w:r w:rsidR="00E41F04">
        <w:t>от</w:t>
      </w:r>
      <w:r w:rsidR="002615A6">
        <w:t xml:space="preserve"> которых поступили</w:t>
      </w:r>
      <w:r w:rsidR="00E41F04">
        <w:t xml:space="preserve"> сообщения, </w:t>
      </w:r>
      <w:r w:rsidR="00E76AB8">
        <w:t xml:space="preserve">можно </w:t>
      </w:r>
      <w:r w:rsidR="002615A6">
        <w:t>вид</w:t>
      </w:r>
      <w:r w:rsidR="00E76AB8">
        <w:t>еть</w:t>
      </w:r>
      <w:r w:rsidR="00DF643C">
        <w:t xml:space="preserve"> в разделе</w:t>
      </w:r>
      <w:r w:rsidR="000D69A0">
        <w:t xml:space="preserve"> </w:t>
      </w:r>
      <w:r w:rsidR="000D69A0" w:rsidRPr="00195789">
        <w:rPr>
          <w:b/>
        </w:rPr>
        <w:t>Обмен сообщениями</w:t>
      </w:r>
      <w:r w:rsidR="00E76AB8">
        <w:rPr>
          <w:b/>
        </w:rPr>
        <w:t xml:space="preserve"> (</w:t>
      </w:r>
      <w:proofErr w:type="gramStart"/>
      <w:r w:rsidR="002615A6" w:rsidRPr="002615A6">
        <w:rPr>
          <w:i/>
        </w:rPr>
        <w:t>см</w:t>
      </w:r>
      <w:proofErr w:type="gramEnd"/>
      <w:r w:rsidR="002615A6">
        <w:t xml:space="preserve">. </w:t>
      </w:r>
      <w:r w:rsidRPr="00195789">
        <w:rPr>
          <w:b/>
          <w:highlight w:val="yellow"/>
        </w:rPr>
        <w:t>рис. 6 б</w:t>
      </w:r>
      <w:r w:rsidRPr="00195789">
        <w:rPr>
          <w:highlight w:val="yellow"/>
        </w:rPr>
        <w:t xml:space="preserve"> и </w:t>
      </w:r>
      <w:r w:rsidRPr="00195789">
        <w:rPr>
          <w:b/>
          <w:highlight w:val="yellow"/>
        </w:rPr>
        <w:t xml:space="preserve">6 </w:t>
      </w:r>
      <w:proofErr w:type="spellStart"/>
      <w:r w:rsidRPr="00195789">
        <w:rPr>
          <w:b/>
          <w:highlight w:val="yellow"/>
        </w:rPr>
        <w:t>д</w:t>
      </w:r>
      <w:proofErr w:type="spellEnd"/>
      <w:r w:rsidR="00E76AB8">
        <w:rPr>
          <w:b/>
        </w:rPr>
        <w:t>)</w:t>
      </w:r>
      <w:r w:rsidR="00195789">
        <w:t>. (</w:t>
      </w:r>
      <w:r w:rsidR="00195789" w:rsidRPr="00195789">
        <w:rPr>
          <w:i/>
        </w:rPr>
        <w:t xml:space="preserve">Здесь и далее – ссылки на рисунки из публикации В.Н. </w:t>
      </w:r>
      <w:proofErr w:type="spellStart"/>
      <w:r w:rsidR="00195789" w:rsidRPr="00195789">
        <w:rPr>
          <w:i/>
        </w:rPr>
        <w:t>Борздуна</w:t>
      </w:r>
      <w:proofErr w:type="spellEnd"/>
      <w:r w:rsidR="00195789">
        <w:t xml:space="preserve"> </w:t>
      </w:r>
      <w:r w:rsidR="00195789" w:rsidRPr="003A74D5">
        <w:t>“</w:t>
      </w:r>
      <w:r w:rsidR="00195789">
        <w:t>Структура курса по образовательной программе «Информационные технологии в профессиональной деятельности педагога 21 века»</w:t>
      </w:r>
      <w:r w:rsidR="00195789" w:rsidRPr="003A74D5">
        <w:t>”</w:t>
      </w:r>
      <w:r w:rsidR="00195789">
        <w:t>, представленной в сборнике «Внедрение технологии учебных проектов в о</w:t>
      </w:r>
      <w:r w:rsidR="00195789">
        <w:t>б</w:t>
      </w:r>
      <w:r w:rsidR="00195789">
        <w:t xml:space="preserve">разовательный процесс на новом этапе развития </w:t>
      </w:r>
      <w:proofErr w:type="spellStart"/>
      <w:r w:rsidR="00195789">
        <w:t>интернет-технологий</w:t>
      </w:r>
      <w:proofErr w:type="spellEnd"/>
      <w:r w:rsidR="00195789">
        <w:t xml:space="preserve">», – </w:t>
      </w:r>
      <w:proofErr w:type="spellStart"/>
      <w:r w:rsidR="00195789">
        <w:t>КРИПК</w:t>
      </w:r>
      <w:r w:rsidR="00195789">
        <w:t>и</w:t>
      </w:r>
      <w:r w:rsidR="00195789">
        <w:t>ПРО</w:t>
      </w:r>
      <w:proofErr w:type="spellEnd"/>
      <w:r w:rsidR="00195789">
        <w:t>, 2010).</w:t>
      </w:r>
    </w:p>
    <w:p w:rsidR="00EB6DC3" w:rsidRDefault="00EB6DC3" w:rsidP="002615A6">
      <w:pPr>
        <w:pStyle w:val="a3"/>
        <w:numPr>
          <w:ilvl w:val="0"/>
          <w:numId w:val="8"/>
        </w:numPr>
        <w:spacing w:before="120" w:after="120"/>
        <w:ind w:left="357" w:hanging="357"/>
        <w:contextualSpacing w:val="0"/>
      </w:pPr>
      <w:r>
        <w:t xml:space="preserve">Ознакомьтесь с текущим объявлением (и текущим заданием) на странице </w:t>
      </w:r>
      <w:proofErr w:type="gramStart"/>
      <w:r w:rsidRPr="00EB6DC3">
        <w:rPr>
          <w:b/>
        </w:rPr>
        <w:t>Домашняя</w:t>
      </w:r>
      <w:proofErr w:type="gramEnd"/>
      <w:r>
        <w:t xml:space="preserve"> (раздел </w:t>
      </w:r>
      <w:r w:rsidRPr="00EB6DC3">
        <w:rPr>
          <w:b/>
        </w:rPr>
        <w:t>Объявления</w:t>
      </w:r>
      <w:r>
        <w:t xml:space="preserve">, </w:t>
      </w:r>
      <w:r w:rsidRPr="00195789">
        <w:rPr>
          <w:b/>
          <w:highlight w:val="yellow"/>
        </w:rPr>
        <w:t>рис. 6 г</w:t>
      </w:r>
      <w:r>
        <w:t>).</w:t>
      </w:r>
    </w:p>
    <w:p w:rsidR="00EB6DC3" w:rsidRDefault="00EB6DC3" w:rsidP="002615A6">
      <w:pPr>
        <w:pStyle w:val="a3"/>
        <w:numPr>
          <w:ilvl w:val="0"/>
          <w:numId w:val="8"/>
        </w:numPr>
        <w:spacing w:before="120" w:after="120"/>
        <w:ind w:left="357" w:hanging="357"/>
        <w:contextualSpacing w:val="0"/>
      </w:pPr>
      <w:r>
        <w:t xml:space="preserve">Перейдите на вкладку </w:t>
      </w:r>
      <w:r w:rsidRPr="00EB6DC3">
        <w:rPr>
          <w:b/>
        </w:rPr>
        <w:t>Обсуждение</w:t>
      </w:r>
      <w:r>
        <w:t xml:space="preserve"> (</w:t>
      </w:r>
      <w:r w:rsidRPr="00EB6DC3">
        <w:rPr>
          <w:b/>
        </w:rPr>
        <w:t>Учительская</w:t>
      </w:r>
      <w:r>
        <w:t xml:space="preserve">) – </w:t>
      </w:r>
      <w:proofErr w:type="gramStart"/>
      <w:r w:rsidRPr="00E41F04">
        <w:rPr>
          <w:i/>
        </w:rPr>
        <w:t>см</w:t>
      </w:r>
      <w:proofErr w:type="gramEnd"/>
      <w:r>
        <w:t xml:space="preserve">. </w:t>
      </w:r>
      <w:r w:rsidRPr="00195789">
        <w:rPr>
          <w:b/>
          <w:highlight w:val="yellow"/>
        </w:rPr>
        <w:t>рис.</w:t>
      </w:r>
      <w:r w:rsidR="00D75DDC">
        <w:rPr>
          <w:b/>
          <w:highlight w:val="yellow"/>
        </w:rPr>
        <w:t xml:space="preserve"> </w:t>
      </w:r>
      <w:r w:rsidRPr="00195789">
        <w:rPr>
          <w:b/>
          <w:highlight w:val="yellow"/>
        </w:rPr>
        <w:t>8</w:t>
      </w:r>
      <w:r w:rsidRPr="00195789">
        <w:rPr>
          <w:b/>
        </w:rPr>
        <w:t>.</w:t>
      </w:r>
      <w:r>
        <w:t xml:space="preserve"> Примите участие в форумах.</w:t>
      </w:r>
    </w:p>
    <w:p w:rsidR="00EB6DC3" w:rsidRDefault="00EB6DC3" w:rsidP="002615A6">
      <w:pPr>
        <w:pStyle w:val="a3"/>
        <w:numPr>
          <w:ilvl w:val="0"/>
          <w:numId w:val="8"/>
        </w:numPr>
        <w:spacing w:before="120" w:after="120"/>
        <w:ind w:left="357" w:hanging="357"/>
        <w:contextualSpacing w:val="0"/>
      </w:pPr>
      <w:r>
        <w:lastRenderedPageBreak/>
        <w:t xml:space="preserve">Перейдите на вкладку </w:t>
      </w:r>
      <w:r w:rsidRPr="00EB6DC3">
        <w:rPr>
          <w:b/>
        </w:rPr>
        <w:t>Основной курс</w:t>
      </w:r>
      <w:r>
        <w:t xml:space="preserve"> для начала работы с учебными материалами (</w:t>
      </w:r>
      <w:proofErr w:type="gramStart"/>
      <w:r w:rsidRPr="00E41F04">
        <w:rPr>
          <w:i/>
        </w:rPr>
        <w:t>см</w:t>
      </w:r>
      <w:proofErr w:type="gramEnd"/>
      <w:r>
        <w:t xml:space="preserve">. </w:t>
      </w:r>
      <w:r w:rsidRPr="00195789">
        <w:rPr>
          <w:b/>
          <w:highlight w:val="yellow"/>
        </w:rPr>
        <w:t>рис.</w:t>
      </w:r>
      <w:r w:rsidR="00D75DDC">
        <w:rPr>
          <w:b/>
          <w:highlight w:val="yellow"/>
        </w:rPr>
        <w:t xml:space="preserve"> </w:t>
      </w:r>
      <w:r w:rsidRPr="00195789">
        <w:rPr>
          <w:b/>
          <w:highlight w:val="yellow"/>
        </w:rPr>
        <w:t>10</w:t>
      </w:r>
      <w:r>
        <w:t>).</w:t>
      </w:r>
    </w:p>
    <w:p w:rsidR="00EB6DC3" w:rsidRDefault="002615A6" w:rsidP="002615A6">
      <w:pPr>
        <w:pStyle w:val="a3"/>
        <w:numPr>
          <w:ilvl w:val="0"/>
          <w:numId w:val="8"/>
        </w:numPr>
        <w:spacing w:before="120" w:after="120"/>
        <w:ind w:left="357" w:hanging="357"/>
        <w:contextualSpacing w:val="0"/>
      </w:pPr>
      <w:r>
        <w:t>В</w:t>
      </w:r>
      <w:r w:rsidR="00EB6DC3">
        <w:t xml:space="preserve"> конце прохождения учебного модуля </w:t>
      </w:r>
      <w:r w:rsidR="00EB6DC3" w:rsidRPr="00EB6DC3">
        <w:rPr>
          <w:b/>
        </w:rPr>
        <w:t>Введение</w:t>
      </w:r>
      <w:r w:rsidR="00EB6DC3">
        <w:t xml:space="preserve"> предлагается анкета (</w:t>
      </w:r>
      <w:proofErr w:type="gramStart"/>
      <w:r w:rsidR="00EB6DC3" w:rsidRPr="00E41F04">
        <w:rPr>
          <w:i/>
        </w:rPr>
        <w:t>см</w:t>
      </w:r>
      <w:proofErr w:type="gramEnd"/>
      <w:r w:rsidR="00EB6DC3">
        <w:t xml:space="preserve">. </w:t>
      </w:r>
      <w:r w:rsidR="00EB6DC3" w:rsidRPr="00195789">
        <w:rPr>
          <w:b/>
          <w:highlight w:val="yellow"/>
        </w:rPr>
        <w:t>рис.</w:t>
      </w:r>
      <w:r w:rsidR="00D75DDC">
        <w:rPr>
          <w:b/>
          <w:highlight w:val="yellow"/>
        </w:rPr>
        <w:t xml:space="preserve"> </w:t>
      </w:r>
      <w:r w:rsidR="00EB6DC3" w:rsidRPr="00195789">
        <w:rPr>
          <w:b/>
          <w:highlight w:val="yellow"/>
        </w:rPr>
        <w:t>13</w:t>
      </w:r>
      <w:r w:rsidR="00EB6DC3">
        <w:t xml:space="preserve">) – заполните ее. Заполняйте анкеты по итогам прохождения каждого раздела. </w:t>
      </w:r>
    </w:p>
    <w:p w:rsidR="00EB6DC3" w:rsidRDefault="00EB6DC3" w:rsidP="002615A6">
      <w:pPr>
        <w:pStyle w:val="a3"/>
        <w:numPr>
          <w:ilvl w:val="0"/>
          <w:numId w:val="8"/>
        </w:numPr>
        <w:spacing w:before="120" w:after="120"/>
        <w:ind w:left="357" w:hanging="357"/>
        <w:contextualSpacing w:val="0"/>
      </w:pPr>
      <w:r>
        <w:t xml:space="preserve">Перейдите на страницу </w:t>
      </w:r>
      <w:r w:rsidRPr="00EB6DC3">
        <w:rPr>
          <w:b/>
        </w:rPr>
        <w:t>Моя работа</w:t>
      </w:r>
      <w:r>
        <w:t xml:space="preserve">. Выберите ссылку </w:t>
      </w:r>
      <w:r w:rsidRPr="00EB6DC3">
        <w:rPr>
          <w:b/>
        </w:rPr>
        <w:t>Продвижение по курсу</w:t>
      </w:r>
      <w:r>
        <w:t xml:space="preserve">, а там – ссылку </w:t>
      </w:r>
      <w:r w:rsidRPr="00EB6DC3">
        <w:rPr>
          <w:b/>
        </w:rPr>
        <w:t>Контрольный лист продвижения по курсу</w:t>
      </w:r>
      <w:r>
        <w:t xml:space="preserve"> (</w:t>
      </w:r>
      <w:proofErr w:type="gramStart"/>
      <w:r w:rsidRPr="00E41F04">
        <w:rPr>
          <w:i/>
        </w:rPr>
        <w:t>см</w:t>
      </w:r>
      <w:proofErr w:type="gramEnd"/>
      <w:r>
        <w:t xml:space="preserve">. </w:t>
      </w:r>
      <w:r w:rsidRPr="00195789">
        <w:rPr>
          <w:b/>
          <w:highlight w:val="yellow"/>
        </w:rPr>
        <w:t>рис.</w:t>
      </w:r>
      <w:r w:rsidR="00D75DDC">
        <w:rPr>
          <w:b/>
          <w:highlight w:val="yellow"/>
        </w:rPr>
        <w:t xml:space="preserve"> </w:t>
      </w:r>
      <w:r w:rsidRPr="00195789">
        <w:rPr>
          <w:b/>
          <w:highlight w:val="yellow"/>
        </w:rPr>
        <w:t>14</w:t>
      </w:r>
      <w:r>
        <w:t>). Отметьте галочкой пройденный раздел.</w:t>
      </w:r>
    </w:p>
    <w:p w:rsidR="00EB6DC3" w:rsidRDefault="00EB6DC3" w:rsidP="002615A6">
      <w:pPr>
        <w:pStyle w:val="a3"/>
        <w:numPr>
          <w:ilvl w:val="0"/>
          <w:numId w:val="8"/>
        </w:numPr>
        <w:spacing w:before="120" w:after="120"/>
        <w:ind w:left="357" w:hanging="357"/>
        <w:contextualSpacing w:val="0"/>
      </w:pPr>
      <w:r>
        <w:t xml:space="preserve">По мере продвижения работы в проекте (на Вики) обращайтесь к находящейся на странице </w:t>
      </w:r>
      <w:r w:rsidRPr="00EB6DC3">
        <w:rPr>
          <w:b/>
        </w:rPr>
        <w:t>Продвижение по курсу</w:t>
      </w:r>
      <w:r>
        <w:t xml:space="preserve"> ссылке </w:t>
      </w:r>
      <w:r w:rsidRPr="00EB6DC3">
        <w:rPr>
          <w:b/>
        </w:rPr>
        <w:t xml:space="preserve">Контрольный лист </w:t>
      </w:r>
      <w:proofErr w:type="spellStart"/>
      <w:r w:rsidRPr="00EB6DC3">
        <w:rPr>
          <w:b/>
        </w:rPr>
        <w:t>портфолио</w:t>
      </w:r>
      <w:proofErr w:type="spellEnd"/>
      <w:r>
        <w:t xml:space="preserve"> (</w:t>
      </w:r>
      <w:r w:rsidRPr="00E41F04">
        <w:rPr>
          <w:i/>
        </w:rPr>
        <w:t>см</w:t>
      </w:r>
      <w:r>
        <w:t xml:space="preserve">. </w:t>
      </w:r>
      <w:r w:rsidRPr="00195789">
        <w:rPr>
          <w:b/>
          <w:highlight w:val="yellow"/>
        </w:rPr>
        <w:t>рис.</w:t>
      </w:r>
      <w:r w:rsidR="00D75DDC">
        <w:rPr>
          <w:b/>
          <w:highlight w:val="yellow"/>
        </w:rPr>
        <w:t xml:space="preserve"> </w:t>
      </w:r>
      <w:r w:rsidRPr="00195789">
        <w:rPr>
          <w:b/>
          <w:highlight w:val="yellow"/>
        </w:rPr>
        <w:t>15</w:t>
      </w:r>
      <w:r>
        <w:t>) и отмечайте свой прогресс.</w:t>
      </w:r>
    </w:p>
    <w:p w:rsidR="00EB6DC3" w:rsidRDefault="00EB6DC3" w:rsidP="002615A6">
      <w:pPr>
        <w:pStyle w:val="a3"/>
        <w:numPr>
          <w:ilvl w:val="0"/>
          <w:numId w:val="8"/>
        </w:numPr>
        <w:spacing w:before="120" w:after="120"/>
        <w:ind w:left="357" w:hanging="357"/>
        <w:contextualSpacing w:val="0"/>
      </w:pPr>
      <w:r>
        <w:t xml:space="preserve">Вернитесь на страницу </w:t>
      </w:r>
      <w:r w:rsidRPr="00195789">
        <w:rPr>
          <w:b/>
        </w:rPr>
        <w:t>Основной курс</w:t>
      </w:r>
      <w:r>
        <w:t xml:space="preserve"> и продолжайте работу по освоению учебного материала. В каждой части курса есть форумы (</w:t>
      </w:r>
      <w:proofErr w:type="gramStart"/>
      <w:r w:rsidRPr="00E41F04">
        <w:rPr>
          <w:i/>
        </w:rPr>
        <w:t>см</w:t>
      </w:r>
      <w:proofErr w:type="gramEnd"/>
      <w:r>
        <w:t xml:space="preserve">. </w:t>
      </w:r>
      <w:r w:rsidRPr="00195789">
        <w:rPr>
          <w:b/>
          <w:highlight w:val="yellow"/>
        </w:rPr>
        <w:t>рис.</w:t>
      </w:r>
      <w:r w:rsidR="00D75DDC">
        <w:rPr>
          <w:b/>
          <w:highlight w:val="yellow"/>
        </w:rPr>
        <w:t xml:space="preserve"> </w:t>
      </w:r>
      <w:r w:rsidRPr="00195789">
        <w:rPr>
          <w:b/>
          <w:highlight w:val="yellow"/>
        </w:rPr>
        <w:t>12</w:t>
      </w:r>
      <w:r>
        <w:t>). Их прохождение – тоже обязательное задание в курсе.</w:t>
      </w:r>
    </w:p>
    <w:p w:rsidR="00BB0824" w:rsidRDefault="00EB6DC3" w:rsidP="002615A6">
      <w:pPr>
        <w:pStyle w:val="a3"/>
        <w:numPr>
          <w:ilvl w:val="0"/>
          <w:numId w:val="8"/>
        </w:numPr>
        <w:spacing w:before="120" w:after="120"/>
        <w:ind w:left="357" w:hanging="357"/>
        <w:contextualSpacing w:val="0"/>
      </w:pPr>
      <w:r>
        <w:t>В итоге выполнения всех заданий данного дистанционного курса автоматически сфо</w:t>
      </w:r>
      <w:r>
        <w:t>р</w:t>
      </w:r>
      <w:r>
        <w:t xml:space="preserve">мируется требующийся итоговый документ </w:t>
      </w:r>
      <w:r w:rsidRPr="00EB6DC3">
        <w:rPr>
          <w:b/>
        </w:rPr>
        <w:t>Визитная карточка проекта</w:t>
      </w:r>
      <w:r>
        <w:rPr>
          <w:b/>
        </w:rPr>
        <w:t>.</w:t>
      </w:r>
    </w:p>
    <w:p w:rsidR="0089453E" w:rsidRDefault="0089453E" w:rsidP="00706C9D">
      <w:pPr>
        <w:pStyle w:val="a3"/>
        <w:ind w:left="360" w:firstLine="0"/>
      </w:pPr>
    </w:p>
    <w:p w:rsidR="006E2CD3" w:rsidRDefault="006E2CD3" w:rsidP="00CA653D">
      <w:pPr>
        <w:pStyle w:val="a3"/>
      </w:pPr>
    </w:p>
    <w:p w:rsidR="006E2CD3" w:rsidRDefault="006E2CD3" w:rsidP="00137507">
      <w:pPr>
        <w:pStyle w:val="a3"/>
        <w:ind w:left="360" w:firstLine="0"/>
        <w:jc w:val="right"/>
      </w:pPr>
      <w:proofErr w:type="spellStart"/>
      <w:r>
        <w:t>Дворовенко</w:t>
      </w:r>
      <w:proofErr w:type="spellEnd"/>
      <w:r>
        <w:t xml:space="preserve"> Н.Н.</w:t>
      </w:r>
    </w:p>
    <w:p w:rsidR="006E2CD3" w:rsidRPr="00A3060F" w:rsidRDefault="001520C6" w:rsidP="00137507">
      <w:pPr>
        <w:pStyle w:val="a3"/>
        <w:ind w:left="360" w:firstLine="0"/>
        <w:jc w:val="right"/>
      </w:pPr>
      <w:r>
        <w:t>Декабрь 2010</w:t>
      </w:r>
    </w:p>
    <w:sectPr w:rsidR="006E2CD3" w:rsidRPr="00A3060F" w:rsidSect="00137507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578"/>
    <w:multiLevelType w:val="hybridMultilevel"/>
    <w:tmpl w:val="0082B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60D8"/>
    <w:multiLevelType w:val="hybridMultilevel"/>
    <w:tmpl w:val="0BF28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B36F6D"/>
    <w:multiLevelType w:val="hybridMultilevel"/>
    <w:tmpl w:val="AA7E2980"/>
    <w:lvl w:ilvl="0" w:tplc="BB88E4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1423C"/>
    <w:multiLevelType w:val="hybridMultilevel"/>
    <w:tmpl w:val="0082B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856C6"/>
    <w:multiLevelType w:val="hybridMultilevel"/>
    <w:tmpl w:val="249606FA"/>
    <w:lvl w:ilvl="0" w:tplc="75D85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03633"/>
    <w:multiLevelType w:val="hybridMultilevel"/>
    <w:tmpl w:val="249606FA"/>
    <w:lvl w:ilvl="0" w:tplc="75D85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84D25"/>
    <w:multiLevelType w:val="hybridMultilevel"/>
    <w:tmpl w:val="6DB2A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13845"/>
    <w:multiLevelType w:val="hybridMultilevel"/>
    <w:tmpl w:val="0082B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3573"/>
    <w:rsid w:val="00006499"/>
    <w:rsid w:val="000B19E7"/>
    <w:rsid w:val="000B5F4F"/>
    <w:rsid w:val="000D29A8"/>
    <w:rsid w:val="000D69A0"/>
    <w:rsid w:val="000D74B3"/>
    <w:rsid w:val="00112730"/>
    <w:rsid w:val="00137507"/>
    <w:rsid w:val="001506F5"/>
    <w:rsid w:val="001520C6"/>
    <w:rsid w:val="00172AEF"/>
    <w:rsid w:val="00195789"/>
    <w:rsid w:val="0024751D"/>
    <w:rsid w:val="0026130C"/>
    <w:rsid w:val="002615A6"/>
    <w:rsid w:val="00271111"/>
    <w:rsid w:val="002A3F97"/>
    <w:rsid w:val="002C3174"/>
    <w:rsid w:val="002F41AD"/>
    <w:rsid w:val="0032233F"/>
    <w:rsid w:val="00372A23"/>
    <w:rsid w:val="003A1109"/>
    <w:rsid w:val="003A22C6"/>
    <w:rsid w:val="003A6DBB"/>
    <w:rsid w:val="003A74D5"/>
    <w:rsid w:val="003C3829"/>
    <w:rsid w:val="00490D1A"/>
    <w:rsid w:val="004A7C8C"/>
    <w:rsid w:val="004C4D33"/>
    <w:rsid w:val="004E1D36"/>
    <w:rsid w:val="004E3B19"/>
    <w:rsid w:val="004E4E02"/>
    <w:rsid w:val="00532BC5"/>
    <w:rsid w:val="00566DA6"/>
    <w:rsid w:val="00596B34"/>
    <w:rsid w:val="00596E92"/>
    <w:rsid w:val="005B111B"/>
    <w:rsid w:val="005B40D2"/>
    <w:rsid w:val="005D6033"/>
    <w:rsid w:val="005E4BDA"/>
    <w:rsid w:val="005E723F"/>
    <w:rsid w:val="005F169F"/>
    <w:rsid w:val="00615CF6"/>
    <w:rsid w:val="00650C32"/>
    <w:rsid w:val="006563BD"/>
    <w:rsid w:val="00672FC9"/>
    <w:rsid w:val="006A7938"/>
    <w:rsid w:val="006E2CD3"/>
    <w:rsid w:val="00706C9D"/>
    <w:rsid w:val="00722A57"/>
    <w:rsid w:val="00745F64"/>
    <w:rsid w:val="00753068"/>
    <w:rsid w:val="007760BE"/>
    <w:rsid w:val="007B260B"/>
    <w:rsid w:val="007F0D8C"/>
    <w:rsid w:val="00832CE0"/>
    <w:rsid w:val="0083582F"/>
    <w:rsid w:val="00843512"/>
    <w:rsid w:val="00863B6D"/>
    <w:rsid w:val="0089453E"/>
    <w:rsid w:val="008F623A"/>
    <w:rsid w:val="009431F8"/>
    <w:rsid w:val="00956395"/>
    <w:rsid w:val="00975EB8"/>
    <w:rsid w:val="00991188"/>
    <w:rsid w:val="00991922"/>
    <w:rsid w:val="009A0048"/>
    <w:rsid w:val="009D1765"/>
    <w:rsid w:val="00A22F8E"/>
    <w:rsid w:val="00A3060F"/>
    <w:rsid w:val="00A657CB"/>
    <w:rsid w:val="00A67BB3"/>
    <w:rsid w:val="00A84168"/>
    <w:rsid w:val="00AD0E36"/>
    <w:rsid w:val="00AF28E2"/>
    <w:rsid w:val="00B17109"/>
    <w:rsid w:val="00B71AAE"/>
    <w:rsid w:val="00B865F5"/>
    <w:rsid w:val="00B93573"/>
    <w:rsid w:val="00BB0824"/>
    <w:rsid w:val="00BB283C"/>
    <w:rsid w:val="00BE4EC8"/>
    <w:rsid w:val="00CA653D"/>
    <w:rsid w:val="00CB6B82"/>
    <w:rsid w:val="00D125BE"/>
    <w:rsid w:val="00D136E6"/>
    <w:rsid w:val="00D13BD0"/>
    <w:rsid w:val="00D20DF0"/>
    <w:rsid w:val="00D33681"/>
    <w:rsid w:val="00D75DDC"/>
    <w:rsid w:val="00DB0F10"/>
    <w:rsid w:val="00DB62A7"/>
    <w:rsid w:val="00DD24BB"/>
    <w:rsid w:val="00DF643C"/>
    <w:rsid w:val="00E16925"/>
    <w:rsid w:val="00E41F04"/>
    <w:rsid w:val="00E4620D"/>
    <w:rsid w:val="00E47D84"/>
    <w:rsid w:val="00E640C9"/>
    <w:rsid w:val="00E76AB8"/>
    <w:rsid w:val="00EB6DC3"/>
    <w:rsid w:val="00ED40F5"/>
    <w:rsid w:val="00EE0073"/>
    <w:rsid w:val="00F074AB"/>
    <w:rsid w:val="00F35C8A"/>
    <w:rsid w:val="00F844CC"/>
    <w:rsid w:val="00FA6738"/>
    <w:rsid w:val="00FE6EA8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BD"/>
    <w:pPr>
      <w:jc w:val="both"/>
    </w:pPr>
    <w:rPr>
      <w:rFonts w:eastAsiaTheme="minorEastAsia" w:cstheme="minorBidi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Vadimon</dc:creator>
  <cp:keywords/>
  <dc:description/>
  <cp:lastModifiedBy>Vadimon</cp:lastModifiedBy>
  <cp:revision>2</cp:revision>
  <cp:lastPrinted>2010-11-25T09:43:00Z</cp:lastPrinted>
  <dcterms:created xsi:type="dcterms:W3CDTF">2010-12-10T12:41:00Z</dcterms:created>
  <dcterms:modified xsi:type="dcterms:W3CDTF">2010-12-10T12:41:00Z</dcterms:modified>
</cp:coreProperties>
</file>