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7F" w:rsidRPr="00D432AD" w:rsidRDefault="00F1777F" w:rsidP="001E6F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32AD">
        <w:rPr>
          <w:rFonts w:ascii="Times New Roman" w:hAnsi="Times New Roman"/>
          <w:sz w:val="28"/>
          <w:szCs w:val="28"/>
        </w:rPr>
        <w:t>Проект</w:t>
      </w:r>
      <w:r w:rsidR="0036602D" w:rsidRPr="00D432AD">
        <w:rPr>
          <w:rFonts w:ascii="Times New Roman" w:hAnsi="Times New Roman"/>
          <w:sz w:val="28"/>
          <w:szCs w:val="28"/>
        </w:rPr>
        <w:t xml:space="preserve"> ГМО учителей</w:t>
      </w:r>
      <w:r w:rsidR="002B5367" w:rsidRPr="00D432AD">
        <w:rPr>
          <w:rFonts w:ascii="Times New Roman" w:hAnsi="Times New Roman"/>
          <w:sz w:val="28"/>
          <w:szCs w:val="28"/>
        </w:rPr>
        <w:t xml:space="preserve"> математики</w:t>
      </w:r>
    </w:p>
    <w:p w:rsidR="00F1777F" w:rsidRPr="00D432AD" w:rsidRDefault="00055D0E" w:rsidP="00570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2AD">
        <w:rPr>
          <w:rFonts w:ascii="Times New Roman" w:hAnsi="Times New Roman"/>
          <w:b/>
          <w:sz w:val="28"/>
          <w:szCs w:val="28"/>
        </w:rPr>
        <w:t>МАТЕМАТИКА и</w:t>
      </w:r>
      <w:r w:rsidR="00F1777F" w:rsidRPr="00D432AD">
        <w:rPr>
          <w:rFonts w:ascii="Times New Roman" w:hAnsi="Times New Roman"/>
          <w:b/>
          <w:sz w:val="28"/>
          <w:szCs w:val="28"/>
        </w:rPr>
        <w:t xml:space="preserve"> ФГОС</w:t>
      </w:r>
    </w:p>
    <w:p w:rsidR="00F1777F" w:rsidRPr="0057071D" w:rsidRDefault="00F1777F" w:rsidP="00B16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77F" w:rsidRPr="00B16CD3" w:rsidRDefault="00D432AD" w:rsidP="00B16CD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проекта</w:t>
      </w:r>
    </w:p>
    <w:p w:rsidR="00F1777F" w:rsidRDefault="00F1777F" w:rsidP="005145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tab/>
      </w:r>
      <w:r w:rsidRPr="004F3F75">
        <w:rPr>
          <w:rFonts w:ascii="Times New Roman" w:hAnsi="Times New Roman"/>
          <w:b/>
          <w:i/>
          <w:sz w:val="28"/>
          <w:szCs w:val="28"/>
        </w:rPr>
        <w:t>Актуальность</w:t>
      </w:r>
    </w:p>
    <w:p w:rsidR="00C751C9" w:rsidRDefault="00C751C9" w:rsidP="00D37E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751C9">
        <w:rPr>
          <w:rFonts w:ascii="Times New Roman" w:hAnsi="Times New Roman"/>
          <w:sz w:val="28"/>
          <w:szCs w:val="28"/>
        </w:rPr>
        <w:t xml:space="preserve">Введение новых стандартов общего образования требует подготовки педагогов. Стандарты предполагают разнообразие новых методов, как в содержании образования, так и в организации образовательного процесса, что, в свою очередь, требует от учителя и навыков разработчика программы, и предметного эксперта, и аналитика качества образовательного процесса, и апробации нового содержания образования. </w:t>
      </w:r>
    </w:p>
    <w:p w:rsidR="00F1777F" w:rsidRPr="00D432AD" w:rsidRDefault="00F1777F" w:rsidP="00D37E80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751C9">
        <w:rPr>
          <w:rFonts w:ascii="Times New Roman" w:hAnsi="Times New Roman"/>
          <w:sz w:val="28"/>
          <w:szCs w:val="28"/>
        </w:rPr>
        <w:t xml:space="preserve">Для достижения описанных результатов в </w:t>
      </w:r>
      <w:r w:rsidR="00C751C9">
        <w:rPr>
          <w:rFonts w:ascii="Times New Roman" w:hAnsi="Times New Roman"/>
          <w:sz w:val="28"/>
          <w:szCs w:val="28"/>
        </w:rPr>
        <w:t>рамках</w:t>
      </w:r>
      <w:r w:rsidRPr="00C751C9">
        <w:rPr>
          <w:rFonts w:ascii="Times New Roman" w:hAnsi="Times New Roman"/>
          <w:sz w:val="28"/>
          <w:szCs w:val="28"/>
        </w:rPr>
        <w:t xml:space="preserve"> проект</w:t>
      </w:r>
      <w:r w:rsidR="00C751C9">
        <w:rPr>
          <w:rFonts w:ascii="Times New Roman" w:hAnsi="Times New Roman"/>
          <w:sz w:val="28"/>
          <w:szCs w:val="28"/>
        </w:rPr>
        <w:t>а</w:t>
      </w:r>
      <w:r w:rsidR="00016D8D">
        <w:rPr>
          <w:rFonts w:ascii="Times New Roman" w:hAnsi="Times New Roman"/>
          <w:sz w:val="28"/>
          <w:szCs w:val="28"/>
        </w:rPr>
        <w:t xml:space="preserve"> </w:t>
      </w:r>
      <w:r w:rsidR="00C751C9" w:rsidRPr="00C751C9">
        <w:rPr>
          <w:rFonts w:ascii="Times New Roman" w:hAnsi="Times New Roman"/>
          <w:sz w:val="28"/>
          <w:szCs w:val="28"/>
        </w:rPr>
        <w:t xml:space="preserve">БОУ города Омска «Центр творческого развития и гуманитарного образования «Перспектива» </w:t>
      </w:r>
      <w:r w:rsidRPr="00C751C9">
        <w:rPr>
          <w:rFonts w:ascii="Times New Roman" w:hAnsi="Times New Roman"/>
          <w:sz w:val="28"/>
          <w:szCs w:val="28"/>
        </w:rPr>
        <w:t>«</w:t>
      </w:r>
      <w:r w:rsidR="00493731" w:rsidRPr="00C751C9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по проектированию  образовательного пространства на основе ФГОС</w:t>
      </w:r>
      <w:r w:rsidRPr="00C751C9">
        <w:rPr>
          <w:rFonts w:ascii="Times New Roman" w:hAnsi="Times New Roman"/>
          <w:sz w:val="28"/>
          <w:szCs w:val="28"/>
        </w:rPr>
        <w:t>»</w:t>
      </w:r>
      <w:r w:rsidR="00C751C9">
        <w:rPr>
          <w:rFonts w:ascii="Times New Roman" w:hAnsi="Times New Roman"/>
          <w:sz w:val="28"/>
          <w:szCs w:val="28"/>
        </w:rPr>
        <w:t xml:space="preserve"> разработан </w:t>
      </w:r>
      <w:r w:rsidR="00C751C9" w:rsidRPr="00D432AD">
        <w:rPr>
          <w:rFonts w:ascii="Times New Roman" w:hAnsi="Times New Roman"/>
          <w:sz w:val="28"/>
          <w:szCs w:val="28"/>
          <w:u w:val="single"/>
        </w:rPr>
        <w:t xml:space="preserve">проект ГМО </w:t>
      </w:r>
      <w:r w:rsidR="002B5367" w:rsidRPr="00D432AD">
        <w:rPr>
          <w:rFonts w:ascii="Times New Roman" w:hAnsi="Times New Roman"/>
          <w:sz w:val="28"/>
          <w:szCs w:val="28"/>
          <w:u w:val="single"/>
        </w:rPr>
        <w:t>учителей математики</w:t>
      </w:r>
      <w:r w:rsidR="00016D8D" w:rsidRPr="00D432AD">
        <w:rPr>
          <w:rFonts w:ascii="Times New Roman" w:hAnsi="Times New Roman"/>
          <w:sz w:val="28"/>
          <w:szCs w:val="28"/>
          <w:u w:val="single"/>
        </w:rPr>
        <w:t xml:space="preserve"> «Математика и ФГОС»</w:t>
      </w:r>
      <w:r w:rsidRPr="00D432AD">
        <w:rPr>
          <w:rFonts w:ascii="Times New Roman" w:hAnsi="Times New Roman"/>
          <w:sz w:val="28"/>
          <w:szCs w:val="28"/>
          <w:u w:val="single"/>
        </w:rPr>
        <w:t>.</w:t>
      </w:r>
    </w:p>
    <w:p w:rsidR="00F1777F" w:rsidRPr="00334BDB" w:rsidRDefault="00F1777F" w:rsidP="00380C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4BDB">
        <w:rPr>
          <w:rFonts w:ascii="Times New Roman" w:hAnsi="Times New Roman"/>
          <w:b/>
          <w:i/>
          <w:sz w:val="28"/>
          <w:szCs w:val="28"/>
        </w:rPr>
        <w:t>Цель проекта</w:t>
      </w:r>
      <w:r w:rsidR="00C751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6D8D" w:rsidRPr="00016D8D">
        <w:rPr>
          <w:rFonts w:ascii="Times New Roman" w:hAnsi="Times New Roman"/>
          <w:b/>
          <w:i/>
          <w:sz w:val="28"/>
          <w:szCs w:val="28"/>
        </w:rPr>
        <w:t>«Математика и ФГОС»</w:t>
      </w:r>
      <w:r w:rsidRPr="00016D8D">
        <w:rPr>
          <w:rFonts w:ascii="Times New Roman" w:hAnsi="Times New Roman"/>
          <w:b/>
          <w:i/>
          <w:sz w:val="28"/>
          <w:szCs w:val="28"/>
        </w:rPr>
        <w:t>:</w:t>
      </w:r>
      <w:r w:rsidR="00016D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7E80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тие профессиональной </w:t>
      </w:r>
      <w:r w:rsidRPr="009816BD">
        <w:rPr>
          <w:rFonts w:ascii="Times New Roman" w:hAnsi="Times New Roman"/>
          <w:sz w:val="28"/>
          <w:szCs w:val="28"/>
        </w:rPr>
        <w:t xml:space="preserve">компетентности </w:t>
      </w:r>
      <w:r w:rsidR="00016D8D" w:rsidRPr="00016D8D">
        <w:rPr>
          <w:rFonts w:ascii="Times New Roman" w:hAnsi="Times New Roman"/>
          <w:sz w:val="28"/>
          <w:szCs w:val="28"/>
        </w:rPr>
        <w:t>учителей математики</w:t>
      </w:r>
      <w:r w:rsidRPr="00D37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C751C9">
        <w:rPr>
          <w:rFonts w:ascii="Times New Roman" w:hAnsi="Times New Roman"/>
          <w:sz w:val="28"/>
          <w:szCs w:val="28"/>
        </w:rPr>
        <w:t xml:space="preserve">реализации </w:t>
      </w:r>
      <w:r w:rsidRPr="00D37E80">
        <w:rPr>
          <w:rFonts w:ascii="Times New Roman" w:hAnsi="Times New Roman"/>
          <w:sz w:val="28"/>
          <w:szCs w:val="28"/>
        </w:rPr>
        <w:t>федеральны</w:t>
      </w:r>
      <w:r w:rsidR="00C751C9">
        <w:rPr>
          <w:rFonts w:ascii="Times New Roman" w:hAnsi="Times New Roman"/>
          <w:sz w:val="28"/>
          <w:szCs w:val="28"/>
        </w:rPr>
        <w:t>х</w:t>
      </w:r>
      <w:r w:rsidRPr="00D37E80">
        <w:rPr>
          <w:rFonts w:ascii="Times New Roman" w:hAnsi="Times New Roman"/>
          <w:sz w:val="28"/>
          <w:szCs w:val="28"/>
        </w:rPr>
        <w:t xml:space="preserve"> государственны</w:t>
      </w:r>
      <w:r w:rsidR="00C751C9">
        <w:rPr>
          <w:rFonts w:ascii="Times New Roman" w:hAnsi="Times New Roman"/>
          <w:sz w:val="28"/>
          <w:szCs w:val="28"/>
        </w:rPr>
        <w:t>х</w:t>
      </w:r>
      <w:r w:rsidRPr="00D37E80">
        <w:rPr>
          <w:rFonts w:ascii="Times New Roman" w:hAnsi="Times New Roman"/>
          <w:sz w:val="28"/>
          <w:szCs w:val="28"/>
        </w:rPr>
        <w:t xml:space="preserve"> образовательны</w:t>
      </w:r>
      <w:r w:rsidR="00C751C9">
        <w:rPr>
          <w:rFonts w:ascii="Times New Roman" w:hAnsi="Times New Roman"/>
          <w:sz w:val="28"/>
          <w:szCs w:val="28"/>
        </w:rPr>
        <w:t>х</w:t>
      </w:r>
      <w:r w:rsidRPr="00D37E80">
        <w:rPr>
          <w:rFonts w:ascii="Times New Roman" w:hAnsi="Times New Roman"/>
          <w:sz w:val="28"/>
          <w:szCs w:val="28"/>
        </w:rPr>
        <w:t xml:space="preserve"> стандарт</w:t>
      </w:r>
      <w:r w:rsidR="00C751C9">
        <w:rPr>
          <w:rFonts w:ascii="Times New Roman" w:hAnsi="Times New Roman"/>
          <w:sz w:val="28"/>
          <w:szCs w:val="28"/>
        </w:rPr>
        <w:t>ов</w:t>
      </w:r>
      <w:r w:rsidRPr="00334BDB">
        <w:rPr>
          <w:rFonts w:ascii="Times New Roman" w:hAnsi="Times New Roman"/>
          <w:sz w:val="28"/>
          <w:szCs w:val="28"/>
        </w:rPr>
        <w:t>.</w:t>
      </w:r>
    </w:p>
    <w:p w:rsidR="00F1777F" w:rsidRPr="00334BDB" w:rsidRDefault="00F1777F" w:rsidP="00380CD2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34BDB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F1777F" w:rsidRPr="00334BDB" w:rsidRDefault="00F1777F" w:rsidP="006440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4BDB">
        <w:rPr>
          <w:rFonts w:ascii="Times New Roman" w:hAnsi="Times New Roman"/>
          <w:sz w:val="28"/>
          <w:szCs w:val="28"/>
        </w:rPr>
        <w:t xml:space="preserve">1. </w:t>
      </w:r>
      <w:r w:rsidR="00016D8D"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sz w:val="28"/>
          <w:szCs w:val="28"/>
        </w:rPr>
        <w:t>участи</w:t>
      </w:r>
      <w:r w:rsidR="00016D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проекте </w:t>
      </w:r>
      <w:r w:rsidR="002B5367" w:rsidRPr="002B5367">
        <w:rPr>
          <w:rFonts w:ascii="Times New Roman" w:hAnsi="Times New Roman"/>
          <w:sz w:val="28"/>
          <w:szCs w:val="28"/>
        </w:rPr>
        <w:t>учителей математики</w:t>
      </w:r>
      <w:r w:rsidR="00016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с</w:t>
      </w:r>
      <w:r w:rsidRPr="00334BDB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ние</w:t>
      </w:r>
      <w:r w:rsidR="00016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2B5367">
        <w:rPr>
          <w:rFonts w:ascii="Times New Roman" w:hAnsi="Times New Roman"/>
          <w:sz w:val="28"/>
          <w:szCs w:val="28"/>
        </w:rPr>
        <w:t>очного</w:t>
      </w:r>
      <w:r w:rsidR="00C751C9" w:rsidRPr="002B5367">
        <w:rPr>
          <w:rFonts w:ascii="Times New Roman" w:hAnsi="Times New Roman"/>
          <w:sz w:val="28"/>
          <w:szCs w:val="28"/>
        </w:rPr>
        <w:t>/</w:t>
      </w:r>
      <w:r w:rsidRPr="002B5367">
        <w:rPr>
          <w:rFonts w:ascii="Times New Roman" w:hAnsi="Times New Roman"/>
          <w:sz w:val="28"/>
          <w:szCs w:val="28"/>
        </w:rPr>
        <w:t>дистанционного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Pr="00334BDB">
        <w:rPr>
          <w:rFonts w:ascii="Times New Roman" w:hAnsi="Times New Roman"/>
          <w:sz w:val="28"/>
          <w:szCs w:val="28"/>
        </w:rPr>
        <w:t xml:space="preserve">. </w:t>
      </w:r>
    </w:p>
    <w:p w:rsidR="00F1777F" w:rsidRDefault="00C626E5" w:rsidP="005458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7F" w:rsidRPr="00334BDB">
        <w:rPr>
          <w:rFonts w:ascii="Times New Roman" w:hAnsi="Times New Roman"/>
          <w:sz w:val="28"/>
          <w:szCs w:val="28"/>
        </w:rPr>
        <w:t>. Организовать консультации</w:t>
      </w:r>
      <w:r w:rsidR="00F1777F">
        <w:rPr>
          <w:rFonts w:ascii="Times New Roman" w:hAnsi="Times New Roman"/>
          <w:sz w:val="28"/>
          <w:szCs w:val="28"/>
        </w:rPr>
        <w:t xml:space="preserve">, семинары, </w:t>
      </w:r>
      <w:r w:rsidR="00D432AD">
        <w:rPr>
          <w:rFonts w:ascii="Times New Roman" w:hAnsi="Times New Roman"/>
          <w:sz w:val="28"/>
          <w:szCs w:val="28"/>
        </w:rPr>
        <w:t xml:space="preserve">телекоммуникационный проект, </w:t>
      </w:r>
      <w:r w:rsidR="00AA46EC">
        <w:rPr>
          <w:rFonts w:ascii="Times New Roman" w:hAnsi="Times New Roman"/>
          <w:sz w:val="28"/>
          <w:szCs w:val="28"/>
        </w:rPr>
        <w:t xml:space="preserve">дистанционную творческую лабораторию, методическую мастерскую, </w:t>
      </w:r>
      <w:r w:rsidR="00F1777F">
        <w:rPr>
          <w:rFonts w:ascii="Times New Roman" w:hAnsi="Times New Roman"/>
          <w:sz w:val="28"/>
          <w:szCs w:val="28"/>
        </w:rPr>
        <w:t>мастер-классы</w:t>
      </w:r>
      <w:r w:rsidR="00AA46EC">
        <w:rPr>
          <w:rFonts w:ascii="Times New Roman" w:hAnsi="Times New Roman"/>
          <w:sz w:val="28"/>
          <w:szCs w:val="28"/>
        </w:rPr>
        <w:t xml:space="preserve"> с открытыми уроками</w:t>
      </w:r>
      <w:r w:rsidR="00016D8D">
        <w:rPr>
          <w:rFonts w:ascii="Times New Roman" w:hAnsi="Times New Roman"/>
          <w:sz w:val="28"/>
          <w:szCs w:val="28"/>
        </w:rPr>
        <w:t xml:space="preserve"> </w:t>
      </w:r>
      <w:r w:rsidR="00F1777F">
        <w:rPr>
          <w:rFonts w:ascii="Times New Roman" w:hAnsi="Times New Roman"/>
          <w:sz w:val="28"/>
          <w:szCs w:val="28"/>
        </w:rPr>
        <w:t>для успешной</w:t>
      </w:r>
      <w:r w:rsidR="00F1777F" w:rsidRPr="00334BDB"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 w:rsidR="00016D8D">
        <w:rPr>
          <w:rFonts w:ascii="Times New Roman" w:hAnsi="Times New Roman"/>
          <w:sz w:val="28"/>
          <w:szCs w:val="28"/>
        </w:rPr>
        <w:t xml:space="preserve"> </w:t>
      </w:r>
      <w:r w:rsidR="00016D8D" w:rsidRPr="002B5367">
        <w:rPr>
          <w:rFonts w:ascii="Times New Roman" w:hAnsi="Times New Roman"/>
          <w:sz w:val="28"/>
          <w:szCs w:val="28"/>
        </w:rPr>
        <w:t>учителей математики</w:t>
      </w:r>
      <w:r w:rsidR="00F1777F" w:rsidRPr="00334BDB">
        <w:rPr>
          <w:rFonts w:ascii="Times New Roman" w:hAnsi="Times New Roman"/>
          <w:sz w:val="28"/>
          <w:szCs w:val="28"/>
        </w:rPr>
        <w:t>.</w:t>
      </w:r>
    </w:p>
    <w:p w:rsidR="00F62585" w:rsidRPr="00F62585" w:rsidRDefault="00F62585" w:rsidP="005458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результатам проекта </w:t>
      </w:r>
      <w:r w:rsidRPr="00F62585">
        <w:rPr>
          <w:rFonts w:ascii="Times New Roman" w:hAnsi="Times New Roman"/>
          <w:sz w:val="28"/>
          <w:szCs w:val="28"/>
        </w:rPr>
        <w:t>сформировать</w:t>
      </w:r>
      <w:r w:rsidR="00BD3BF2">
        <w:rPr>
          <w:rFonts w:ascii="Times New Roman" w:hAnsi="Times New Roman"/>
          <w:sz w:val="28"/>
          <w:szCs w:val="28"/>
        </w:rPr>
        <w:t>:</w:t>
      </w:r>
      <w:r w:rsidRPr="00F62585">
        <w:rPr>
          <w:rFonts w:ascii="Times New Roman" w:hAnsi="Times New Roman"/>
          <w:sz w:val="28"/>
          <w:szCs w:val="28"/>
        </w:rPr>
        <w:t xml:space="preserve"> банк заданий контрольно-измерительных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D3B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банк </w:t>
      </w:r>
      <w:r w:rsidRPr="00F62585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>ов</w:t>
      </w:r>
      <w:r w:rsidRPr="00F62585">
        <w:rPr>
          <w:rFonts w:ascii="Times New Roman" w:hAnsi="Times New Roman"/>
          <w:sz w:val="28"/>
          <w:szCs w:val="28"/>
        </w:rPr>
        <w:t xml:space="preserve"> итоговой контрольной работы</w:t>
      </w:r>
      <w:r w:rsidR="00BD3BF2">
        <w:rPr>
          <w:rFonts w:ascii="Times New Roman" w:hAnsi="Times New Roman"/>
          <w:sz w:val="28"/>
          <w:szCs w:val="28"/>
        </w:rPr>
        <w:t xml:space="preserve"> по математике для 7 класса; копилку методических разработок уроков математики, соответствующих требованиям ФГОС; видеотеку открытых уроков.</w:t>
      </w:r>
    </w:p>
    <w:p w:rsidR="00016D8D" w:rsidRDefault="00016D8D" w:rsidP="005458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777F" w:rsidRDefault="00F1777F" w:rsidP="00983E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6E8A">
        <w:rPr>
          <w:rFonts w:ascii="Times New Roman" w:hAnsi="Times New Roman"/>
          <w:b/>
          <w:i/>
          <w:sz w:val="28"/>
          <w:szCs w:val="28"/>
        </w:rPr>
        <w:t>Целевая аудитория:</w:t>
      </w:r>
      <w:r w:rsidR="00BD3BF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A46EC">
        <w:rPr>
          <w:rFonts w:ascii="Times New Roman" w:hAnsi="Times New Roman"/>
          <w:sz w:val="28"/>
          <w:szCs w:val="28"/>
        </w:rPr>
        <w:t>учителя математики</w:t>
      </w:r>
      <w:r w:rsidRPr="00E86E8A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тельных учреждений города Омска.</w:t>
      </w:r>
    </w:p>
    <w:p w:rsidR="00F1777F" w:rsidRPr="00334BDB" w:rsidRDefault="00F1777F" w:rsidP="00983ED1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34BDB">
        <w:rPr>
          <w:rFonts w:ascii="Times New Roman" w:hAnsi="Times New Roman"/>
          <w:b/>
          <w:i/>
          <w:sz w:val="28"/>
          <w:szCs w:val="28"/>
        </w:rPr>
        <w:t>Участники проекта:</w:t>
      </w:r>
    </w:p>
    <w:p w:rsidR="00F1777F" w:rsidRPr="004D2473" w:rsidRDefault="00F1777F" w:rsidP="00334B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2473">
        <w:rPr>
          <w:rFonts w:ascii="Times New Roman" w:hAnsi="Times New Roman"/>
          <w:sz w:val="28"/>
          <w:szCs w:val="28"/>
        </w:rPr>
        <w:t xml:space="preserve">- </w:t>
      </w:r>
      <w:r w:rsidR="00AA46EC" w:rsidRPr="00AA46EC">
        <w:rPr>
          <w:rFonts w:ascii="Times New Roman" w:hAnsi="Times New Roman"/>
          <w:sz w:val="28"/>
          <w:szCs w:val="28"/>
        </w:rPr>
        <w:t>учителя математики</w:t>
      </w:r>
      <w:r w:rsidRPr="004D2473">
        <w:rPr>
          <w:rFonts w:ascii="Times New Roman" w:hAnsi="Times New Roman"/>
          <w:sz w:val="28"/>
          <w:szCs w:val="28"/>
        </w:rPr>
        <w:t xml:space="preserve"> образовательных учреждений города Омска;</w:t>
      </w:r>
    </w:p>
    <w:p w:rsidR="00F1777F" w:rsidRDefault="00F1777F" w:rsidP="00E375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2473">
        <w:rPr>
          <w:rFonts w:ascii="Times New Roman" w:hAnsi="Times New Roman"/>
          <w:sz w:val="28"/>
          <w:szCs w:val="28"/>
        </w:rPr>
        <w:t>- методист бюджетного образовательного учреждения города Омска «Центр творческого развития и гуманитарного образования «Перспектива»</w:t>
      </w:r>
      <w:r w:rsidR="0001528F">
        <w:rPr>
          <w:rFonts w:ascii="Times New Roman" w:hAnsi="Times New Roman"/>
          <w:sz w:val="28"/>
          <w:szCs w:val="28"/>
        </w:rPr>
        <w:t>;</w:t>
      </w:r>
    </w:p>
    <w:p w:rsidR="0001528F" w:rsidRPr="0044781F" w:rsidRDefault="0001528F" w:rsidP="0001528F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02F">
        <w:rPr>
          <w:rFonts w:ascii="Times New Roman" w:hAnsi="Times New Roman"/>
          <w:sz w:val="28"/>
          <w:szCs w:val="28"/>
        </w:rPr>
        <w:t xml:space="preserve">методист </w:t>
      </w:r>
      <w:r w:rsidRPr="004D2473">
        <w:rPr>
          <w:rFonts w:ascii="Times New Roman" w:hAnsi="Times New Roman"/>
          <w:sz w:val="28"/>
          <w:szCs w:val="28"/>
        </w:rPr>
        <w:t xml:space="preserve">бюджетного образовательного учреждения </w:t>
      </w:r>
      <w:r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 w:rsidRPr="00BC302F">
        <w:rPr>
          <w:rFonts w:ascii="Times New Roman" w:hAnsi="Times New Roman"/>
          <w:sz w:val="28"/>
          <w:szCs w:val="28"/>
        </w:rPr>
        <w:t xml:space="preserve"> «И</w:t>
      </w:r>
      <w:r>
        <w:rPr>
          <w:rFonts w:ascii="Times New Roman" w:hAnsi="Times New Roman"/>
          <w:sz w:val="28"/>
          <w:szCs w:val="28"/>
        </w:rPr>
        <w:t>нститут развития образования Омской области</w:t>
      </w:r>
      <w:r w:rsidRPr="00BC30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1528F" w:rsidRDefault="0001528F" w:rsidP="00015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преподаватели ОмГПУ;</w:t>
      </w:r>
    </w:p>
    <w:p w:rsidR="0001528F" w:rsidRPr="0021335D" w:rsidRDefault="0001528F" w:rsidP="00015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335D">
        <w:rPr>
          <w:rFonts w:ascii="Times New Roman" w:hAnsi="Times New Roman"/>
          <w:sz w:val="28"/>
          <w:szCs w:val="28"/>
        </w:rPr>
        <w:t>- администратор сайта ВМО</w:t>
      </w:r>
      <w:r>
        <w:rPr>
          <w:rFonts w:ascii="Times New Roman" w:hAnsi="Times New Roman"/>
          <w:sz w:val="28"/>
          <w:szCs w:val="28"/>
        </w:rPr>
        <w:t xml:space="preserve"> педагогов Омской области. </w:t>
      </w:r>
    </w:p>
    <w:p w:rsidR="00F1777F" w:rsidRPr="00DF2C56" w:rsidRDefault="00F1777F" w:rsidP="004C5CC0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57AE0">
        <w:rPr>
          <w:rFonts w:ascii="Times New Roman" w:hAnsi="Times New Roman"/>
          <w:b/>
          <w:i/>
          <w:sz w:val="28"/>
          <w:szCs w:val="28"/>
        </w:rPr>
        <w:t>Механизм реализации проекта</w:t>
      </w:r>
    </w:p>
    <w:p w:rsidR="00C626E5" w:rsidRDefault="00F1777F" w:rsidP="00C626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C56">
        <w:rPr>
          <w:rFonts w:ascii="Times New Roman" w:hAnsi="Times New Roman"/>
          <w:b/>
          <w:i/>
          <w:sz w:val="28"/>
          <w:szCs w:val="28"/>
        </w:rPr>
        <w:tab/>
      </w:r>
      <w:r w:rsidRPr="00DF2C56">
        <w:rPr>
          <w:rFonts w:ascii="Times New Roman" w:hAnsi="Times New Roman"/>
          <w:sz w:val="28"/>
          <w:szCs w:val="28"/>
        </w:rPr>
        <w:t>Для решения задач предполагает</w:t>
      </w:r>
      <w:r w:rsidR="00C626E5">
        <w:rPr>
          <w:rFonts w:ascii="Times New Roman" w:hAnsi="Times New Roman"/>
          <w:sz w:val="28"/>
          <w:szCs w:val="28"/>
        </w:rPr>
        <w:t>ся:</w:t>
      </w:r>
    </w:p>
    <w:p w:rsidR="00C626E5" w:rsidRPr="002B5367" w:rsidRDefault="00C626E5" w:rsidP="00C626E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B5367">
        <w:rPr>
          <w:rFonts w:ascii="Times New Roman" w:hAnsi="Times New Roman"/>
          <w:sz w:val="28"/>
          <w:szCs w:val="28"/>
        </w:rPr>
        <w:t>проведение семинар</w:t>
      </w:r>
      <w:r w:rsidR="0001528F">
        <w:rPr>
          <w:rFonts w:ascii="Times New Roman" w:hAnsi="Times New Roman"/>
          <w:sz w:val="28"/>
          <w:szCs w:val="28"/>
        </w:rPr>
        <w:t>ов</w:t>
      </w:r>
      <w:r w:rsidRPr="002B5367">
        <w:rPr>
          <w:rFonts w:ascii="Times New Roman" w:hAnsi="Times New Roman"/>
          <w:sz w:val="28"/>
          <w:szCs w:val="28"/>
        </w:rPr>
        <w:t>,</w:t>
      </w:r>
      <w:r w:rsidR="002B5367" w:rsidRPr="002B5367">
        <w:rPr>
          <w:rFonts w:ascii="Times New Roman" w:hAnsi="Times New Roman"/>
          <w:sz w:val="28"/>
          <w:szCs w:val="28"/>
        </w:rPr>
        <w:t xml:space="preserve"> </w:t>
      </w:r>
      <w:r w:rsidR="0001528F">
        <w:rPr>
          <w:rFonts w:ascii="Times New Roman" w:hAnsi="Times New Roman"/>
          <w:sz w:val="28"/>
          <w:szCs w:val="28"/>
        </w:rPr>
        <w:t xml:space="preserve">телекоммуникационного проекта, </w:t>
      </w:r>
      <w:r w:rsidR="00B55780">
        <w:rPr>
          <w:rFonts w:ascii="Times New Roman" w:hAnsi="Times New Roman"/>
          <w:sz w:val="28"/>
          <w:szCs w:val="28"/>
        </w:rPr>
        <w:t xml:space="preserve">мастер-классов с открытыми уроками, </w:t>
      </w:r>
      <w:r w:rsidR="0001528F">
        <w:rPr>
          <w:rFonts w:ascii="Times New Roman" w:hAnsi="Times New Roman"/>
          <w:sz w:val="28"/>
          <w:szCs w:val="28"/>
        </w:rPr>
        <w:t>регулярных занятий метод</w:t>
      </w:r>
      <w:r w:rsidR="00B55780">
        <w:rPr>
          <w:rFonts w:ascii="Times New Roman" w:hAnsi="Times New Roman"/>
          <w:sz w:val="28"/>
          <w:szCs w:val="28"/>
        </w:rPr>
        <w:t>и</w:t>
      </w:r>
      <w:r w:rsidR="0001528F">
        <w:rPr>
          <w:rFonts w:ascii="Times New Roman" w:hAnsi="Times New Roman"/>
          <w:sz w:val="28"/>
          <w:szCs w:val="28"/>
        </w:rPr>
        <w:t xml:space="preserve">ческой мастерской и </w:t>
      </w:r>
      <w:r w:rsidR="00B55780" w:rsidRPr="002B5367">
        <w:rPr>
          <w:rFonts w:ascii="Times New Roman" w:hAnsi="Times New Roman"/>
          <w:sz w:val="28"/>
          <w:szCs w:val="28"/>
        </w:rPr>
        <w:t xml:space="preserve">дистанционной </w:t>
      </w:r>
      <w:r w:rsidR="00B55780">
        <w:rPr>
          <w:rFonts w:ascii="Times New Roman" w:hAnsi="Times New Roman"/>
          <w:sz w:val="28"/>
          <w:szCs w:val="28"/>
        </w:rPr>
        <w:t xml:space="preserve">творческой </w:t>
      </w:r>
      <w:r w:rsidR="00B55780" w:rsidRPr="002B5367">
        <w:rPr>
          <w:rFonts w:ascii="Times New Roman" w:hAnsi="Times New Roman"/>
          <w:sz w:val="28"/>
          <w:szCs w:val="28"/>
        </w:rPr>
        <w:t>лаборатории</w:t>
      </w:r>
      <w:r w:rsidRPr="002B5367">
        <w:rPr>
          <w:rFonts w:ascii="Times New Roman" w:hAnsi="Times New Roman"/>
          <w:sz w:val="28"/>
          <w:szCs w:val="28"/>
        </w:rPr>
        <w:t>;</w:t>
      </w:r>
    </w:p>
    <w:p w:rsidR="00F1777F" w:rsidRPr="00C626E5" w:rsidRDefault="00B55780" w:rsidP="00AA46EC">
      <w:pPr>
        <w:pStyle w:val="a3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F1777F" w:rsidRPr="002B5367">
        <w:rPr>
          <w:rFonts w:ascii="Times New Roman" w:hAnsi="Times New Roman"/>
          <w:sz w:val="28"/>
          <w:szCs w:val="28"/>
        </w:rPr>
        <w:t xml:space="preserve">участие в работе </w:t>
      </w:r>
      <w:r w:rsidR="002B5367" w:rsidRPr="002B5367">
        <w:rPr>
          <w:rFonts w:ascii="Times New Roman" w:hAnsi="Times New Roman"/>
          <w:sz w:val="28"/>
          <w:szCs w:val="28"/>
        </w:rPr>
        <w:t>консультантов из числа методист</w:t>
      </w:r>
      <w:r>
        <w:rPr>
          <w:rFonts w:ascii="Times New Roman" w:hAnsi="Times New Roman"/>
          <w:sz w:val="28"/>
          <w:szCs w:val="28"/>
        </w:rPr>
        <w:t>ов</w:t>
      </w:r>
      <w:r w:rsidR="00F1777F" w:rsidRPr="002B5367">
        <w:rPr>
          <w:rFonts w:ascii="Times New Roman" w:hAnsi="Times New Roman"/>
          <w:sz w:val="28"/>
          <w:szCs w:val="28"/>
        </w:rPr>
        <w:t xml:space="preserve"> БОУ г</w:t>
      </w:r>
      <w:r>
        <w:rPr>
          <w:rFonts w:ascii="Times New Roman" w:hAnsi="Times New Roman"/>
          <w:sz w:val="28"/>
          <w:szCs w:val="28"/>
        </w:rPr>
        <w:t>.</w:t>
      </w:r>
      <w:r w:rsidR="00F1777F" w:rsidRPr="002B5367">
        <w:rPr>
          <w:rFonts w:ascii="Times New Roman" w:hAnsi="Times New Roman"/>
          <w:sz w:val="28"/>
          <w:szCs w:val="28"/>
        </w:rPr>
        <w:t xml:space="preserve"> Омска «</w:t>
      </w:r>
      <w:r>
        <w:rPr>
          <w:rFonts w:ascii="Times New Roman" w:hAnsi="Times New Roman"/>
          <w:sz w:val="28"/>
          <w:szCs w:val="28"/>
        </w:rPr>
        <w:t>ЦТРиГО</w:t>
      </w:r>
      <w:r w:rsidR="00F1777F" w:rsidRPr="002B5367">
        <w:rPr>
          <w:rFonts w:ascii="Times New Roman" w:hAnsi="Times New Roman"/>
          <w:sz w:val="28"/>
          <w:szCs w:val="28"/>
        </w:rPr>
        <w:t xml:space="preserve"> «Перспектива»</w:t>
      </w:r>
      <w:r>
        <w:rPr>
          <w:rFonts w:ascii="Times New Roman" w:hAnsi="Times New Roman"/>
          <w:sz w:val="28"/>
          <w:szCs w:val="28"/>
        </w:rPr>
        <w:t xml:space="preserve"> и БОУ ДПО «ИРООО»</w:t>
      </w:r>
      <w:r w:rsidR="00F1777F" w:rsidRPr="002B5367">
        <w:rPr>
          <w:rFonts w:ascii="Times New Roman" w:hAnsi="Times New Roman"/>
          <w:sz w:val="28"/>
          <w:szCs w:val="28"/>
        </w:rPr>
        <w:t>, преподавателей кафедр</w:t>
      </w:r>
      <w:r w:rsidR="002B5367" w:rsidRPr="002B5367">
        <w:rPr>
          <w:rFonts w:ascii="Times New Roman" w:hAnsi="Times New Roman"/>
          <w:sz w:val="28"/>
          <w:szCs w:val="28"/>
        </w:rPr>
        <w:t xml:space="preserve">ы теории и методики обучения математике </w:t>
      </w:r>
      <w:r w:rsidR="00F1777F" w:rsidRPr="002B5367">
        <w:rPr>
          <w:rFonts w:ascii="Times New Roman" w:hAnsi="Times New Roman"/>
          <w:sz w:val="28"/>
          <w:szCs w:val="28"/>
        </w:rPr>
        <w:t>ОмГПУ.</w:t>
      </w:r>
    </w:p>
    <w:p w:rsidR="00F1777F" w:rsidRPr="009F6B6D" w:rsidRDefault="00F1777F" w:rsidP="00D62C61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63A80">
        <w:rPr>
          <w:rFonts w:ascii="Times New Roman" w:hAnsi="Times New Roman"/>
          <w:b/>
          <w:i/>
          <w:sz w:val="28"/>
          <w:szCs w:val="28"/>
        </w:rPr>
        <w:t>Этапы реализации</w:t>
      </w:r>
    </w:p>
    <w:p w:rsidR="00F1777F" w:rsidRPr="00DF2C56" w:rsidRDefault="00F1777F" w:rsidP="00D62C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2C56">
        <w:rPr>
          <w:rFonts w:ascii="Times New Roman" w:hAnsi="Times New Roman"/>
          <w:sz w:val="28"/>
          <w:szCs w:val="28"/>
        </w:rPr>
        <w:t xml:space="preserve">На </w:t>
      </w:r>
      <w:r w:rsidRPr="00DF2C56">
        <w:rPr>
          <w:rFonts w:ascii="Times New Roman" w:hAnsi="Times New Roman"/>
          <w:i/>
          <w:sz w:val="28"/>
          <w:szCs w:val="28"/>
        </w:rPr>
        <w:t>первом этапе</w:t>
      </w:r>
      <w:r w:rsidRPr="00DF2C56">
        <w:rPr>
          <w:rFonts w:ascii="Times New Roman" w:hAnsi="Times New Roman"/>
          <w:sz w:val="28"/>
          <w:szCs w:val="28"/>
        </w:rPr>
        <w:t xml:space="preserve"> реализации проекта формируется команда </w:t>
      </w:r>
      <w:r w:rsidR="00B55780">
        <w:rPr>
          <w:rFonts w:ascii="Times New Roman" w:hAnsi="Times New Roman"/>
          <w:sz w:val="28"/>
          <w:szCs w:val="28"/>
        </w:rPr>
        <w:t xml:space="preserve">сетевых координаторов </w:t>
      </w:r>
      <w:r w:rsidRPr="00DF2C56">
        <w:rPr>
          <w:rFonts w:ascii="Times New Roman" w:hAnsi="Times New Roman"/>
          <w:sz w:val="28"/>
          <w:szCs w:val="28"/>
        </w:rPr>
        <w:t>проекта, определяется порядок (регламент) взаимодействия участников проекта для достижения общей цели, уто</w:t>
      </w:r>
      <w:r>
        <w:rPr>
          <w:rFonts w:ascii="Times New Roman" w:hAnsi="Times New Roman"/>
          <w:sz w:val="28"/>
          <w:szCs w:val="28"/>
        </w:rPr>
        <w:t xml:space="preserve">чняется структура, направления </w:t>
      </w:r>
      <w:r w:rsidRPr="00DF2C5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одержания и формы деятельности</w:t>
      </w:r>
      <w:r w:rsidRPr="00DF2C56">
        <w:rPr>
          <w:rFonts w:ascii="Times New Roman" w:hAnsi="Times New Roman"/>
          <w:sz w:val="28"/>
          <w:szCs w:val="28"/>
        </w:rPr>
        <w:t xml:space="preserve">. </w:t>
      </w:r>
    </w:p>
    <w:p w:rsidR="00F1777F" w:rsidRPr="00DF2C56" w:rsidRDefault="00F1777F" w:rsidP="008635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2C56">
        <w:rPr>
          <w:rFonts w:ascii="Times New Roman" w:hAnsi="Times New Roman"/>
          <w:i/>
          <w:sz w:val="28"/>
          <w:szCs w:val="28"/>
        </w:rPr>
        <w:t xml:space="preserve">Результаты первого этапа: </w:t>
      </w:r>
      <w:r w:rsidRPr="00DF2C56">
        <w:rPr>
          <w:rFonts w:ascii="Times New Roman" w:hAnsi="Times New Roman"/>
          <w:sz w:val="28"/>
          <w:szCs w:val="28"/>
        </w:rPr>
        <w:t xml:space="preserve">сформированная команда проекта; </w:t>
      </w:r>
      <w:r w:rsidRPr="005C0D0C">
        <w:rPr>
          <w:rFonts w:ascii="Times New Roman" w:hAnsi="Times New Roman"/>
          <w:sz w:val="28"/>
          <w:szCs w:val="28"/>
        </w:rPr>
        <w:t xml:space="preserve">уточненная </w:t>
      </w:r>
      <w:r w:rsidRPr="00DF2C56">
        <w:rPr>
          <w:rFonts w:ascii="Times New Roman" w:hAnsi="Times New Roman"/>
          <w:sz w:val="28"/>
          <w:szCs w:val="28"/>
        </w:rPr>
        <w:t>структура, направления</w:t>
      </w:r>
      <w:r>
        <w:rPr>
          <w:rFonts w:ascii="Times New Roman" w:hAnsi="Times New Roman"/>
          <w:sz w:val="28"/>
          <w:szCs w:val="28"/>
        </w:rPr>
        <w:t>,</w:t>
      </w:r>
      <w:r w:rsidRPr="00DF2C5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одержания и формы деятельности</w:t>
      </w:r>
      <w:r w:rsidRPr="00DF2C56">
        <w:rPr>
          <w:rFonts w:ascii="Times New Roman" w:hAnsi="Times New Roman"/>
          <w:sz w:val="28"/>
          <w:szCs w:val="28"/>
        </w:rPr>
        <w:t xml:space="preserve">. </w:t>
      </w:r>
    </w:p>
    <w:p w:rsidR="00F1777F" w:rsidRPr="00C9375C" w:rsidRDefault="00F1777F" w:rsidP="008635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2C56">
        <w:rPr>
          <w:rFonts w:ascii="Times New Roman" w:hAnsi="Times New Roman"/>
          <w:sz w:val="28"/>
          <w:szCs w:val="28"/>
        </w:rPr>
        <w:t xml:space="preserve">На </w:t>
      </w:r>
      <w:r w:rsidRPr="00DF2C56">
        <w:rPr>
          <w:rFonts w:ascii="Times New Roman" w:hAnsi="Times New Roman"/>
          <w:i/>
          <w:sz w:val="28"/>
          <w:szCs w:val="28"/>
        </w:rPr>
        <w:t>втором этапе</w:t>
      </w:r>
      <w:r w:rsidR="00B5578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F2C56">
        <w:rPr>
          <w:rFonts w:ascii="Times New Roman" w:hAnsi="Times New Roman"/>
          <w:sz w:val="28"/>
          <w:szCs w:val="28"/>
        </w:rPr>
        <w:t xml:space="preserve">роводится информирование </w:t>
      </w:r>
      <w:r>
        <w:rPr>
          <w:rFonts w:ascii="Times New Roman" w:hAnsi="Times New Roman"/>
          <w:sz w:val="28"/>
          <w:szCs w:val="28"/>
        </w:rPr>
        <w:t>образовательных учреждений</w:t>
      </w:r>
      <w:r w:rsidRPr="00DF2C56">
        <w:rPr>
          <w:rFonts w:ascii="Times New Roman" w:hAnsi="Times New Roman"/>
          <w:sz w:val="28"/>
          <w:szCs w:val="28"/>
        </w:rPr>
        <w:t xml:space="preserve"> города о запуске </w:t>
      </w:r>
      <w:r w:rsidR="00F97AC1">
        <w:rPr>
          <w:rFonts w:ascii="Times New Roman" w:hAnsi="Times New Roman"/>
          <w:sz w:val="28"/>
          <w:szCs w:val="28"/>
        </w:rPr>
        <w:t>проекта</w:t>
      </w:r>
      <w:r w:rsidRPr="00C9375C">
        <w:rPr>
          <w:rFonts w:ascii="Times New Roman" w:hAnsi="Times New Roman"/>
          <w:sz w:val="28"/>
          <w:szCs w:val="28"/>
        </w:rPr>
        <w:t xml:space="preserve">, ведется набор участников </w:t>
      </w:r>
      <w:r w:rsidR="00F97AC1">
        <w:rPr>
          <w:rFonts w:ascii="Times New Roman" w:hAnsi="Times New Roman"/>
          <w:sz w:val="28"/>
          <w:szCs w:val="28"/>
        </w:rPr>
        <w:t>проекта</w:t>
      </w:r>
      <w:r w:rsidRPr="00C9375C">
        <w:rPr>
          <w:rFonts w:ascii="Times New Roman" w:hAnsi="Times New Roman"/>
          <w:sz w:val="28"/>
          <w:szCs w:val="28"/>
        </w:rPr>
        <w:t xml:space="preserve">. </w:t>
      </w:r>
    </w:p>
    <w:p w:rsidR="00F1777F" w:rsidRPr="00C9375C" w:rsidRDefault="00F1777F" w:rsidP="00A21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75C">
        <w:rPr>
          <w:rFonts w:ascii="Times New Roman" w:hAnsi="Times New Roman"/>
          <w:i/>
          <w:sz w:val="28"/>
          <w:szCs w:val="28"/>
        </w:rPr>
        <w:t>Результат второго этапа</w:t>
      </w:r>
      <w:r w:rsidRPr="00C9375C">
        <w:rPr>
          <w:rFonts w:ascii="Times New Roman" w:hAnsi="Times New Roman"/>
          <w:sz w:val="28"/>
          <w:szCs w:val="28"/>
        </w:rPr>
        <w:t xml:space="preserve"> – сформированная группа участников</w:t>
      </w:r>
      <w:r w:rsidR="00F97AC1">
        <w:rPr>
          <w:rFonts w:ascii="Times New Roman" w:hAnsi="Times New Roman"/>
          <w:sz w:val="28"/>
          <w:szCs w:val="28"/>
        </w:rPr>
        <w:t xml:space="preserve"> проекта </w:t>
      </w:r>
      <w:r w:rsidRPr="00C9375C">
        <w:rPr>
          <w:rFonts w:ascii="Times New Roman" w:hAnsi="Times New Roman"/>
          <w:sz w:val="28"/>
          <w:szCs w:val="28"/>
        </w:rPr>
        <w:t xml:space="preserve">не менее </w:t>
      </w:r>
      <w:r w:rsidR="00B55780">
        <w:rPr>
          <w:rFonts w:ascii="Times New Roman" w:hAnsi="Times New Roman"/>
          <w:b/>
          <w:sz w:val="28"/>
          <w:szCs w:val="28"/>
        </w:rPr>
        <w:t>10</w:t>
      </w:r>
      <w:r w:rsidR="006A545A" w:rsidRPr="006A545A">
        <w:rPr>
          <w:rFonts w:ascii="Times New Roman" w:hAnsi="Times New Roman"/>
          <w:b/>
          <w:sz w:val="28"/>
          <w:szCs w:val="28"/>
        </w:rPr>
        <w:t>0</w:t>
      </w:r>
      <w:r w:rsidRPr="00C9375C">
        <w:rPr>
          <w:rFonts w:ascii="Times New Roman" w:hAnsi="Times New Roman"/>
          <w:sz w:val="28"/>
          <w:szCs w:val="28"/>
        </w:rPr>
        <w:t xml:space="preserve"> человек. </w:t>
      </w:r>
    </w:p>
    <w:p w:rsidR="00F1777F" w:rsidRPr="00C9375C" w:rsidRDefault="00F1777F" w:rsidP="00A213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C1E9E">
        <w:rPr>
          <w:rFonts w:ascii="Times New Roman" w:hAnsi="Times New Roman"/>
          <w:i/>
          <w:sz w:val="28"/>
          <w:szCs w:val="28"/>
        </w:rPr>
        <w:t>На третьем этапе</w:t>
      </w:r>
      <w:r w:rsidR="00F97AC1">
        <w:rPr>
          <w:rFonts w:ascii="Times New Roman" w:hAnsi="Times New Roman"/>
          <w:sz w:val="28"/>
          <w:szCs w:val="28"/>
        </w:rPr>
        <w:t xml:space="preserve"> разрабатываю</w:t>
      </w:r>
      <w:r w:rsidRPr="00C9375C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97AC1">
        <w:rPr>
          <w:rFonts w:ascii="Times New Roman" w:hAnsi="Times New Roman"/>
          <w:sz w:val="28"/>
          <w:szCs w:val="28"/>
        </w:rPr>
        <w:t xml:space="preserve">и реализуются календарно-тематические планы </w:t>
      </w:r>
      <w:r w:rsidRPr="00C9375C">
        <w:rPr>
          <w:rFonts w:ascii="Times New Roman" w:hAnsi="Times New Roman"/>
          <w:sz w:val="28"/>
          <w:szCs w:val="28"/>
        </w:rPr>
        <w:t xml:space="preserve"> </w:t>
      </w:r>
      <w:r w:rsidR="00F97AC1">
        <w:rPr>
          <w:rFonts w:ascii="Times New Roman" w:hAnsi="Times New Roman"/>
          <w:sz w:val="28"/>
          <w:szCs w:val="28"/>
        </w:rPr>
        <w:t>постоянно действующих форм методической работы</w:t>
      </w:r>
      <w:r w:rsidRPr="00C9375C">
        <w:rPr>
          <w:rFonts w:ascii="Times New Roman" w:hAnsi="Times New Roman"/>
          <w:sz w:val="28"/>
          <w:szCs w:val="28"/>
        </w:rPr>
        <w:t xml:space="preserve">. </w:t>
      </w:r>
    </w:p>
    <w:p w:rsidR="00F1777F" w:rsidRPr="00DF2C56" w:rsidRDefault="00F1777F" w:rsidP="00676B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75C">
        <w:rPr>
          <w:rFonts w:ascii="Times New Roman" w:hAnsi="Times New Roman"/>
          <w:i/>
          <w:sz w:val="28"/>
          <w:szCs w:val="28"/>
        </w:rPr>
        <w:t>Результат третьего этапа:</w:t>
      </w:r>
      <w:r>
        <w:rPr>
          <w:rFonts w:ascii="Times New Roman" w:hAnsi="Times New Roman"/>
          <w:sz w:val="28"/>
          <w:szCs w:val="28"/>
        </w:rPr>
        <w:t xml:space="preserve"> проведены все запланированные </w:t>
      </w:r>
      <w:r w:rsidR="006A545A">
        <w:rPr>
          <w:rFonts w:ascii="Times New Roman" w:hAnsi="Times New Roman"/>
          <w:sz w:val="28"/>
          <w:szCs w:val="28"/>
        </w:rPr>
        <w:t xml:space="preserve">занятия: </w:t>
      </w:r>
      <w:r w:rsidR="00F97AC1" w:rsidRPr="002B5367">
        <w:rPr>
          <w:rFonts w:ascii="Times New Roman" w:hAnsi="Times New Roman"/>
          <w:sz w:val="28"/>
          <w:szCs w:val="28"/>
        </w:rPr>
        <w:t>семинар</w:t>
      </w:r>
      <w:r w:rsidR="00F97AC1">
        <w:rPr>
          <w:rFonts w:ascii="Times New Roman" w:hAnsi="Times New Roman"/>
          <w:sz w:val="28"/>
          <w:szCs w:val="28"/>
        </w:rPr>
        <w:t>ов</w:t>
      </w:r>
      <w:r w:rsidR="00F97AC1" w:rsidRPr="002B5367">
        <w:rPr>
          <w:rFonts w:ascii="Times New Roman" w:hAnsi="Times New Roman"/>
          <w:sz w:val="28"/>
          <w:szCs w:val="28"/>
        </w:rPr>
        <w:t xml:space="preserve">, </w:t>
      </w:r>
      <w:r w:rsidR="00F97AC1">
        <w:rPr>
          <w:rFonts w:ascii="Times New Roman" w:hAnsi="Times New Roman"/>
          <w:sz w:val="28"/>
          <w:szCs w:val="28"/>
        </w:rPr>
        <w:t xml:space="preserve">телекоммуникационного проекта, мастер-классов, открытых уроков, методической мастерской и </w:t>
      </w:r>
      <w:r w:rsidR="00F97AC1" w:rsidRPr="002B5367">
        <w:rPr>
          <w:rFonts w:ascii="Times New Roman" w:hAnsi="Times New Roman"/>
          <w:sz w:val="28"/>
          <w:szCs w:val="28"/>
        </w:rPr>
        <w:t xml:space="preserve">дистанционной </w:t>
      </w:r>
      <w:r w:rsidR="00F97AC1">
        <w:rPr>
          <w:rFonts w:ascii="Times New Roman" w:hAnsi="Times New Roman"/>
          <w:sz w:val="28"/>
          <w:szCs w:val="28"/>
        </w:rPr>
        <w:t xml:space="preserve">творческой </w:t>
      </w:r>
      <w:r w:rsidR="00F97AC1" w:rsidRPr="002B5367">
        <w:rPr>
          <w:rFonts w:ascii="Times New Roman" w:hAnsi="Times New Roman"/>
          <w:sz w:val="28"/>
          <w:szCs w:val="28"/>
        </w:rPr>
        <w:t>лаборатории</w:t>
      </w:r>
      <w:r w:rsidR="00F97AC1">
        <w:rPr>
          <w:rFonts w:ascii="Times New Roman" w:hAnsi="Times New Roman"/>
          <w:sz w:val="28"/>
          <w:szCs w:val="28"/>
        </w:rPr>
        <w:t>.</w:t>
      </w:r>
      <w:r w:rsidR="00F97AC1" w:rsidRPr="002B5367">
        <w:rPr>
          <w:rFonts w:ascii="Times New Roman" w:hAnsi="Times New Roman"/>
          <w:sz w:val="28"/>
          <w:szCs w:val="28"/>
        </w:rPr>
        <w:t xml:space="preserve"> </w:t>
      </w:r>
    </w:p>
    <w:p w:rsidR="00F1777F" w:rsidRPr="00C9375C" w:rsidRDefault="00F1777F" w:rsidP="000C1E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C1E9E">
        <w:rPr>
          <w:rFonts w:ascii="Times New Roman" w:hAnsi="Times New Roman"/>
          <w:i/>
          <w:sz w:val="28"/>
          <w:szCs w:val="28"/>
        </w:rPr>
        <w:t xml:space="preserve">На </w:t>
      </w:r>
      <w:r>
        <w:rPr>
          <w:rFonts w:ascii="Times New Roman" w:hAnsi="Times New Roman"/>
          <w:i/>
          <w:sz w:val="28"/>
          <w:szCs w:val="28"/>
        </w:rPr>
        <w:t>четвертом</w:t>
      </w:r>
      <w:r w:rsidRPr="000C1E9E">
        <w:rPr>
          <w:rFonts w:ascii="Times New Roman" w:hAnsi="Times New Roman"/>
          <w:i/>
          <w:sz w:val="28"/>
          <w:szCs w:val="28"/>
        </w:rPr>
        <w:t xml:space="preserve"> этапе</w:t>
      </w:r>
      <w:r w:rsidR="00F97AC1">
        <w:rPr>
          <w:rFonts w:ascii="Times New Roman" w:hAnsi="Times New Roman"/>
          <w:i/>
          <w:sz w:val="28"/>
          <w:szCs w:val="28"/>
        </w:rPr>
        <w:t xml:space="preserve"> </w:t>
      </w:r>
      <w:r w:rsidR="00C626E5">
        <w:rPr>
          <w:rFonts w:ascii="Times New Roman" w:hAnsi="Times New Roman"/>
          <w:sz w:val="28"/>
          <w:szCs w:val="28"/>
        </w:rPr>
        <w:t>отбираются материалы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090DEF">
        <w:rPr>
          <w:rFonts w:ascii="Times New Roman" w:hAnsi="Times New Roman"/>
          <w:sz w:val="28"/>
          <w:szCs w:val="28"/>
        </w:rPr>
        <w:t xml:space="preserve">методических банков, копилок, </w:t>
      </w:r>
      <w:proofErr w:type="spellStart"/>
      <w:r w:rsidR="00090DEF">
        <w:rPr>
          <w:rFonts w:ascii="Times New Roman" w:hAnsi="Times New Roman"/>
          <w:sz w:val="28"/>
          <w:szCs w:val="28"/>
        </w:rPr>
        <w:t>видиотек</w:t>
      </w:r>
      <w:proofErr w:type="spellEnd"/>
      <w:r w:rsidR="00090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результатам реализации проекта</w:t>
      </w:r>
      <w:r w:rsidRPr="00C9375C">
        <w:rPr>
          <w:rFonts w:ascii="Times New Roman" w:hAnsi="Times New Roman"/>
          <w:sz w:val="28"/>
          <w:szCs w:val="28"/>
        </w:rPr>
        <w:t xml:space="preserve">. </w:t>
      </w:r>
    </w:p>
    <w:p w:rsidR="00F1777F" w:rsidRDefault="00F1777F" w:rsidP="000C1E9E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9375C">
        <w:rPr>
          <w:rFonts w:ascii="Times New Roman" w:hAnsi="Times New Roman"/>
          <w:i/>
          <w:sz w:val="28"/>
          <w:szCs w:val="28"/>
        </w:rPr>
        <w:t xml:space="preserve">Результат </w:t>
      </w:r>
      <w:r>
        <w:rPr>
          <w:rFonts w:ascii="Times New Roman" w:hAnsi="Times New Roman"/>
          <w:i/>
          <w:sz w:val="28"/>
          <w:szCs w:val="28"/>
        </w:rPr>
        <w:t>четверто</w:t>
      </w:r>
      <w:r w:rsidRPr="00C9375C">
        <w:rPr>
          <w:rFonts w:ascii="Times New Roman" w:hAnsi="Times New Roman"/>
          <w:i/>
          <w:sz w:val="28"/>
          <w:szCs w:val="28"/>
        </w:rPr>
        <w:t>го этапа:</w:t>
      </w:r>
      <w:r w:rsidR="00090DEF">
        <w:rPr>
          <w:rFonts w:ascii="Times New Roman" w:hAnsi="Times New Roman"/>
          <w:i/>
          <w:sz w:val="28"/>
          <w:szCs w:val="28"/>
        </w:rPr>
        <w:t xml:space="preserve"> </w:t>
      </w:r>
      <w:r w:rsidR="00090DEF">
        <w:rPr>
          <w:rFonts w:ascii="Times New Roman" w:hAnsi="Times New Roman"/>
          <w:sz w:val="28"/>
          <w:szCs w:val="28"/>
        </w:rPr>
        <w:t xml:space="preserve">созданы: </w:t>
      </w:r>
      <w:r w:rsidR="00090DEF" w:rsidRPr="00F62585">
        <w:rPr>
          <w:rFonts w:ascii="Times New Roman" w:hAnsi="Times New Roman"/>
          <w:sz w:val="28"/>
          <w:szCs w:val="28"/>
        </w:rPr>
        <w:t>банк заданий контрольно-измерительных материалов</w:t>
      </w:r>
      <w:r w:rsidR="00090DEF">
        <w:rPr>
          <w:rFonts w:ascii="Times New Roman" w:hAnsi="Times New Roman"/>
          <w:sz w:val="28"/>
          <w:szCs w:val="28"/>
        </w:rPr>
        <w:t xml:space="preserve"> и банк </w:t>
      </w:r>
      <w:r w:rsidR="00090DEF" w:rsidRPr="00F62585">
        <w:rPr>
          <w:rFonts w:ascii="Times New Roman" w:hAnsi="Times New Roman"/>
          <w:sz w:val="28"/>
          <w:szCs w:val="28"/>
        </w:rPr>
        <w:t>вариант</w:t>
      </w:r>
      <w:r w:rsidR="00090DEF">
        <w:rPr>
          <w:rFonts w:ascii="Times New Roman" w:hAnsi="Times New Roman"/>
          <w:sz w:val="28"/>
          <w:szCs w:val="28"/>
        </w:rPr>
        <w:t>ов</w:t>
      </w:r>
      <w:r w:rsidR="00090DEF" w:rsidRPr="00F62585">
        <w:rPr>
          <w:rFonts w:ascii="Times New Roman" w:hAnsi="Times New Roman"/>
          <w:sz w:val="28"/>
          <w:szCs w:val="28"/>
        </w:rPr>
        <w:t xml:space="preserve"> итоговой контрольной работы</w:t>
      </w:r>
      <w:r w:rsidR="00090DEF">
        <w:rPr>
          <w:rFonts w:ascii="Times New Roman" w:hAnsi="Times New Roman"/>
          <w:sz w:val="28"/>
          <w:szCs w:val="28"/>
        </w:rPr>
        <w:t xml:space="preserve"> по математике для 7 класса; копилка методических разработок уроков математики, соответствующих требованиям ФГОС; видеотека открытых уроков.</w:t>
      </w:r>
    </w:p>
    <w:p w:rsidR="00F1777F" w:rsidRPr="00DF2C56" w:rsidRDefault="00F1777F" w:rsidP="004F2D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06FF">
        <w:rPr>
          <w:rFonts w:ascii="Times New Roman" w:hAnsi="Times New Roman"/>
          <w:b/>
          <w:i/>
          <w:sz w:val="28"/>
          <w:szCs w:val="28"/>
        </w:rPr>
        <w:t>Система управления</w:t>
      </w:r>
      <w:r w:rsidR="00B55780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F2C56">
        <w:rPr>
          <w:rFonts w:ascii="Times New Roman" w:hAnsi="Times New Roman"/>
          <w:sz w:val="28"/>
          <w:szCs w:val="28"/>
        </w:rPr>
        <w:t xml:space="preserve">проектом  основана на </w:t>
      </w:r>
      <w:r w:rsidRPr="00B10644">
        <w:rPr>
          <w:rFonts w:ascii="Times New Roman" w:hAnsi="Times New Roman"/>
          <w:sz w:val="28"/>
          <w:szCs w:val="28"/>
        </w:rPr>
        <w:t xml:space="preserve">взаимодействии </w:t>
      </w:r>
      <w:r w:rsidRPr="00DF2C56">
        <w:rPr>
          <w:rFonts w:ascii="Times New Roman" w:hAnsi="Times New Roman"/>
          <w:sz w:val="28"/>
          <w:szCs w:val="28"/>
        </w:rPr>
        <w:t>всех его участников</w:t>
      </w:r>
      <w:r w:rsidRPr="006A545A">
        <w:rPr>
          <w:rFonts w:ascii="Times New Roman" w:hAnsi="Times New Roman"/>
          <w:sz w:val="28"/>
          <w:szCs w:val="28"/>
        </w:rPr>
        <w:t>.</w:t>
      </w:r>
      <w:r w:rsidRPr="00DF2C56">
        <w:rPr>
          <w:rFonts w:ascii="Times New Roman" w:hAnsi="Times New Roman"/>
          <w:sz w:val="28"/>
          <w:szCs w:val="28"/>
        </w:rPr>
        <w:t xml:space="preserve"> За реализацию проекта команда несет коллективную ответственность, </w:t>
      </w:r>
      <w:r w:rsidR="0015490A">
        <w:rPr>
          <w:rFonts w:ascii="Times New Roman" w:hAnsi="Times New Roman"/>
          <w:sz w:val="28"/>
          <w:szCs w:val="28"/>
        </w:rPr>
        <w:t>координатор</w:t>
      </w:r>
      <w:r w:rsidRPr="00DF2C56">
        <w:rPr>
          <w:rFonts w:ascii="Times New Roman" w:hAnsi="Times New Roman"/>
          <w:sz w:val="28"/>
          <w:szCs w:val="28"/>
        </w:rPr>
        <w:t xml:space="preserve"> проекта – персональную. </w:t>
      </w:r>
    </w:p>
    <w:p w:rsidR="00F1777F" w:rsidRPr="00DF2C56" w:rsidRDefault="00F1777F" w:rsidP="004F2D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F2C56">
        <w:rPr>
          <w:rFonts w:ascii="Times New Roman" w:hAnsi="Times New Roman"/>
          <w:sz w:val="28"/>
          <w:szCs w:val="28"/>
        </w:rPr>
        <w:t>оординатор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="00B55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DF2C56">
        <w:rPr>
          <w:rFonts w:ascii="Times New Roman" w:hAnsi="Times New Roman"/>
          <w:sz w:val="28"/>
          <w:szCs w:val="28"/>
        </w:rPr>
        <w:t>организационно-методическое сопровождение: собирает и хранит всю информацию об его участниках, составляет календарный план реализации проекта, согласует сроки и время проведения, обеспечивает взаимодействие между участниками проекта, предоставляет всю необходимую информацию 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DF2C56">
        <w:rPr>
          <w:rFonts w:ascii="Times New Roman" w:hAnsi="Times New Roman"/>
          <w:sz w:val="28"/>
          <w:szCs w:val="28"/>
        </w:rPr>
        <w:t xml:space="preserve"> проекта. </w:t>
      </w:r>
    </w:p>
    <w:p w:rsidR="00F1777F" w:rsidRPr="00646E0A" w:rsidRDefault="00F1777F" w:rsidP="004D247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46E0A">
        <w:rPr>
          <w:rFonts w:ascii="Times New Roman" w:hAnsi="Times New Roman"/>
          <w:b/>
          <w:i/>
          <w:sz w:val="28"/>
          <w:szCs w:val="28"/>
        </w:rPr>
        <w:t>Критерии оценки эффективности проекта:</w:t>
      </w:r>
    </w:p>
    <w:p w:rsidR="00F1777F" w:rsidRPr="009C101D" w:rsidRDefault="00F1777F" w:rsidP="00CA0F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01D">
        <w:rPr>
          <w:rFonts w:ascii="Times New Roman" w:hAnsi="Times New Roman"/>
          <w:sz w:val="28"/>
          <w:szCs w:val="28"/>
        </w:rPr>
        <w:t xml:space="preserve">- </w:t>
      </w:r>
      <w:r w:rsidRPr="009C101D">
        <w:rPr>
          <w:rFonts w:ascii="Times New Roman" w:hAnsi="Times New Roman"/>
          <w:bCs/>
          <w:sz w:val="28"/>
          <w:szCs w:val="28"/>
        </w:rPr>
        <w:t>Использование в образовательном процессе содержания образования, соответствующего требованиям ФГОС</w:t>
      </w:r>
      <w:r w:rsidRPr="009C101D">
        <w:rPr>
          <w:rFonts w:ascii="Times New Roman" w:hAnsi="Times New Roman"/>
          <w:sz w:val="28"/>
          <w:szCs w:val="28"/>
        </w:rPr>
        <w:t>.</w:t>
      </w:r>
    </w:p>
    <w:p w:rsidR="00F1777F" w:rsidRPr="009C101D" w:rsidRDefault="00F1777F" w:rsidP="00CA0F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01D">
        <w:rPr>
          <w:rFonts w:ascii="Times New Roman" w:hAnsi="Times New Roman"/>
          <w:sz w:val="28"/>
          <w:szCs w:val="28"/>
        </w:rPr>
        <w:t xml:space="preserve">- </w:t>
      </w:r>
      <w:r w:rsidRPr="009C101D">
        <w:rPr>
          <w:rFonts w:ascii="Times New Roman" w:eastAsia="TimesNewRoman" w:hAnsi="Times New Roman"/>
          <w:bCs/>
          <w:iCs/>
          <w:sz w:val="28"/>
          <w:szCs w:val="28"/>
        </w:rPr>
        <w:t>Реализация образовательных технологий, типовых задач, предусматривающих  достижение планируемых результатов</w:t>
      </w:r>
      <w:r w:rsidRPr="009C101D">
        <w:rPr>
          <w:rFonts w:ascii="Times New Roman" w:hAnsi="Times New Roman"/>
          <w:sz w:val="28"/>
          <w:szCs w:val="28"/>
        </w:rPr>
        <w:t>.</w:t>
      </w:r>
    </w:p>
    <w:p w:rsidR="00F1777F" w:rsidRPr="004A3D8A" w:rsidRDefault="00F1777F" w:rsidP="00D524E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A3D8A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F1777F" w:rsidRPr="004A3D8A" w:rsidRDefault="00F1777F" w:rsidP="00D524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3D8A">
        <w:rPr>
          <w:rFonts w:ascii="Times New Roman" w:hAnsi="Times New Roman"/>
          <w:sz w:val="28"/>
          <w:szCs w:val="28"/>
        </w:rPr>
        <w:t xml:space="preserve">- </w:t>
      </w:r>
      <w:r w:rsidRPr="00B10644">
        <w:rPr>
          <w:rFonts w:ascii="Times New Roman" w:hAnsi="Times New Roman"/>
          <w:sz w:val="28"/>
          <w:szCs w:val="28"/>
        </w:rPr>
        <w:t>Повышение профессиональной компетентности и квалификационного уровня педагогических работников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1777F" w:rsidRPr="004A3D8A" w:rsidRDefault="00F1777F" w:rsidP="00D524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3D8A">
        <w:rPr>
          <w:rFonts w:ascii="Times New Roman" w:hAnsi="Times New Roman"/>
          <w:sz w:val="28"/>
          <w:szCs w:val="28"/>
        </w:rPr>
        <w:t xml:space="preserve">- </w:t>
      </w:r>
      <w:r w:rsidRPr="00B10644">
        <w:rPr>
          <w:rFonts w:ascii="Times New Roman" w:hAnsi="Times New Roman"/>
          <w:sz w:val="28"/>
          <w:szCs w:val="28"/>
        </w:rPr>
        <w:t>Достижение качественно нового уровня в образовательном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F1777F" w:rsidRDefault="00F1777F" w:rsidP="00D432AD">
      <w:pPr>
        <w:pStyle w:val="a3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D7B22">
        <w:rPr>
          <w:rFonts w:ascii="Times New Roman" w:hAnsi="Times New Roman"/>
          <w:b/>
          <w:i/>
          <w:sz w:val="28"/>
          <w:szCs w:val="28"/>
        </w:rPr>
        <w:t xml:space="preserve">Дальнейшая реализация проекта </w:t>
      </w:r>
      <w:r w:rsidRPr="00FD7B22">
        <w:rPr>
          <w:rFonts w:ascii="Times New Roman" w:hAnsi="Times New Roman"/>
          <w:sz w:val="28"/>
          <w:szCs w:val="28"/>
        </w:rPr>
        <w:t xml:space="preserve">предполагает </w:t>
      </w:r>
      <w:r>
        <w:rPr>
          <w:rFonts w:ascii="Times New Roman" w:hAnsi="Times New Roman"/>
          <w:sz w:val="28"/>
          <w:szCs w:val="28"/>
        </w:rPr>
        <w:t>расширение круга его участников, представление и обобщение опыта работы педагогов по  успешному введению ФГОС</w:t>
      </w:r>
      <w:r w:rsidRPr="00FD7B22">
        <w:rPr>
          <w:rFonts w:ascii="Times New Roman" w:hAnsi="Times New Roman"/>
          <w:sz w:val="28"/>
          <w:szCs w:val="28"/>
        </w:rPr>
        <w:t>.</w:t>
      </w:r>
    </w:p>
    <w:p w:rsidR="001E6FCD" w:rsidRDefault="001E6FCD" w:rsidP="007A7B1C">
      <w:pPr>
        <w:pStyle w:val="a3"/>
        <w:jc w:val="right"/>
        <w:rPr>
          <w:rFonts w:ascii="Times New Roman" w:hAnsi="Times New Roman"/>
          <w:i/>
          <w:sz w:val="26"/>
          <w:szCs w:val="26"/>
        </w:rPr>
        <w:sectPr w:rsidR="001E6FCD" w:rsidSect="00055D0E">
          <w:footerReference w:type="default" r:id="rId7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E6FCD" w:rsidRDefault="006A545A" w:rsidP="006A54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545A">
        <w:rPr>
          <w:rFonts w:ascii="Times New Roman" w:hAnsi="Times New Roman"/>
          <w:b/>
          <w:sz w:val="28"/>
          <w:szCs w:val="28"/>
        </w:rPr>
        <w:lastRenderedPageBreak/>
        <w:t>Система уп</w:t>
      </w:r>
      <w:bookmarkStart w:id="0" w:name="_GoBack"/>
      <w:bookmarkEnd w:id="0"/>
      <w:r w:rsidRPr="006A545A">
        <w:rPr>
          <w:rFonts w:ascii="Times New Roman" w:hAnsi="Times New Roman"/>
          <w:b/>
          <w:sz w:val="28"/>
          <w:szCs w:val="28"/>
        </w:rPr>
        <w:t>равления проектом</w:t>
      </w:r>
    </w:p>
    <w:p w:rsidR="006A545A" w:rsidRDefault="00C47457" w:rsidP="006A545A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w:pict>
          <v:rect id="_x0000_s1026" style="position:absolute;left:0;text-align:left;margin-left:270.3pt;margin-top:15.8pt;width:195.75pt;height:39.75pt;z-index:251658240">
            <v:textbox>
              <w:txbxContent>
                <w:p w:rsidR="009975E9" w:rsidRDefault="009975E9" w:rsidP="00B87186">
                  <w:pPr>
                    <w:jc w:val="center"/>
                  </w:pPr>
                  <w:r>
                    <w:t>Департамент образования Администрации г. Омска</w:t>
                  </w:r>
                </w:p>
              </w:txbxContent>
            </v:textbox>
          </v:rect>
        </w:pict>
      </w:r>
    </w:p>
    <w:p w:rsidR="009975E9" w:rsidRDefault="009975E9" w:rsidP="009975E9">
      <w:pPr>
        <w:pStyle w:val="a3"/>
        <w:rPr>
          <w:rFonts w:ascii="Times New Roman" w:hAnsi="Times New Roman"/>
          <w:sz w:val="24"/>
          <w:szCs w:val="24"/>
        </w:rPr>
      </w:pPr>
    </w:p>
    <w:p w:rsidR="009975E9" w:rsidRPr="009975E9" w:rsidRDefault="009975E9" w:rsidP="009975E9"/>
    <w:p w:rsidR="009975E9" w:rsidRPr="009975E9" w:rsidRDefault="00C47457" w:rsidP="009975E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60.3pt;margin-top:2.85pt;width:.75pt;height:26.25pt;z-index:2516736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margin-left:357.3pt;margin-top:2.85pt;width:261pt;height:27pt;flip:x y;z-index:251672576" o:connectortype="straight"/>
        </w:pict>
      </w:r>
      <w:r>
        <w:rPr>
          <w:noProof/>
        </w:rPr>
        <w:pict>
          <v:shape id="_x0000_s1040" type="#_x0000_t32" style="position:absolute;margin-left:100.8pt;margin-top:3.6pt;width:258pt;height:26.25pt;flip:x;z-index:251671552" o:connectortype="straight"/>
        </w:pict>
      </w:r>
    </w:p>
    <w:p w:rsidR="009975E9" w:rsidRPr="009975E9" w:rsidRDefault="00C47457" w:rsidP="009975E9">
      <w:r>
        <w:rPr>
          <w:rFonts w:ascii="Times New Roman" w:hAnsi="Times New Roman"/>
          <w:i/>
          <w:noProof/>
          <w:sz w:val="26"/>
          <w:szCs w:val="26"/>
        </w:rPr>
        <w:pict>
          <v:shape id="_x0000_s1055" type="#_x0000_t32" style="position:absolute;margin-left:467.55pt;margin-top:17.9pt;width:45pt;height:.75pt;z-index:251685888" o:connectortype="straight"/>
        </w:pict>
      </w:r>
      <w:r>
        <w:rPr>
          <w:rFonts w:ascii="Times New Roman" w:hAnsi="Times New Roman"/>
          <w:i/>
          <w:noProof/>
          <w:sz w:val="26"/>
          <w:szCs w:val="26"/>
        </w:rPr>
        <w:pict>
          <v:shape id="_x0000_s1046" type="#_x0000_t32" style="position:absolute;margin-left:189.3pt;margin-top:18.65pt;width:72.75pt;height:.75pt;flip:y;z-index:251677696" o:connectortype="straight"/>
        </w:pict>
      </w:r>
      <w:r>
        <w:rPr>
          <w:rFonts w:ascii="Times New Roman" w:hAnsi="Times New Roman"/>
          <w:i/>
          <w:noProof/>
          <w:sz w:val="26"/>
          <w:szCs w:val="26"/>
        </w:rPr>
        <w:pict>
          <v:rect id="_x0000_s1027" style="position:absolute;margin-left:16.8pt;margin-top:5.15pt;width:173.25pt;height:24pt;z-index:251659264">
            <v:textbox>
              <w:txbxContent>
                <w:p w:rsidR="00CB20B2" w:rsidRDefault="0044781F" w:rsidP="00B87186">
                  <w:pPr>
                    <w:jc w:val="center"/>
                  </w:pPr>
                  <w:r>
                    <w:t>ИРООО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516.3pt;margin-top:5.15pt;width:205.5pt;height:26.25pt;z-index:251663360">
            <v:textbox>
              <w:txbxContent>
                <w:p w:rsidR="00CB20B2" w:rsidRDefault="00CB20B2" w:rsidP="00B87186">
                  <w:pPr>
                    <w:jc w:val="center"/>
                  </w:pPr>
                  <w:r>
                    <w:t>РИАЦ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263.55pt;margin-top:3.65pt;width:201pt;height:27pt;z-index:251660288">
            <v:textbox>
              <w:txbxContent>
                <w:p w:rsidR="00CB20B2" w:rsidRDefault="00CB20B2" w:rsidP="00B87186">
                  <w:pPr>
                    <w:jc w:val="center"/>
                  </w:pPr>
                  <w:r>
                    <w:t>БОУ г. Омска «ЦТРиГО «Перспектива»</w:t>
                  </w:r>
                </w:p>
              </w:txbxContent>
            </v:textbox>
          </v:rect>
        </w:pict>
      </w:r>
    </w:p>
    <w:p w:rsidR="009975E9" w:rsidRPr="009975E9" w:rsidRDefault="00C47457" w:rsidP="009975E9"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margin-left:351.3pt;margin-top:6.75pt;width:272.25pt;height:30pt;flip:x y;z-index:2516899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margin-left:91.05pt;margin-top:6.75pt;width:258pt;height:26.25pt;flip:x;z-index:2516746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margin-left:622.05pt;margin-top:6pt;width:.75pt;height:31.5pt;z-index:251676672" o:connectortype="straight"/>
        </w:pict>
      </w:r>
      <w:r>
        <w:rPr>
          <w:noProof/>
        </w:rPr>
        <w:pict>
          <v:shape id="_x0000_s1044" type="#_x0000_t32" style="position:absolute;margin-left:351.3pt;margin-top:7.5pt;width:.75pt;height:25.5pt;flip:y;z-index:251675648" o:connectortype="straight"/>
        </w:pict>
      </w:r>
    </w:p>
    <w:p w:rsidR="009975E9" w:rsidRPr="009975E9" w:rsidRDefault="00C47457" w:rsidP="009975E9"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margin-left:520.8pt;margin-top:12.05pt;width:203.25pt;height:36.75pt;z-index:251664384">
            <v:textbox>
              <w:txbxContent>
                <w:p w:rsidR="00CB20B2" w:rsidRDefault="00CB20B2" w:rsidP="00B87186">
                  <w:pPr>
                    <w:jc w:val="center"/>
                  </w:pPr>
                  <w:r>
                    <w:t>Дистанционное обучение по программе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265.8pt;margin-top:11.3pt;width:195.75pt;height:38.25pt;z-index:251662336">
            <v:textbox>
              <w:txbxContent>
                <w:p w:rsidR="00CB20B2" w:rsidRDefault="00CB20B2" w:rsidP="00B87186">
                  <w:pPr>
                    <w:jc w:val="center"/>
                  </w:pPr>
                  <w:r>
                    <w:t>Очное-дистанционное обучение по программе</w:t>
                  </w:r>
                </w:p>
                <w:p w:rsidR="00CB20B2" w:rsidRDefault="00CB20B2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16.05pt;margin-top:9.05pt;width:173.25pt;height:36.75pt;z-index:251661312">
            <v:textbox>
              <w:txbxContent>
                <w:p w:rsidR="00CB20B2" w:rsidRDefault="00CB20B2" w:rsidP="00B87186">
                  <w:pPr>
                    <w:jc w:val="center"/>
                  </w:pPr>
                  <w:r>
                    <w:t>Очное обучение по программе</w:t>
                  </w:r>
                </w:p>
              </w:txbxContent>
            </v:textbox>
          </v:rect>
        </w:pict>
      </w:r>
    </w:p>
    <w:p w:rsidR="009975E9" w:rsidRPr="009975E9" w:rsidRDefault="00C47457" w:rsidP="009975E9">
      <w:r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margin-left:354.3pt;margin-top:24.85pt;width:.75pt;height:26.25pt;z-index:251684864" o:connectortype="straight"/>
        </w:pict>
      </w:r>
      <w:r>
        <w:rPr>
          <w:noProof/>
        </w:rPr>
        <w:pict>
          <v:shape id="_x0000_s1049" type="#_x0000_t32" style="position:absolute;margin-left:352.05pt;margin-top:24.1pt;width:266.25pt;height:28.5pt;flip:y;z-index:251680768" o:connectortype="straight"/>
        </w:pict>
      </w:r>
      <w:r>
        <w:rPr>
          <w:rFonts w:ascii="Times New Roman" w:hAnsi="Times New Roman"/>
          <w:i/>
          <w:noProof/>
          <w:sz w:val="26"/>
          <w:szCs w:val="26"/>
        </w:rPr>
        <w:pict>
          <v:shape id="_x0000_s1047" type="#_x0000_t32" style="position:absolute;margin-left:91.8pt;margin-top:21.1pt;width:258.75pt;height:30.75pt;z-index:251678720" o:connectortype="straight"/>
        </w:pict>
      </w:r>
    </w:p>
    <w:p w:rsidR="009975E9" w:rsidRPr="009975E9" w:rsidRDefault="009975E9" w:rsidP="009975E9"/>
    <w:p w:rsidR="009975E9" w:rsidRPr="009975E9" w:rsidRDefault="00C47457" w:rsidP="009975E9">
      <w:r>
        <w:rPr>
          <w:noProof/>
        </w:rPr>
        <w:pict>
          <v:shape id="_x0000_s1053" type="#_x0000_t32" style="position:absolute;margin-left:355.05pt;margin-top:21.2pt;width:.75pt;height:14.25pt;flip:x;z-index:2516838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269.55pt;margin-top:3.2pt;width:192pt;height:18.75pt;z-index:251668480">
            <v:textbox>
              <w:txbxContent>
                <w:p w:rsidR="00CB20B2" w:rsidRDefault="00CB20B2" w:rsidP="00B87186">
                  <w:pPr>
                    <w:jc w:val="center"/>
                  </w:pPr>
                  <w:r>
                    <w:t>ГМО учителей математики</w:t>
                  </w:r>
                </w:p>
              </w:txbxContent>
            </v:textbox>
          </v:rect>
        </w:pict>
      </w:r>
    </w:p>
    <w:p w:rsidR="009975E9" w:rsidRPr="009975E9" w:rsidRDefault="00C47457" w:rsidP="009975E9">
      <w:r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271.8pt;margin-top:11.5pt;width:190.5pt;height:24pt;z-index:251667456">
            <v:textbox>
              <w:txbxContent>
                <w:p w:rsidR="00CB20B2" w:rsidRDefault="00CB20B2" w:rsidP="00B87186">
                  <w:pPr>
                    <w:jc w:val="center"/>
                  </w:pPr>
                  <w:r>
                    <w:t>Проект ГМО учителей математики</w:t>
                  </w:r>
                </w:p>
                <w:p w:rsidR="00CB20B2" w:rsidRDefault="00CB20B2"/>
              </w:txbxContent>
            </v:textbox>
          </v:rect>
        </w:pict>
      </w:r>
    </w:p>
    <w:p w:rsidR="009975E9" w:rsidRPr="009975E9" w:rsidRDefault="00C47457" w:rsidP="009975E9">
      <w:r>
        <w:rPr>
          <w:noProof/>
        </w:rPr>
        <w:pict>
          <v:shape id="_x0000_s1059" type="#_x0000_t32" style="position:absolute;margin-left:372.3pt;margin-top:11.6pt;width:295.5pt;height:30.75pt;z-index:251688960" o:connectortype="straight"/>
        </w:pict>
      </w:r>
      <w:r>
        <w:rPr>
          <w:noProof/>
        </w:rPr>
        <w:pict>
          <v:shape id="_x0000_s1056" type="#_x0000_t32" style="position:absolute;margin-left:363.3pt;margin-top:12.35pt;width:155.25pt;height:28.5pt;z-index:251686912" o:connectortype="straight"/>
        </w:pict>
      </w:r>
      <w:r>
        <w:rPr>
          <w:noProof/>
        </w:rPr>
        <w:pict>
          <v:shape id="_x0000_s1052" type="#_x0000_t32" style="position:absolute;margin-left:337.05pt;margin-top:13.1pt;width:21.75pt;height:28.5pt;flip:x;z-index:251682816" o:connectortype="straight"/>
        </w:pict>
      </w:r>
      <w:r>
        <w:rPr>
          <w:noProof/>
        </w:rPr>
        <w:pict>
          <v:shape id="_x0000_s1051" type="#_x0000_t32" style="position:absolute;margin-left:108.3pt;margin-top:11.6pt;width:253.5pt;height:26.25pt;flip:x;z-index:251681792" o:connectortype="straight"/>
        </w:pict>
      </w:r>
    </w:p>
    <w:p w:rsidR="009975E9" w:rsidRPr="009975E9" w:rsidRDefault="00C47457" w:rsidP="009975E9">
      <w:r>
        <w:rPr>
          <w:noProof/>
        </w:rPr>
        <w:pict>
          <v:rect id="_x0000_s1058" style="position:absolute;margin-left:615.3pt;margin-top:17.65pt;width:105pt;height:39pt;z-index:251687936">
            <v:textbox>
              <w:txbxContent>
                <w:p w:rsidR="0044781F" w:rsidRDefault="0044781F">
                  <w:r>
                    <w:t>Телекоммуникационный проект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436.8pt;margin-top:18.4pt;width:156pt;height:38.25pt;z-index:251669504">
            <v:textbox style="mso-next-textbox:#_x0000_s1037">
              <w:txbxContent>
                <w:p w:rsidR="00CD553C" w:rsidRDefault="00F97AC1" w:rsidP="00B87186">
                  <w:pPr>
                    <w:jc w:val="center"/>
                  </w:pPr>
                  <w:r>
                    <w:t>С</w:t>
                  </w:r>
                  <w:r w:rsidR="0044781F">
                    <w:t>еминар</w:t>
                  </w:r>
                  <w:r>
                    <w:t>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margin-left:197.55pt;margin-top:16.15pt;width:213.75pt;height:39.75pt;z-index:251665408">
            <v:textbox style="mso-next-textbox:#_x0000_s1033">
              <w:txbxContent>
                <w:p w:rsidR="00CD553C" w:rsidRPr="00CD553C" w:rsidRDefault="00CD553C" w:rsidP="00B87186">
                  <w:pPr>
                    <w:jc w:val="center"/>
                  </w:pPr>
                  <w:r w:rsidRPr="00CD553C">
                    <w:rPr>
                      <w:rFonts w:ascii="Times New Roman" w:hAnsi="Times New Roman"/>
                    </w:rPr>
                    <w:t>Постоянно действующая дистанционная творческая лаборатория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margin-left:1.05pt;margin-top:13.9pt;width:172.5pt;height:43.5pt;z-index:251666432">
            <v:textbox style="mso-next-textbox:#_x0000_s1034">
              <w:txbxContent>
                <w:p w:rsidR="00CD553C" w:rsidRPr="00CD553C" w:rsidRDefault="0044781F" w:rsidP="00B87186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Методическая мастерская</w:t>
                  </w:r>
                </w:p>
              </w:txbxContent>
            </v:textbox>
          </v:rect>
        </w:pict>
      </w:r>
    </w:p>
    <w:p w:rsidR="009975E9" w:rsidRPr="009975E9" w:rsidRDefault="009975E9" w:rsidP="009975E9"/>
    <w:p w:rsidR="009975E9" w:rsidRPr="009975E9" w:rsidRDefault="00C47457" w:rsidP="009975E9">
      <w:r>
        <w:rPr>
          <w:noProof/>
        </w:rPr>
        <w:pict>
          <v:shape id="_x0000_s1048" type="#_x0000_t32" style="position:absolute;margin-left:90.3pt;margin-top:8.75pt;width:.75pt;height:32.25pt;flip:y;z-index:251679744" o:connectortype="straight"/>
        </w:pict>
      </w:r>
    </w:p>
    <w:p w:rsidR="009975E9" w:rsidRPr="009975E9" w:rsidRDefault="00C47457" w:rsidP="009975E9">
      <w:r>
        <w:rPr>
          <w:noProof/>
        </w:rPr>
        <w:pict>
          <v:rect id="_x0000_s1038" style="position:absolute;margin-left:1.05pt;margin-top:20.8pt;width:153pt;height:54.05pt;z-index:251670528">
            <v:textbox>
              <w:txbxContent>
                <w:p w:rsidR="00CD553C" w:rsidRDefault="00CD553C" w:rsidP="00B87186">
                  <w:pPr>
                    <w:jc w:val="center"/>
                  </w:pPr>
                  <w:r>
                    <w:t>Постоянно действующий мастер-класс</w:t>
                  </w:r>
                  <w:r w:rsidR="0044781F">
                    <w:t xml:space="preserve"> с открытыми уроками</w:t>
                  </w:r>
                </w:p>
              </w:txbxContent>
            </v:textbox>
          </v:rect>
        </w:pict>
      </w:r>
    </w:p>
    <w:p w:rsidR="009975E9" w:rsidRPr="009975E9" w:rsidRDefault="009975E9" w:rsidP="009975E9"/>
    <w:p w:rsidR="009975E9" w:rsidRDefault="009975E9" w:rsidP="009975E9"/>
    <w:p w:rsidR="006A545A" w:rsidRPr="009975E9" w:rsidRDefault="006A545A" w:rsidP="009975E9">
      <w:pPr>
        <w:sectPr w:rsidR="006A545A" w:rsidRPr="009975E9" w:rsidSect="001E6FCD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F1777F" w:rsidRDefault="00F1777F" w:rsidP="00F36C94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87186">
        <w:rPr>
          <w:rFonts w:ascii="Times New Roman" w:hAnsi="Times New Roman"/>
          <w:b/>
          <w:i/>
          <w:sz w:val="28"/>
          <w:szCs w:val="28"/>
        </w:rPr>
        <w:lastRenderedPageBreak/>
        <w:t>Список литературы</w:t>
      </w:r>
    </w:p>
    <w:p w:rsidR="00B87186" w:rsidRPr="0015490A" w:rsidRDefault="00B87186" w:rsidP="00F36C94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F1777F" w:rsidRDefault="00F1777F" w:rsidP="003928E7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55ABD">
        <w:rPr>
          <w:rFonts w:ascii="Times New Roman" w:hAnsi="Times New Roman"/>
          <w:sz w:val="28"/>
          <w:szCs w:val="28"/>
        </w:rPr>
        <w:t xml:space="preserve">Виноградова, И.Ф. Как в УМК "Начальная школа XXI века" реализуется </w:t>
      </w:r>
      <w:proofErr w:type="spellStart"/>
      <w:r w:rsidRPr="00C55ABD">
        <w:rPr>
          <w:rFonts w:ascii="Times New Roman" w:hAnsi="Times New Roman"/>
          <w:sz w:val="28"/>
          <w:szCs w:val="28"/>
        </w:rPr>
        <w:t>станадарт</w:t>
      </w:r>
      <w:proofErr w:type="spellEnd"/>
      <w:r w:rsidRPr="00C55ABD">
        <w:rPr>
          <w:rFonts w:ascii="Times New Roman" w:hAnsi="Times New Roman"/>
          <w:sz w:val="28"/>
          <w:szCs w:val="28"/>
        </w:rPr>
        <w:t xml:space="preserve"> второго поколения / Н.Ф.Виноградова   // Начальное образование. - 2009. - №6.-С.14-18.</w:t>
      </w:r>
    </w:p>
    <w:p w:rsidR="00F1777F" w:rsidRDefault="00F1777F" w:rsidP="003928E7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55ABD">
        <w:rPr>
          <w:rFonts w:ascii="Times New Roman" w:hAnsi="Times New Roman"/>
          <w:sz w:val="28"/>
          <w:szCs w:val="28"/>
        </w:rPr>
        <w:t>Кирдянкина</w:t>
      </w:r>
      <w:proofErr w:type="spellEnd"/>
      <w:r w:rsidRPr="00C55ABD">
        <w:rPr>
          <w:rFonts w:ascii="Times New Roman" w:hAnsi="Times New Roman"/>
          <w:sz w:val="28"/>
          <w:szCs w:val="28"/>
        </w:rPr>
        <w:t xml:space="preserve">, С.В. Стандартизация образования как условие эффективности управления образовательным учреждением в контексте </w:t>
      </w:r>
      <w:proofErr w:type="spellStart"/>
      <w:r w:rsidRPr="00C55ABD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C55ABD">
        <w:rPr>
          <w:rFonts w:ascii="Times New Roman" w:hAnsi="Times New Roman"/>
          <w:sz w:val="28"/>
          <w:szCs w:val="28"/>
        </w:rPr>
        <w:t xml:space="preserve"> подхода / С.В. </w:t>
      </w:r>
      <w:proofErr w:type="spellStart"/>
      <w:r w:rsidRPr="00C55ABD">
        <w:rPr>
          <w:rFonts w:ascii="Times New Roman" w:hAnsi="Times New Roman"/>
          <w:sz w:val="28"/>
          <w:szCs w:val="28"/>
        </w:rPr>
        <w:t>Кордянкина</w:t>
      </w:r>
      <w:proofErr w:type="spellEnd"/>
      <w:r>
        <w:rPr>
          <w:rFonts w:ascii="Times New Roman" w:hAnsi="Times New Roman"/>
          <w:sz w:val="28"/>
          <w:szCs w:val="28"/>
        </w:rPr>
        <w:t>// Завуч. - 2010. - №6.-С.23-28.</w:t>
      </w:r>
    </w:p>
    <w:p w:rsidR="00F1777F" w:rsidRDefault="00F1777F" w:rsidP="003928E7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55ABD">
        <w:rPr>
          <w:rFonts w:ascii="Times New Roman" w:hAnsi="Times New Roman"/>
          <w:sz w:val="28"/>
          <w:szCs w:val="28"/>
        </w:rPr>
        <w:t>Кузнецов, А.А. Основные направления деятельности РАО по созданию и внедрению школьных стандартов нового поколения / А.А.Кузнецов   // Педагогика. - 2010. - №1. - С. 11-15.</w:t>
      </w:r>
    </w:p>
    <w:p w:rsidR="00F1777F" w:rsidRDefault="00F1777F" w:rsidP="003928E7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55ABD">
        <w:rPr>
          <w:rFonts w:ascii="Times New Roman" w:hAnsi="Times New Roman"/>
          <w:sz w:val="28"/>
          <w:szCs w:val="28"/>
        </w:rPr>
        <w:t>Сабельникова</w:t>
      </w:r>
      <w:proofErr w:type="spellEnd"/>
      <w:r w:rsidRPr="00C55ABD">
        <w:rPr>
          <w:rFonts w:ascii="Times New Roman" w:hAnsi="Times New Roman"/>
          <w:sz w:val="28"/>
          <w:szCs w:val="28"/>
        </w:rPr>
        <w:t>, С.И. Модель методической работы начальной школы / С.И.Сабельников, Ю.В.Кошель   // Управление начальной школой. - 2010. - №10. - С.4-10.</w:t>
      </w:r>
    </w:p>
    <w:p w:rsidR="00F1777F" w:rsidRDefault="00F1777F" w:rsidP="003928E7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8E7">
        <w:rPr>
          <w:rFonts w:ascii="Times New Roman" w:hAnsi="Times New Roman"/>
          <w:sz w:val="28"/>
          <w:szCs w:val="28"/>
        </w:rPr>
        <w:t>Сыромятникова</w:t>
      </w:r>
      <w:proofErr w:type="spellEnd"/>
      <w:r w:rsidRPr="003928E7">
        <w:rPr>
          <w:rFonts w:ascii="Times New Roman" w:hAnsi="Times New Roman"/>
          <w:sz w:val="28"/>
          <w:szCs w:val="28"/>
        </w:rPr>
        <w:t xml:space="preserve"> Л.М. Настольная книга завуча: Методическая работа в школе. -  Москва. </w:t>
      </w:r>
      <w:proofErr w:type="gramStart"/>
      <w:r w:rsidRPr="003928E7">
        <w:rPr>
          <w:rFonts w:ascii="Times New Roman" w:hAnsi="Times New Roman"/>
          <w:sz w:val="28"/>
          <w:szCs w:val="28"/>
        </w:rPr>
        <w:t>-«</w:t>
      </w:r>
      <w:proofErr w:type="gramEnd"/>
      <w:r w:rsidRPr="003928E7">
        <w:rPr>
          <w:rFonts w:ascii="Times New Roman" w:hAnsi="Times New Roman"/>
          <w:sz w:val="28"/>
          <w:szCs w:val="28"/>
        </w:rPr>
        <w:t>Глобус», 2007.</w:t>
      </w:r>
    </w:p>
    <w:p w:rsidR="00F1777F" w:rsidRDefault="00C47457" w:rsidP="003928E7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1777F" w:rsidRPr="00C55ABD">
          <w:rPr>
            <w:rStyle w:val="ac"/>
            <w:rFonts w:ascii="Times New Roman" w:hAnsi="Times New Roman"/>
            <w:sz w:val="28"/>
            <w:szCs w:val="28"/>
          </w:rPr>
          <w:t>http://standart.edu.ru/</w:t>
        </w:r>
      </w:hyperlink>
    </w:p>
    <w:p w:rsidR="00F1777F" w:rsidRDefault="00C47457" w:rsidP="003928E7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1777F" w:rsidRPr="00C55ABD">
          <w:rPr>
            <w:rStyle w:val="ac"/>
            <w:rFonts w:ascii="Times New Roman" w:hAnsi="Times New Roman"/>
            <w:sz w:val="28"/>
            <w:szCs w:val="28"/>
          </w:rPr>
          <w:t>http://mon.gov.ru/pro/fgos/</w:t>
        </w:r>
      </w:hyperlink>
    </w:p>
    <w:p w:rsidR="00F1777F" w:rsidRDefault="00C47457" w:rsidP="003928E7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1777F" w:rsidRPr="00216DCD">
          <w:rPr>
            <w:rStyle w:val="ac"/>
            <w:rFonts w:ascii="Times New Roman" w:hAnsi="Times New Roman"/>
            <w:sz w:val="28"/>
            <w:szCs w:val="28"/>
          </w:rPr>
          <w:t>http://fgos.isiorao.ru</w:t>
        </w:r>
      </w:hyperlink>
      <w:r w:rsidR="00F1777F">
        <w:rPr>
          <w:rFonts w:ascii="Times New Roman" w:hAnsi="Times New Roman"/>
          <w:sz w:val="28"/>
          <w:szCs w:val="28"/>
        </w:rPr>
        <w:t xml:space="preserve">/ </w:t>
      </w:r>
    </w:p>
    <w:p w:rsidR="00954E87" w:rsidRPr="00C55ABD" w:rsidRDefault="00954E87" w:rsidP="003928E7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sectPr w:rsidR="00954E87" w:rsidRPr="00C55ABD" w:rsidSect="001E6FC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6C" w:rsidRDefault="00622D6C" w:rsidP="00380CD2">
      <w:pPr>
        <w:pStyle w:val="a3"/>
      </w:pPr>
      <w:r>
        <w:separator/>
      </w:r>
    </w:p>
  </w:endnote>
  <w:endnote w:type="continuationSeparator" w:id="0">
    <w:p w:rsidR="00622D6C" w:rsidRDefault="00622D6C" w:rsidP="00380CD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7F" w:rsidRDefault="00307DDF">
    <w:pPr>
      <w:pStyle w:val="a7"/>
      <w:jc w:val="right"/>
    </w:pPr>
    <w:r>
      <w:fldChar w:fldCharType="begin"/>
    </w:r>
    <w:r w:rsidR="005B52F2">
      <w:instrText xml:space="preserve"> PAGE   \* MERGEFORMAT </w:instrText>
    </w:r>
    <w:r>
      <w:fldChar w:fldCharType="separate"/>
    </w:r>
    <w:r w:rsidR="00C47457">
      <w:rPr>
        <w:noProof/>
      </w:rPr>
      <w:t>2</w:t>
    </w:r>
    <w:r>
      <w:rPr>
        <w:noProof/>
      </w:rPr>
      <w:fldChar w:fldCharType="end"/>
    </w:r>
  </w:p>
  <w:p w:rsidR="00F1777F" w:rsidRDefault="00F17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6C" w:rsidRDefault="00622D6C" w:rsidP="00380CD2">
      <w:pPr>
        <w:pStyle w:val="a3"/>
      </w:pPr>
      <w:r>
        <w:separator/>
      </w:r>
    </w:p>
  </w:footnote>
  <w:footnote w:type="continuationSeparator" w:id="0">
    <w:p w:rsidR="00622D6C" w:rsidRDefault="00622D6C" w:rsidP="00380CD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B50"/>
    <w:multiLevelType w:val="hybridMultilevel"/>
    <w:tmpl w:val="08865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A6761D"/>
    <w:multiLevelType w:val="hybridMultilevel"/>
    <w:tmpl w:val="23222A0C"/>
    <w:lvl w:ilvl="0" w:tplc="E8349D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2FA3"/>
    <w:multiLevelType w:val="hybridMultilevel"/>
    <w:tmpl w:val="699C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D0CE1"/>
    <w:multiLevelType w:val="hybridMultilevel"/>
    <w:tmpl w:val="3BF0E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CD3082"/>
    <w:multiLevelType w:val="hybridMultilevel"/>
    <w:tmpl w:val="6CBA8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2110"/>
    <w:multiLevelType w:val="multilevel"/>
    <w:tmpl w:val="54B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2D4386"/>
    <w:multiLevelType w:val="hybridMultilevel"/>
    <w:tmpl w:val="78B2E9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AB03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DC0A40"/>
    <w:multiLevelType w:val="hybridMultilevel"/>
    <w:tmpl w:val="E9064A2E"/>
    <w:lvl w:ilvl="0" w:tplc="E8349D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025A7"/>
    <w:multiLevelType w:val="hybridMultilevel"/>
    <w:tmpl w:val="60389D0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72BD7BAC"/>
    <w:multiLevelType w:val="hybridMultilevel"/>
    <w:tmpl w:val="B602DC32"/>
    <w:lvl w:ilvl="0" w:tplc="4704BC8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3FA056F"/>
    <w:multiLevelType w:val="hybridMultilevel"/>
    <w:tmpl w:val="82A8D358"/>
    <w:lvl w:ilvl="0" w:tplc="96CA47DE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881305A"/>
    <w:multiLevelType w:val="hybridMultilevel"/>
    <w:tmpl w:val="8E7A64CA"/>
    <w:lvl w:ilvl="0" w:tplc="656C4078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93548F0"/>
    <w:multiLevelType w:val="multilevel"/>
    <w:tmpl w:val="A822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F3A"/>
    <w:rsid w:val="00012308"/>
    <w:rsid w:val="00015148"/>
    <w:rsid w:val="0001528F"/>
    <w:rsid w:val="00016D8D"/>
    <w:rsid w:val="00044114"/>
    <w:rsid w:val="00044754"/>
    <w:rsid w:val="00055D0E"/>
    <w:rsid w:val="000678D2"/>
    <w:rsid w:val="00071A17"/>
    <w:rsid w:val="00081638"/>
    <w:rsid w:val="00081D0B"/>
    <w:rsid w:val="00090DEF"/>
    <w:rsid w:val="00094C48"/>
    <w:rsid w:val="000A6490"/>
    <w:rsid w:val="000B4220"/>
    <w:rsid w:val="000C1E9E"/>
    <w:rsid w:val="000D7A05"/>
    <w:rsid w:val="000F5441"/>
    <w:rsid w:val="001037B2"/>
    <w:rsid w:val="00110DD0"/>
    <w:rsid w:val="001332C9"/>
    <w:rsid w:val="00136658"/>
    <w:rsid w:val="00145391"/>
    <w:rsid w:val="0015490A"/>
    <w:rsid w:val="001577AB"/>
    <w:rsid w:val="00163A84"/>
    <w:rsid w:val="001728EB"/>
    <w:rsid w:val="00181B4C"/>
    <w:rsid w:val="001900CD"/>
    <w:rsid w:val="0019082B"/>
    <w:rsid w:val="001945BE"/>
    <w:rsid w:val="001B1CC8"/>
    <w:rsid w:val="001E0A5C"/>
    <w:rsid w:val="001E2A21"/>
    <w:rsid w:val="001E3FE4"/>
    <w:rsid w:val="001E6FCD"/>
    <w:rsid w:val="001F6DD6"/>
    <w:rsid w:val="00201360"/>
    <w:rsid w:val="002121FB"/>
    <w:rsid w:val="0021236A"/>
    <w:rsid w:val="00216DCD"/>
    <w:rsid w:val="002263B1"/>
    <w:rsid w:val="0026365C"/>
    <w:rsid w:val="0027084C"/>
    <w:rsid w:val="002A2F2A"/>
    <w:rsid w:val="002A6DA4"/>
    <w:rsid w:val="002B5367"/>
    <w:rsid w:val="002D06FF"/>
    <w:rsid w:val="002D354B"/>
    <w:rsid w:val="00302104"/>
    <w:rsid w:val="00307DDF"/>
    <w:rsid w:val="00334BDB"/>
    <w:rsid w:val="00335DA2"/>
    <w:rsid w:val="0034062C"/>
    <w:rsid w:val="0034601E"/>
    <w:rsid w:val="0036602D"/>
    <w:rsid w:val="0037010C"/>
    <w:rsid w:val="00371411"/>
    <w:rsid w:val="00371B76"/>
    <w:rsid w:val="00374C92"/>
    <w:rsid w:val="00380CD2"/>
    <w:rsid w:val="003928E7"/>
    <w:rsid w:val="00393811"/>
    <w:rsid w:val="00395788"/>
    <w:rsid w:val="003A63B7"/>
    <w:rsid w:val="003A7EDA"/>
    <w:rsid w:val="003B5256"/>
    <w:rsid w:val="003D11DC"/>
    <w:rsid w:val="003D74E5"/>
    <w:rsid w:val="003E4D8F"/>
    <w:rsid w:val="003F1592"/>
    <w:rsid w:val="00406700"/>
    <w:rsid w:val="00412306"/>
    <w:rsid w:val="00413FB1"/>
    <w:rsid w:val="004168D0"/>
    <w:rsid w:val="004223F8"/>
    <w:rsid w:val="00440CF4"/>
    <w:rsid w:val="004423F0"/>
    <w:rsid w:val="0044781F"/>
    <w:rsid w:val="00453F27"/>
    <w:rsid w:val="00453F95"/>
    <w:rsid w:val="00462A55"/>
    <w:rsid w:val="004635BB"/>
    <w:rsid w:val="00493731"/>
    <w:rsid w:val="00497120"/>
    <w:rsid w:val="00497394"/>
    <w:rsid w:val="004A3D8A"/>
    <w:rsid w:val="004C5CC0"/>
    <w:rsid w:val="004C6CDF"/>
    <w:rsid w:val="004D014A"/>
    <w:rsid w:val="004D2473"/>
    <w:rsid w:val="004E1E08"/>
    <w:rsid w:val="004E5482"/>
    <w:rsid w:val="004F2D89"/>
    <w:rsid w:val="004F3F75"/>
    <w:rsid w:val="005109D6"/>
    <w:rsid w:val="005138D6"/>
    <w:rsid w:val="005145E0"/>
    <w:rsid w:val="0053258A"/>
    <w:rsid w:val="005435AC"/>
    <w:rsid w:val="005458F4"/>
    <w:rsid w:val="005459ED"/>
    <w:rsid w:val="0055798C"/>
    <w:rsid w:val="00560779"/>
    <w:rsid w:val="0057071D"/>
    <w:rsid w:val="00574B36"/>
    <w:rsid w:val="00580046"/>
    <w:rsid w:val="0058238D"/>
    <w:rsid w:val="0058517D"/>
    <w:rsid w:val="00592B9C"/>
    <w:rsid w:val="00597476"/>
    <w:rsid w:val="005B52F2"/>
    <w:rsid w:val="005C0D0C"/>
    <w:rsid w:val="005D685A"/>
    <w:rsid w:val="005F2C3E"/>
    <w:rsid w:val="006019F1"/>
    <w:rsid w:val="00622D6C"/>
    <w:rsid w:val="006367E9"/>
    <w:rsid w:val="00644000"/>
    <w:rsid w:val="00646E0A"/>
    <w:rsid w:val="006645D4"/>
    <w:rsid w:val="006731E0"/>
    <w:rsid w:val="00676B69"/>
    <w:rsid w:val="00687B1F"/>
    <w:rsid w:val="006A545A"/>
    <w:rsid w:val="006B640F"/>
    <w:rsid w:val="006E338C"/>
    <w:rsid w:val="006F1AD4"/>
    <w:rsid w:val="00721D71"/>
    <w:rsid w:val="0074300B"/>
    <w:rsid w:val="00743792"/>
    <w:rsid w:val="00783A43"/>
    <w:rsid w:val="00790ABD"/>
    <w:rsid w:val="007A637C"/>
    <w:rsid w:val="007A7B1C"/>
    <w:rsid w:val="007C6CF1"/>
    <w:rsid w:val="007D5150"/>
    <w:rsid w:val="007E341D"/>
    <w:rsid w:val="00802BAB"/>
    <w:rsid w:val="00802DFB"/>
    <w:rsid w:val="008117E9"/>
    <w:rsid w:val="00836001"/>
    <w:rsid w:val="00843DFC"/>
    <w:rsid w:val="008635C0"/>
    <w:rsid w:val="00863E25"/>
    <w:rsid w:val="00865209"/>
    <w:rsid w:val="008720C7"/>
    <w:rsid w:val="0088329A"/>
    <w:rsid w:val="00891C38"/>
    <w:rsid w:val="00893159"/>
    <w:rsid w:val="008B35F3"/>
    <w:rsid w:val="008B7F3A"/>
    <w:rsid w:val="008D1FEA"/>
    <w:rsid w:val="008E30A4"/>
    <w:rsid w:val="008F6778"/>
    <w:rsid w:val="009010AD"/>
    <w:rsid w:val="00905A04"/>
    <w:rsid w:val="00906424"/>
    <w:rsid w:val="0091035A"/>
    <w:rsid w:val="009307C7"/>
    <w:rsid w:val="00933548"/>
    <w:rsid w:val="00937A51"/>
    <w:rsid w:val="00940F7D"/>
    <w:rsid w:val="00954E87"/>
    <w:rsid w:val="0096735D"/>
    <w:rsid w:val="00970178"/>
    <w:rsid w:val="009816BD"/>
    <w:rsid w:val="00983ED1"/>
    <w:rsid w:val="009975E9"/>
    <w:rsid w:val="009A013A"/>
    <w:rsid w:val="009A03C1"/>
    <w:rsid w:val="009B6444"/>
    <w:rsid w:val="009C101D"/>
    <w:rsid w:val="009D292B"/>
    <w:rsid w:val="009E0857"/>
    <w:rsid w:val="009F34C7"/>
    <w:rsid w:val="009F3695"/>
    <w:rsid w:val="009F3995"/>
    <w:rsid w:val="009F6B6D"/>
    <w:rsid w:val="00A02FE8"/>
    <w:rsid w:val="00A1356A"/>
    <w:rsid w:val="00A14C96"/>
    <w:rsid w:val="00A16164"/>
    <w:rsid w:val="00A1703E"/>
    <w:rsid w:val="00A2136C"/>
    <w:rsid w:val="00AA46EC"/>
    <w:rsid w:val="00AE2376"/>
    <w:rsid w:val="00B037EB"/>
    <w:rsid w:val="00B04EEC"/>
    <w:rsid w:val="00B07802"/>
    <w:rsid w:val="00B10644"/>
    <w:rsid w:val="00B16CD3"/>
    <w:rsid w:val="00B55780"/>
    <w:rsid w:val="00B569E9"/>
    <w:rsid w:val="00B63A80"/>
    <w:rsid w:val="00B76FC3"/>
    <w:rsid w:val="00B87186"/>
    <w:rsid w:val="00B94922"/>
    <w:rsid w:val="00B95FD2"/>
    <w:rsid w:val="00B97945"/>
    <w:rsid w:val="00BA43AC"/>
    <w:rsid w:val="00BD3BF2"/>
    <w:rsid w:val="00BD7A61"/>
    <w:rsid w:val="00C071BE"/>
    <w:rsid w:val="00C10F5C"/>
    <w:rsid w:val="00C1791A"/>
    <w:rsid w:val="00C4072E"/>
    <w:rsid w:val="00C44AD9"/>
    <w:rsid w:val="00C47457"/>
    <w:rsid w:val="00C55ABD"/>
    <w:rsid w:val="00C57AE0"/>
    <w:rsid w:val="00C626E5"/>
    <w:rsid w:val="00C63442"/>
    <w:rsid w:val="00C64CAD"/>
    <w:rsid w:val="00C751C9"/>
    <w:rsid w:val="00C9375C"/>
    <w:rsid w:val="00CA0FBE"/>
    <w:rsid w:val="00CA232A"/>
    <w:rsid w:val="00CA4244"/>
    <w:rsid w:val="00CA74BA"/>
    <w:rsid w:val="00CB20B2"/>
    <w:rsid w:val="00CC604A"/>
    <w:rsid w:val="00CD553C"/>
    <w:rsid w:val="00CE67A3"/>
    <w:rsid w:val="00D25FBE"/>
    <w:rsid w:val="00D30CD1"/>
    <w:rsid w:val="00D33555"/>
    <w:rsid w:val="00D34FFF"/>
    <w:rsid w:val="00D3717C"/>
    <w:rsid w:val="00D37E80"/>
    <w:rsid w:val="00D40459"/>
    <w:rsid w:val="00D432AD"/>
    <w:rsid w:val="00D51C17"/>
    <w:rsid w:val="00D524E6"/>
    <w:rsid w:val="00D57813"/>
    <w:rsid w:val="00D62C61"/>
    <w:rsid w:val="00D8574D"/>
    <w:rsid w:val="00DA7B58"/>
    <w:rsid w:val="00DB1553"/>
    <w:rsid w:val="00DB6DF2"/>
    <w:rsid w:val="00DC5576"/>
    <w:rsid w:val="00DE4A78"/>
    <w:rsid w:val="00DF2C56"/>
    <w:rsid w:val="00E31BD7"/>
    <w:rsid w:val="00E34222"/>
    <w:rsid w:val="00E34567"/>
    <w:rsid w:val="00E37584"/>
    <w:rsid w:val="00E45093"/>
    <w:rsid w:val="00E708F3"/>
    <w:rsid w:val="00E86E8A"/>
    <w:rsid w:val="00E90AB2"/>
    <w:rsid w:val="00EA1B92"/>
    <w:rsid w:val="00EC62DE"/>
    <w:rsid w:val="00ED1F81"/>
    <w:rsid w:val="00EE0B6E"/>
    <w:rsid w:val="00EE6851"/>
    <w:rsid w:val="00EE766A"/>
    <w:rsid w:val="00F03A35"/>
    <w:rsid w:val="00F1777F"/>
    <w:rsid w:val="00F33E3E"/>
    <w:rsid w:val="00F36C94"/>
    <w:rsid w:val="00F5336C"/>
    <w:rsid w:val="00F62585"/>
    <w:rsid w:val="00F75264"/>
    <w:rsid w:val="00F90B24"/>
    <w:rsid w:val="00F96F86"/>
    <w:rsid w:val="00F96FA5"/>
    <w:rsid w:val="00F97397"/>
    <w:rsid w:val="00F97AC1"/>
    <w:rsid w:val="00FA5ED9"/>
    <w:rsid w:val="00FB0DAB"/>
    <w:rsid w:val="00FD23F9"/>
    <w:rsid w:val="00FD4B3F"/>
    <w:rsid w:val="00FD7734"/>
    <w:rsid w:val="00FD7B22"/>
    <w:rsid w:val="00FE6E41"/>
    <w:rsid w:val="00FF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  <o:rules v:ext="edit">
        <o:r id="V:Rule19" type="connector" idref="#_x0000_s1040"/>
        <o:r id="V:Rule20" type="connector" idref="#_x0000_s1048"/>
        <o:r id="V:Rule21" type="connector" idref="#_x0000_s1055"/>
        <o:r id="V:Rule22" type="connector" idref="#_x0000_s1059"/>
        <o:r id="V:Rule23" type="connector" idref="#_x0000_s1056"/>
        <o:r id="V:Rule24" type="connector" idref="#_x0000_s1053"/>
        <o:r id="V:Rule25" type="connector" idref="#_x0000_s1047"/>
        <o:r id="V:Rule26" type="connector" idref="#_x0000_s1044"/>
        <o:r id="V:Rule27" type="connector" idref="#_x0000_s1045"/>
        <o:r id="V:Rule28" type="connector" idref="#_x0000_s1049"/>
        <o:r id="V:Rule29" type="connector" idref="#_x0000_s1042"/>
        <o:r id="V:Rule30" type="connector" idref="#_x0000_s1060"/>
        <o:r id="V:Rule31" type="connector" idref="#_x0000_s1046"/>
        <o:r id="V:Rule32" type="connector" idref="#_x0000_s1041"/>
        <o:r id="V:Rule33" type="connector" idref="#_x0000_s1051"/>
        <o:r id="V:Rule34" type="connector" idref="#_x0000_s1052"/>
        <o:r id="V:Rule35" type="connector" idref="#_x0000_s1043"/>
        <o:r id="V:Rule36" type="connector" idref="#_x0000_s1054"/>
      </o:rules>
    </o:shapelayout>
  </w:shapeDefaults>
  <w:decimalSymbol w:val=","/>
  <w:listSeparator w:val=";"/>
  <w15:docId w15:val="{4CE56CE1-5D9B-4E71-AFE4-4C08360E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4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4F2D8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F2D89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 Spacing"/>
    <w:link w:val="a4"/>
    <w:uiPriority w:val="1"/>
    <w:qFormat/>
    <w:rsid w:val="008B7F3A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38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80CD2"/>
    <w:rPr>
      <w:rFonts w:cs="Times New Roman"/>
    </w:rPr>
  </w:style>
  <w:style w:type="paragraph" w:styleId="a7">
    <w:name w:val="footer"/>
    <w:basedOn w:val="a"/>
    <w:link w:val="a8"/>
    <w:uiPriority w:val="99"/>
    <w:rsid w:val="0038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80CD2"/>
    <w:rPr>
      <w:rFonts w:cs="Times New Roman"/>
    </w:rPr>
  </w:style>
  <w:style w:type="character" w:customStyle="1" w:styleId="a4">
    <w:name w:val="Без интервала Знак"/>
    <w:link w:val="a3"/>
    <w:uiPriority w:val="1"/>
    <w:locked/>
    <w:rsid w:val="00380CD2"/>
    <w:rPr>
      <w:sz w:val="22"/>
      <w:szCs w:val="22"/>
      <w:lang w:val="ru-RU" w:eastAsia="ru-RU" w:bidi="ar-SA"/>
    </w:rPr>
  </w:style>
  <w:style w:type="paragraph" w:styleId="a9">
    <w:name w:val="Normal (Web)"/>
    <w:basedOn w:val="a"/>
    <w:uiPriority w:val="99"/>
    <w:rsid w:val="001037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037B2"/>
    <w:rPr>
      <w:rFonts w:cs="Times New Roman"/>
    </w:rPr>
  </w:style>
  <w:style w:type="character" w:customStyle="1" w:styleId="hl">
    <w:name w:val="hl"/>
    <w:basedOn w:val="a0"/>
    <w:uiPriority w:val="99"/>
    <w:rsid w:val="001037B2"/>
    <w:rPr>
      <w:rFonts w:cs="Times New Roman"/>
    </w:rPr>
  </w:style>
  <w:style w:type="paragraph" w:styleId="aa">
    <w:name w:val="List Paragraph"/>
    <w:basedOn w:val="a"/>
    <w:uiPriority w:val="99"/>
    <w:qFormat/>
    <w:rsid w:val="00F96FA5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customStyle="1" w:styleId="mw-headline">
    <w:name w:val="mw-headline"/>
    <w:basedOn w:val="a0"/>
    <w:uiPriority w:val="99"/>
    <w:rsid w:val="004F2D89"/>
    <w:rPr>
      <w:rFonts w:cs="Times New Roman"/>
    </w:rPr>
  </w:style>
  <w:style w:type="character" w:styleId="ab">
    <w:name w:val="Strong"/>
    <w:basedOn w:val="a0"/>
    <w:uiPriority w:val="22"/>
    <w:qFormat/>
    <w:rsid w:val="0019082B"/>
    <w:rPr>
      <w:rFonts w:cs="Times New Roman"/>
      <w:b/>
      <w:bCs/>
    </w:rPr>
  </w:style>
  <w:style w:type="paragraph" w:customStyle="1" w:styleId="c6">
    <w:name w:val="c6"/>
    <w:basedOn w:val="a"/>
    <w:uiPriority w:val="99"/>
    <w:rsid w:val="00181B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181B4C"/>
    <w:rPr>
      <w:rFonts w:cs="Times New Roman"/>
    </w:rPr>
  </w:style>
  <w:style w:type="character" w:styleId="ac">
    <w:name w:val="Hyperlink"/>
    <w:basedOn w:val="a0"/>
    <w:uiPriority w:val="99"/>
    <w:rsid w:val="00C55AB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gos.isio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pro/fg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20</cp:revision>
  <cp:lastPrinted>2015-03-17T08:16:00Z</cp:lastPrinted>
  <dcterms:created xsi:type="dcterms:W3CDTF">2013-06-26T04:01:00Z</dcterms:created>
  <dcterms:modified xsi:type="dcterms:W3CDTF">2015-06-06T17:01:00Z</dcterms:modified>
</cp:coreProperties>
</file>