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0A" w:rsidRPr="00422D0A" w:rsidRDefault="00422D0A" w:rsidP="00422D0A">
      <w:pPr>
        <w:shd w:val="clear" w:color="auto" w:fill="FFFFFF"/>
        <w:spacing w:before="100" w:beforeAutospacing="1" w:after="100" w:afterAutospacing="1" w:line="240" w:lineRule="auto"/>
        <w:jc w:val="center"/>
        <w:textAlignment w:val="top"/>
        <w:outlineLvl w:val="1"/>
        <w:rPr>
          <w:rFonts w:ascii="Tahoma" w:eastAsia="Times New Roman" w:hAnsi="Tahoma" w:cs="Tahoma"/>
          <w:b/>
          <w:sz w:val="24"/>
          <w:szCs w:val="24"/>
          <w:lang w:eastAsia="ru-RU"/>
        </w:rPr>
      </w:pPr>
      <w:hyperlink r:id="rId7" w:anchor="n_46" w:history="1">
        <w:r w:rsidRPr="000D7CC1">
          <w:rPr>
            <w:rFonts w:ascii="Tahoma" w:eastAsia="Times New Roman" w:hAnsi="Tahoma" w:cs="Tahoma"/>
            <w:b/>
            <w:sz w:val="24"/>
            <w:szCs w:val="24"/>
            <w:lang w:eastAsia="ru-RU"/>
          </w:rPr>
          <w:t>Баски — родственники эскимосов?</w:t>
        </w:r>
      </w:hyperlink>
    </w:p>
    <w:p w:rsidR="00422D0A" w:rsidRPr="000D7CC1" w:rsidRDefault="00422D0A" w:rsidP="00422D0A">
      <w:pPr>
        <w:rPr>
          <w:rFonts w:ascii="Tahoma" w:hAnsi="Tahoma" w:cs="Tahoma"/>
          <w:sz w:val="24"/>
        </w:rPr>
      </w:pPr>
      <w:r w:rsidRPr="000D7CC1">
        <w:rPr>
          <w:rFonts w:ascii="Tahoma" w:hAnsi="Tahoma" w:cs="Tahoma"/>
          <w:sz w:val="24"/>
        </w:rPr>
        <w:t>Ключ к решению загадки «белых эскимосов» может таиться не только в истории скандинавских плаваний к берегам Лабрадора. На роль тех, кто привнес европеоидные элементы в облик жителей Канадской Арктики, претендуют и баски — древнейший народ Европы. Об этом свидетельствуют, в частности, следы присутствия баскского языка в наречиях некоторых эскимосских племен.</w:t>
      </w:r>
    </w:p>
    <w:p w:rsidR="00422D0A" w:rsidRPr="000D7CC1" w:rsidRDefault="00422D0A" w:rsidP="00422D0A">
      <w:pPr>
        <w:rPr>
          <w:rFonts w:ascii="Tahoma" w:eastAsia="Times New Roman" w:hAnsi="Tahoma" w:cs="Tahoma"/>
          <w:i/>
          <w:iCs/>
          <w:sz w:val="24"/>
          <w:szCs w:val="24"/>
          <w:lang w:eastAsia="ru-RU"/>
        </w:rPr>
      </w:pPr>
      <w:r w:rsidRPr="000D7CC1">
        <w:rPr>
          <w:rFonts w:ascii="Tahoma" w:eastAsia="Times New Roman" w:hAnsi="Tahoma" w:cs="Tahoma"/>
          <w:sz w:val="24"/>
          <w:szCs w:val="24"/>
          <w:lang w:eastAsia="ru-RU"/>
        </w:rPr>
        <w:t>Сегодняшняя численность эскимосов невелика — приблизительно 100 тысяч человек, но они рассеяны по огромной территории от Восточной Сибири до Гренландии. Большое число и разнообразие эскимосских диалектов и поддиалектов указывает на столетнюю, если не тысячелетнюю, изоляцию различных групп эскимосов. Даже диалекты, на которых говорят племена, живущие в относительной близости, могут демонстрировать сильнейшие различия, и их носители зачастую имеют трудности в общении с соседями. Некоторые из диалектов сохраняют в себе элементы каких-то иных, неэскимосских наречий (чаще всего индейских). Но о присутствии в языке эскимосов восточного побережья Канады следов чужого языка, который, возможно, был баскским или связанным с баскским, впервые стало известно лишь в 1989 году. Об этом сообщил лингвист из Амстердамского университета Петер Баккер.</w:t>
      </w:r>
      <w:hyperlink r:id="rId8" w:anchor="n_47" w:history="1">
        <w:r w:rsidRPr="000D7CC1">
          <w:rPr>
            <w:rFonts w:ascii="Tahoma" w:eastAsia="Times New Roman" w:hAnsi="Tahoma" w:cs="Tahoma"/>
            <w:sz w:val="24"/>
            <w:szCs w:val="24"/>
            <w:vertAlign w:val="superscript"/>
            <w:lang w:eastAsia="ru-RU"/>
          </w:rPr>
          <w:t>[47]</w:t>
        </w:r>
      </w:hyperlink>
      <w:r w:rsidRPr="000D7CC1">
        <w:rPr>
          <w:rFonts w:ascii="Tahoma" w:eastAsia="Times New Roman" w:hAnsi="Tahoma" w:cs="Tahoma"/>
          <w:i/>
          <w:iCs/>
          <w:sz w:val="24"/>
          <w:szCs w:val="24"/>
          <w:lang w:eastAsia="ru-RU"/>
        </w:rPr>
        <w:t> </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Сегодня энтузиасты уже отыскивают следы баскского языка повсюду от Лабрадора до Аляски.</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Баскский язык обладает уникальными, весьма характерными свойствами. В нем имеются только существительные, глаголы и около двухсот стандартных суффиксов, с помощью которых происходит образование сложных языковых конструкций. Баскский относится к числу так называемых агглютинативных языков: разные лингвистические элементы, каждый из которых существует отдельно и имеет установленное значение, часто соединяются вместе, чтобы сформировать одно слово. Баскский язык еще и полисинтетический: множество слов в нем могут объединяться вместе, формируя сложносоставное слово, которое в других языках соответствует целому предложению или фразе. Например, баскский глагол «iparsortalderatu» означает «идти в северовосточном направлении». По этому же принципу сформированы некоторые слова, встречающиеся в эскимосских диалектах.</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 xml:space="preserve">Само название эскимосов (обычно оно переводится как «пожиратели сырого мяса» — так называют эскимосов индейцы-алгонкины) может происходить от баскского «ezkibel» (легко оскорбляющийся) и «molde» (поведение). Эскимосы действительно легко ранимы и склонны обижаться на самые безобидные слова и поступки. Множество топонимов в Арктической Канаде, традиционно считающихся эскимосскими, возможно, происходит из баскского языка. Например, название залива Унгава на севере полуострова Лабрадор может быть связано с баскским «Ungaba», «Unagaba» — от unagarri (скучный, тоскливый) и gaba (ночь). Довольно точный эпитет для полярной ночи! Название североамериканского оленя карибу («cariboo»), возможно, происходит от баскского kari (цель, предназначение) + burdun (жаркое) = «предназначенный для жаркого». Американские индейцы, живущие в субарктических широтах, называют себя Dene; по-баскски «dena» </w:t>
      </w:r>
      <w:r w:rsidRPr="00422D0A">
        <w:rPr>
          <w:rFonts w:ascii="Tahoma" w:eastAsia="Times New Roman" w:hAnsi="Tahoma" w:cs="Tahoma"/>
          <w:i/>
          <w:iCs/>
          <w:sz w:val="24"/>
          <w:szCs w:val="24"/>
          <w:lang w:eastAsia="ru-RU"/>
        </w:rPr>
        <w:lastRenderedPageBreak/>
        <w:t>означает «все из нас». Имя Аляска может происходить от баскского от alatz- (чудеса) + суффикс — ка, означающий непрерывность действия, бесконечность; таким образом, «Аляска» — «край чудес», «чудесная страна».</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Многие слова в эскимосском и баскском языке не только близки фонетически, но и имеют одинаковый или близкий смысл: «amaamak» (эскимосск.) / «ата» (баскск.) — мать; «aming»/«mintz» — кожа; «angi»/«andi» — высокий; «ania»/ «anaia» — брат; «iloga»/«ilagun» — друг; «isurtuq» (эскимосск. — вода) /«isuri» — (баскск. — течь); «kukiktuq» (эскимосск. — украсть) /«kukuka» (баскск. — скрыть) и т. д.</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Каким образом элементы баскского языка могли попасть в язык эскимосов? Чтобы ответить на этот вопрос, следует вспомнить все, что мы знаем о происхождении басков. Выше мы уже говорили о том, что в науке долгое время господствовало мнение, что баски — это потомки древних иберов, выходцев из Северной Африки, родственных современным берберам. Исследования последних лет показали, что это не так и проблема басков гораздо сложнее, чем это казалось первоначально.</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В наши дни баски живут в Пиренеях, на севере Испании и юго-западе Франции. В Испании их насчитывается приблизительно 2 млн., во Франции — около 250 тыс. («французскими» басками являются гасконцы). Крупные общины басков существуют в некоторых странах Центральной и Южной Америки и других частях света. Известные на протяжении столетий как народ землепашцев, пастухов, рыбаков, мореплавателей, шахтеров и искусных металлургов, баски дали миру множество выдающихся исторических фигур, таких, например, как Св. Игнатий Лойола — основатель ордена иезуитов и Св. Франциск Ксаверий — «апостол Азии». Множество известных испанских фамилий, рассеянных сегодня повсюду в Старом и Новом Свете — Агирре, Очоа, Ортис, Перес, Салазар и т. д. — имеют баскское происхождение. Баском был и легендарный гасконец Д'Артаньян.</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Происхождение басков и баскского языка окутано тайной. Эта загадка не давала покоя еще древнеримским авторам, от которых на рубеже эр мир узнал о существовании этого древнейшего народа Европы. По сведениям Тита Ливия (77–74 гг. до н. э.), на севере Испании в ту пору жил загадочный народ, говоривший на языке, который его соседи не понимали. Это племя называлось различными именами — иберы, драганы, турдетаны, кантабрии, калагуррита-ны, астурии. Птолемей писал, что его границы простирались от берегов реки Эбро до Пиренейских гор.</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В I веке до н. э. баски упорно сопротивлялись римскому завоеванию. До этого так же упорно, укрепившись в своих неприступных горах, они отбивались от иберов и кельтов, а позже — от готов, франков и мавров. Они не покорялись никому, вплоть до XIII столетия сохраняя свою автономию и живя по собственным законам и обычаям, установленным в незапамятные времена. В конце VI века группы испанских басков мигрировали на юг Франции, в Аквитанию, — так здесь образовалась баскская область, позже известная как Гасконь (Gascony, Gascognes).</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 xml:space="preserve">Приходившие на Иберийский полуостров захватчики всегда хотели знать, что же это за странные люди. Римляне называли их Vascones — отсюда происходят испанское Vascos и французское Basques. Сами баски не называли себя никак. Они отличали себя от окружающих народов только по своему языку, который они называют эускера (Euskera). Это название может быть связано с баскским «эускаль» — солнце. Людей, говорящих на этом языке, они именуют эускалдун </w:t>
      </w:r>
      <w:r w:rsidRPr="00422D0A">
        <w:rPr>
          <w:rFonts w:ascii="Tahoma" w:eastAsia="Times New Roman" w:hAnsi="Tahoma" w:cs="Tahoma"/>
          <w:i/>
          <w:iCs/>
          <w:sz w:val="24"/>
          <w:szCs w:val="24"/>
          <w:lang w:eastAsia="ru-RU"/>
        </w:rPr>
        <w:lastRenderedPageBreak/>
        <w:t>(Euskaldun) — «человек, говорящий на эускера», а страну, в которой живут, — Эускаль Эрриа (Euskal Herria) — «</w:t>
      </w:r>
      <w:hyperlink r:id="rId9" w:tgtFrame="_blank" w:history="1">
        <w:r w:rsidRPr="000D7CC1">
          <w:rPr>
            <w:rFonts w:ascii="Tahoma" w:eastAsia="Times New Roman" w:hAnsi="Tahoma" w:cs="Tahoma"/>
            <w:i/>
            <w:iCs/>
            <w:sz w:val="24"/>
            <w:szCs w:val="24"/>
            <w:u w:val="single"/>
            <w:lang w:eastAsia="ru-RU"/>
          </w:rPr>
          <w:t>земля</w:t>
        </w:r>
      </w:hyperlink>
      <w:r w:rsidRPr="000D7CC1">
        <w:rPr>
          <w:rFonts w:ascii="Tahoma" w:eastAsia="Times New Roman" w:hAnsi="Tahoma" w:cs="Tahoma"/>
          <w:i/>
          <w:iCs/>
          <w:sz w:val="24"/>
          <w:szCs w:val="24"/>
          <w:lang w:eastAsia="ru-RU"/>
        </w:rPr>
        <w:t> </w:t>
      </w:r>
      <w:r w:rsidRPr="00422D0A">
        <w:rPr>
          <w:rFonts w:ascii="Tahoma" w:eastAsia="Times New Roman" w:hAnsi="Tahoma" w:cs="Tahoma"/>
          <w:i/>
          <w:iCs/>
          <w:sz w:val="24"/>
          <w:szCs w:val="24"/>
          <w:lang w:eastAsia="ru-RU"/>
        </w:rPr>
        <w:t>людей, говорящих на эускера». Латинский корень «vase» в слове «баск», наиболее вероятно, происходит от баскского корня «eusk».</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Древность народа басков никогда не подвергалась сомнению. Для римлян, захвативших во II столетии до н. э. Пиренейский полуостров, баски уже были древним народом. Аббат Доминик Лаэтхусан (1766–1818), сам баск по происхождению, писал, что баскский язык был первым языком человечества, на котором говорили первые люди в Эдеме, и выводил происхождение библейских имен Адам, Ева, Авель и Каин из баскского языка. Другие ранние авторы утверждали, что на баскском языке люди говорили до печально известного строительства Вавилонской башни и связанного с этим разделения языков. Позже в науке возобладала точка зрения, что баски — потомки иберов, прибывших на Пиренеи с Севера Африки.</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Сегодня совершенно точно установлено, что баски ни генетически, ни культурно не связаны ни с одним ныне живущим народом. Это самая древняя этническая группа в Европе: баски жили на Пиринеях ещё до прихода иберов, то есть до VIII тысячелетия до н. э. Судя по всему, предки басков обитали здесь уже в эпоху палеолита и развивались, находясь в изоляции от других групп людей. Древний язык басков, на котором они говорят и сегодня, их обычаи и традиции отличают басков от всех других народов Европы.</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Баскский язык, насчитывающий сегодня восемь диалектов, не имеет ничего общего с индоевропейскими языками. Этот язык очень консервативен: за тысячелетия своего существования он воспринят лишь несколько иностранных слов. Корни баскского языка безуспешно искали в Древнем Египте и Месопотамии. Одни исследователи пытались связать его с древними доинцоевропейскими языками — этрусским, крито-минойским, иберо-ливийским, пиктским, другие — с современными африканскими, финно-угорскими, семитскими языками, но все эти попытки отвергнуты большинством лингвистов. Баскский язык действительно имеет несколько общих слов с древними иберо-ливийским и этрусским языками, но ученые объясняют это скорее совпадением. Некоторые исследователи полагают, что баскский язык родственен некоторым кавказским языкам, в частности грузинскому, и считают, что предки басков прибыли из Малой Азии в Испанию около 2000 года до н. э. Однако в реальности никакие связи баскского языка ни с одним другим языком мира, живым или мертвым, не выявлены.</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Сегодня антропологи склонны считать басков «протоевропейцами», автохтонными обитателями континента. Возможно, что их непосредственными предками были те самые кроманьонские охотники верхнего палеолита, что создали великое франко-кантабрийское искусство — Альтамиру, Ласко и другие памятники наскальной живописи. Во всяком случае, ничто не противоречит этому. Другие исследователи идут дальше и считают, что баски — потомки… неандертальцев!</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С аргументированной гипотезой по этому поводу выступил американец Дэвид Ноэль. Он опирается прежде всего на новейшие генетические и антропологические исследования, пролившие свет на степень родства современного человека и неандертальца.</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 xml:space="preserve">За басками у окружающих народов издавна закрепилось отношение как к «иным». Баски действительно имеют ряд отличительных характеристик в строении скелета. Марк Кур-лянски, изучавший этот предмет, пришел к выводу, что «баски </w:t>
      </w:r>
      <w:r w:rsidRPr="00422D0A">
        <w:rPr>
          <w:rFonts w:ascii="Tahoma" w:eastAsia="Times New Roman" w:hAnsi="Tahoma" w:cs="Tahoma"/>
          <w:i/>
          <w:iCs/>
          <w:sz w:val="24"/>
          <w:szCs w:val="24"/>
          <w:lang w:eastAsia="ru-RU"/>
        </w:rPr>
        <w:lastRenderedPageBreak/>
        <w:t>— физически отличающаяся группа. Имеется тип баска с длинным прямым носом, широкими бровями, массивным подбородком и большими ушами с длинными мочками».</w:t>
      </w:r>
      <w:hyperlink r:id="rId10" w:anchor="n_48" w:history="1">
        <w:r w:rsidRPr="000D7CC1">
          <w:rPr>
            <w:rFonts w:ascii="Tahoma" w:eastAsia="Times New Roman" w:hAnsi="Tahoma" w:cs="Tahoma"/>
            <w:sz w:val="24"/>
            <w:szCs w:val="24"/>
            <w:vertAlign w:val="superscript"/>
            <w:lang w:eastAsia="ru-RU"/>
          </w:rPr>
          <w:t>[48]</w:t>
        </w:r>
      </w:hyperlink>
      <w:r w:rsidRPr="000D7CC1">
        <w:rPr>
          <w:rFonts w:ascii="Tahoma" w:eastAsia="Times New Roman" w:hAnsi="Tahoma" w:cs="Tahoma"/>
          <w:i/>
          <w:iCs/>
          <w:sz w:val="24"/>
          <w:szCs w:val="24"/>
          <w:lang w:eastAsia="ru-RU"/>
        </w:rPr>
        <w:t> </w:t>
      </w:r>
      <w:r w:rsidRPr="00422D0A">
        <w:rPr>
          <w:rFonts w:ascii="Tahoma" w:eastAsia="Times New Roman" w:hAnsi="Tahoma" w:cs="Tahoma"/>
          <w:i/>
          <w:iCs/>
          <w:sz w:val="24"/>
          <w:szCs w:val="24"/>
          <w:lang w:eastAsia="ru-RU"/>
        </w:rPr>
        <w:t>По типу черепа баски преимущественно брахикефалы, т. е. круглоголовые. Однако в их среде прослеживаются еще два древних антропологических типа — средиземноморский (берберо-ливийский) и долихокефальный европейский.</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Доказано, что баски имеют ряд генетических отличий от других европейцев. Относительно недавно генетик Луиджи Лука Кавалли-Сфорца закончил работу над генетической картой народов Европы, и его исследования показали, что баски поразительно отличаются от своих соседей.</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Любопытные результаты дали анализы крови. Около 55 % басков имеет группу крови О — это один из самых высоких показателей в мире. Остальные 45 % имеют преимущественно кровь группы А, тип В чрезвычайно редок. Среди всех человеческих групп баски имеют самый высокий процент (около 33 %) резус-отрицательной крови и их считают первоначальным источником этого фактора.</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Филип Либерман, изучая останки неандертальцев, обратил внимание на конструкцию костей, связанных с речевым аппаратом. По его мнению, неандертальцы скорее всего не могли произносить гласная «е» или произносили ее с большим трудом. Гласная «е» в баскском языке действительно, отсутствует. Таким образом, сегодняшние баски говорят на языке, предком которого, возможно, был язык неандертальцев! Может быть, именно в этом кроется причина того, что баскский язык с трудом заимствовал слова из других языков, а у соседних народов закрепился стереотип, что язык басков намного «худший», чем их собственные.</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Отношения басков с окружающим их миром во все времена были весьма необычны для обособленной человеческой группы. Упорно защищая свою идентичность, баски всегда оставляли «окно» для взаимодействия и сотрудничества с другими народами, иногда даже возглавляя культурные процессы, имевшие общечеловеческое значение. Баски были прекрасными металлургами, судостроителями, мореплавателями, они шли в первых рядах исследователей, открывших для Европы другие континенты. Ряд ученых предполагает, что именно баски были основателями мегалитической культуры неолита, и это они построили Стоунхендж и другие великие памятники древности. В этих сооружениях использована уникальная система измерений, основанная на числе 7 (а не более традиционные 10,12 или 60), что говорит о изолированном происхождении математической системы народа мегалитов.</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На каком этапе своей истории баски могли вступить в контакт с эскимосами? Плавания басков к берегам Канады, по-видимому, начались в довольно ранние времена. Предметом промысла, за которым баски устремлялись в неизведанные просторы океана, являлись киты. Баски были первыми китобоями в истории Европы.</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Ещё древнеримский географ и историк Плиний Старший описывал китов, приходивших к северным берегам Иберии. Самым популярным объектом промысла был баскский кит — Eubaleana glacialis. Лето он проводил среди айсбергов и ледников Исландии, Гренландии и Лабрадора, а на зиму приходил в Бискайский залив. По-видимому, разделка туш выброшенных на берег китов и легла в основу баскского китобойного промысла.</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 xml:space="preserve">Первое дошедшее до нас известие о торговле китовым жиром, которую вели баски, относится к 670 году: тогда с побережья Бискайского залива в Северную </w:t>
      </w:r>
      <w:r w:rsidRPr="00422D0A">
        <w:rPr>
          <w:rFonts w:ascii="Tahoma" w:eastAsia="Times New Roman" w:hAnsi="Tahoma" w:cs="Tahoma"/>
          <w:i/>
          <w:iCs/>
          <w:sz w:val="24"/>
          <w:szCs w:val="24"/>
          <w:lang w:eastAsia="ru-RU"/>
        </w:rPr>
        <w:lastRenderedPageBreak/>
        <w:t>Францию было продано 40 горшков этого продукта. Китовый жир и китовое мясо довольно быстро завоевали популярность в Европе, и спрос на него стабильно рос все последующие годы. В VII веке в поисках китов баски отважились выйти в море. За два столетия они приобрели славу лучших мореходов Европы. В IX столетии, однако, им пришлось делить эту славу с викингами. От скандинавов баскские судостроители восприняли новый метод конструкции корпуса судна. Так родилась знаменитая баскская «дорис» (doiys) — рыболовецкая шхуна, которая использовалась большинством рыбаков в Атлантике вплоть до 1950-х годов.</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Улучшение конструкции кораблей позволило баскским морякам совершать более далекие рейсы. Новым объектом их промысла стала атлантическая треска, которую баски сушили и солили подобно тому, как они это делали с китовым мясом. В эпоху средневековья баски являлись главными поставщиками китового мяса и трески на европейский рынок. Король Альфонсо XI Кастильский в 1334 году наложил на баскских рыбаков дань в размере 18 китов ежегодно. От северного побережья Галисии и Бискайского залива баскские «дорис» уходили все дальше на север и запад, к берегам Исландии, Норвегии, Гебридским и Фарерским островам, достигая опасных субарктических вод. По всему северному побережью Испании строились верфи. Источником материалов для них служили баскские железные рудники и дубовые леса в Пиренеях.</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Нет никакого сомнения в том, что баски довольно рано, вероятно в XIII–XIV веках, открыли Большую Ньюфаундлендскую банку — главное место ловли трески в Атлантическом океане. Знаменитый немецкий ученый Альфред Брем ещё в 1877 году писал, что баски начиная с 1372 года занимались китобойным промыслом у побережья Лабрадора и в заливе Святого Лаврентия. Французский исследователь П. Маргри считал, что начало регулярных плаваний баскских китобоев к побережью Канады относится к 1392 году. В испанском «Энциклопедическом словаре» безапелляционно утверждается, что «открытие Тресковой банки приписывают рыбакам из Гаскони (т. е. баскам. —</w:t>
      </w:r>
      <w:r w:rsidRPr="000D7CC1">
        <w:rPr>
          <w:rFonts w:ascii="Tahoma" w:eastAsia="Times New Roman" w:hAnsi="Tahoma" w:cs="Tahoma"/>
          <w:i/>
          <w:iCs/>
          <w:sz w:val="24"/>
          <w:szCs w:val="24"/>
          <w:lang w:eastAsia="ru-RU"/>
        </w:rPr>
        <w:t> Авт.</w:t>
      </w:r>
      <w:r w:rsidRPr="00422D0A">
        <w:rPr>
          <w:rFonts w:ascii="Tahoma" w:eastAsia="Times New Roman" w:hAnsi="Tahoma" w:cs="Tahoma"/>
          <w:i/>
          <w:iCs/>
          <w:sz w:val="24"/>
          <w:szCs w:val="24"/>
          <w:lang w:eastAsia="ru-RU"/>
        </w:rPr>
        <w:t>), которые, преследуя китов, побывали там за 100 лет до Колумба».</w:t>
      </w:r>
      <w:hyperlink r:id="rId11" w:anchor="n_49" w:history="1">
        <w:r w:rsidRPr="000D7CC1">
          <w:rPr>
            <w:rFonts w:ascii="Tahoma" w:eastAsia="Times New Roman" w:hAnsi="Tahoma" w:cs="Tahoma"/>
            <w:sz w:val="24"/>
            <w:szCs w:val="24"/>
            <w:vertAlign w:val="superscript"/>
            <w:lang w:eastAsia="ru-RU"/>
          </w:rPr>
          <w:t>[49]</w:t>
        </w:r>
      </w:hyperlink>
      <w:r w:rsidRPr="000D7CC1">
        <w:rPr>
          <w:rFonts w:ascii="Tahoma" w:eastAsia="Times New Roman" w:hAnsi="Tahoma" w:cs="Tahoma"/>
          <w:i/>
          <w:iCs/>
          <w:sz w:val="24"/>
          <w:szCs w:val="24"/>
          <w:lang w:eastAsia="ru-RU"/>
        </w:rPr>
        <w:t> </w:t>
      </w:r>
      <w:r w:rsidRPr="00422D0A">
        <w:rPr>
          <w:rFonts w:ascii="Tahoma" w:eastAsia="Times New Roman" w:hAnsi="Tahoma" w:cs="Tahoma"/>
          <w:i/>
          <w:iCs/>
          <w:sz w:val="24"/>
          <w:szCs w:val="24"/>
          <w:lang w:eastAsia="ru-RU"/>
        </w:rPr>
        <w:t>Факт доколумбовых плаваний басков к северо-восточному побережью Канады сегодня не оспаривается практически никем из исследователей.</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Баскские китобои ходили в поисках добычи еще дальше на север, вдоль побережья Лабрадора. Множество ранних исследователей свидетельствует, что в XVII–XVIII веках индейцы, жившие в устье реки Святого Лаврентия, и эскимосы, обитавшие далее к северу, использовали в разговоре с европейцами жаргон, состоявший из смеси местных наречий и баскского языка («баскский пиджин»), что объяснялось многолетними контактами с баскскими рыбаками и китобоями. Вероятно, именно тогда в эскимосский язык вошли элементы баскского. Но возможно… и гораздо раньше!</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В исторической литературе почему-то принято считать, что одни лишь европейцы распространяли свое влияние и свою культуру на все прочие континенты, в то время как остальным народам отводится роль пассивных восприемников европейских влияний. Это далеко не так. Например, неизвестно в точности, когда первые выходцы Европы попали на Американский континент. Зато довольно точно известно, когда жители Америки «открыли» Европу!</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 xml:space="preserve">Римский писатель I века до н. э. Корнелий Непот писал о загадочных «индийцах», прибитых на своем корабле к побережью Германии. Эти «индийцы» были отосланы королем свевов римскому проконсулу Галлии Квинту Метеллу Целеру. Другой подобный случай имел место в 1353 году, во времена императора </w:t>
      </w:r>
      <w:r w:rsidRPr="00422D0A">
        <w:rPr>
          <w:rFonts w:ascii="Tahoma" w:eastAsia="Times New Roman" w:hAnsi="Tahoma" w:cs="Tahoma"/>
          <w:i/>
          <w:iCs/>
          <w:sz w:val="24"/>
          <w:szCs w:val="24"/>
          <w:lang w:eastAsia="ru-RU"/>
        </w:rPr>
        <w:lastRenderedPageBreak/>
        <w:t>Фридриха Барбароссы — в немецкий город Любек прибыло «каноэ, напоминающее большую барку, с некими индийцами. Они прибыли, по-видимому, с побережья Баккала (</w:t>
      </w:r>
      <w:r w:rsidRPr="000D7CC1">
        <w:rPr>
          <w:rFonts w:ascii="Tahoma" w:eastAsia="Times New Roman" w:hAnsi="Tahoma" w:cs="Tahoma"/>
          <w:iCs/>
          <w:sz w:val="24"/>
          <w:szCs w:val="24"/>
          <w:lang w:eastAsia="ru-RU"/>
        </w:rPr>
        <w:t>Нь</w:t>
      </w:r>
      <w:r w:rsidRPr="000D7CC1">
        <w:rPr>
          <w:rFonts w:ascii="Tahoma" w:eastAsia="Times New Roman" w:hAnsi="Tahoma" w:cs="Tahoma"/>
          <w:iCs/>
          <w:sz w:val="24"/>
          <w:szCs w:val="24"/>
          <w:lang w:eastAsia="ru-RU"/>
        </w:rPr>
        <w:t>ю</w:t>
      </w:r>
      <w:r w:rsidRPr="000D7CC1">
        <w:rPr>
          <w:rFonts w:ascii="Tahoma" w:eastAsia="Times New Roman" w:hAnsi="Tahoma" w:cs="Tahoma"/>
          <w:iCs/>
          <w:sz w:val="24"/>
          <w:szCs w:val="24"/>
          <w:lang w:eastAsia="ru-RU"/>
        </w:rPr>
        <w:t>фаундленд </w:t>
      </w:r>
      <w:r w:rsidRPr="00422D0A">
        <w:rPr>
          <w:rFonts w:ascii="Tahoma" w:eastAsia="Times New Roman" w:hAnsi="Tahoma" w:cs="Tahoma"/>
          <w:i/>
          <w:iCs/>
          <w:sz w:val="24"/>
          <w:szCs w:val="24"/>
          <w:lang w:eastAsia="ru-RU"/>
        </w:rPr>
        <w:t>и Лабрадор. —</w:t>
      </w:r>
      <w:r w:rsidRPr="000D7CC1">
        <w:rPr>
          <w:rFonts w:ascii="Tahoma" w:eastAsia="Times New Roman" w:hAnsi="Tahoma" w:cs="Tahoma"/>
          <w:i/>
          <w:iCs/>
          <w:sz w:val="24"/>
          <w:szCs w:val="24"/>
          <w:lang w:eastAsia="ru-RU"/>
        </w:rPr>
        <w:t> Авт.</w:t>
      </w:r>
      <w:r w:rsidRPr="00422D0A">
        <w:rPr>
          <w:rFonts w:ascii="Tahoma" w:eastAsia="Times New Roman" w:hAnsi="Tahoma" w:cs="Tahoma"/>
          <w:i/>
          <w:iCs/>
          <w:sz w:val="24"/>
          <w:szCs w:val="24"/>
          <w:lang w:eastAsia="ru-RU"/>
        </w:rPr>
        <w:t>), которое находится на той же широте, что и германский берег».</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То, что в обоих случаях речь идет не об «индийцах», а о жителях Америки, сомнений нет — и во времена Корнелия Непота, и во времена Фридриха Барбароссы в европейской науке господствовало мнение, что один и тот же океан омывает берега Индии и Восточной Азии на западе и берега Западной Европы на востоке. Слово «Индия» служило собирательным названием для всего экзотического. Но точно также загадочными «индийцами» не могли быть и североамериканские индейцы, которые никогда не были мореплавателями и крайне редко выходили в море. Речь здесь может идти только об эскимосах!</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«История знает немало случаев, — пишет Р. Хенниг, — когда потерпевших кораблекрушение туземцев из Северной Америки или Гренландии относило в западноевропейские воды. В Норвегии, на островах к северу от Великобритании и в других местах побережья Европы нередко прибивало к берегу эскимосские каяки, пустые или с мертвым и живым экипажем. Эти примитивные лодки, угнанные и море штормом, попав в незнакомые воды, не могли вернуться обратно и их носило по океану до тех пор, пока ветер и волны не выбрасывали их где-нибудь на берег. Такие выброшенные на берег эскимосские каяки хранятся, например, в этнографическом музее в Мюнхене, а также в музеях Эдинбурга и Абердина. Некоторые из них находятся в Тронхеймском соборе, в церкви в Бурра на Оркнейских островах и в других местах… Подобные происшествия известны нам только из истории. Один случай произошел во времена императора Барбароссы, другой — в 1507 или 1509 г. у Руана, где была подобрана лодка с одним живым эскимосом и 6 трупами, третий — в 1577 г. у побережья Нидерландов. О других происшествиях сообщает Гумбольдт, причем два из них, относящиеся к 1682 и 1684 гг., представляют особый интерес. Гумбольдт упоминает также о найденном эскимосском каяке, хранящемся в Обществе рыбаков в Любеке».</w:t>
      </w:r>
      <w:hyperlink r:id="rId12" w:anchor="n_50" w:history="1">
        <w:r w:rsidRPr="000D7CC1">
          <w:rPr>
            <w:rFonts w:ascii="Tahoma" w:eastAsia="Times New Roman" w:hAnsi="Tahoma" w:cs="Tahoma"/>
            <w:sz w:val="24"/>
            <w:szCs w:val="24"/>
            <w:vertAlign w:val="superscript"/>
            <w:lang w:eastAsia="ru-RU"/>
          </w:rPr>
          <w:t>[50]</w:t>
        </w:r>
      </w:hyperlink>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 w:val="24"/>
          <w:szCs w:val="24"/>
          <w:lang w:eastAsia="ru-RU"/>
        </w:rPr>
      </w:pPr>
      <w:r w:rsidRPr="00422D0A">
        <w:rPr>
          <w:rFonts w:ascii="Tahoma" w:eastAsia="Times New Roman" w:hAnsi="Tahoma" w:cs="Tahoma"/>
          <w:i/>
          <w:iCs/>
          <w:sz w:val="24"/>
          <w:szCs w:val="24"/>
          <w:lang w:eastAsia="ru-RU"/>
        </w:rPr>
        <w:t>Таким образом, эскимосы были не совсем редкими гостями в Европе времен античности и средневековья. Но только ли в это время? И гостями ли? Стоит вспомнить давний спор по поводу останков кроманьонцев, находимых во Франции, — многие исследователи видят в этих людях предков эскимосов. Стоит вспомнить и о том, что вопрос о происхождении культуры народов Севера Канады еще до конца не решен и что некоторые учёные, опираясь на сходство методов добычи пропитания и художественных стилей, высказывают мнение о близости культуры палеоэскимосов с поздне-палеолитическими культурами Европы (т. е. с теми же кроманьонцами). Речь здесь идет прежде всего о так называемой арктической культуре микролитов, распространенной в 5000–3500 гг. до н. э. на всем севере Канады вплоть до Аляски, и о культуре древних охотников на китов, датируемой II тысячелетием до н. э. Народы, создавшие эти культуры, в науке принято именовать палеоэскимосами. Они отдаленно могут быть связаны с современными инуитами, но не являются их прямыми предками.</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 w:val="24"/>
          <w:szCs w:val="24"/>
          <w:lang w:eastAsia="ru-RU"/>
        </w:rPr>
        <w:t xml:space="preserve">Палеоэскимосы появились в Гренландии и на северо-востоке Канады приблизительно в 3800 году до н. э. — к этому времени относятся самые их ранние артефакты, найденные на севере полуострова Лабрадор. Около 3000 года до н. э. население Лабрадора резко увеличивается из-за появления здесь волны каких-то новых пришельцев, с которыми археологи связывают так называемую </w:t>
      </w:r>
      <w:r w:rsidRPr="00422D0A">
        <w:rPr>
          <w:rFonts w:ascii="Tahoma" w:eastAsia="Times New Roman" w:hAnsi="Tahoma" w:cs="Tahoma"/>
          <w:i/>
          <w:iCs/>
          <w:szCs w:val="24"/>
          <w:lang w:eastAsia="ru-RU"/>
        </w:rPr>
        <w:lastRenderedPageBreak/>
        <w:t>культуру Гросуотер (названа по имени залива Гросуотер на побережье центрального Лабрадора). Многие из инструментов, используемых людьми этой культуры, подобны тем, что использовали палеоэскимосы на самой ранней стадии своего развития. Такое впечатление, что «гросуотерцы» представляют собой какой-то осколок палеоэскимосского населения Лабрадора, на время неизвестно куда уходившего, а затем вернувшегося в родные пенаты.</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Куда могли уходить эти люди? Ответ прозвучит, возможно, неожиданно: в Европу! А точнее — на Британские острова и на северо-западное побережье Франции. Отголоски пребывания здесь иного народа с иной культурой сохранились в мифах и в материальной культуре кельтов. В средневековой «Книге завоеваний Ирландии» рассказывается о том, что до прихода кельтов на ирландской земле жили фоморы — люди с отвратительной внешностью, чародеи и волшебники. С точки зрения кельта, да и любого европейца, эскимосов, конечно, нельзя назвать красавцами (и, очевидно, наоборот), а все обитатели Севера в мифологии народов Центральной и Южной Европы традиционно считались волшебниками и колдунами.</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Широко известен факт, что кельтское население Британских островов использовало для плавания по морю лодки, сделанные из кожи. Об этом свидетельствуют Юлий Цезарь и ряд других римских авторов. «Народу много тут живет, по духу гордого, настойчивый и ловкий он; им всем прирождена любовь к торговле, — пишет Руфий Фест Авиен. — На сшитых своих судах они широко бороздят и море бурное, и бездны океана, чудищ полные. Не из сосны они сбивают корабли, и не из клена, не из ели, как обычно, они сгибают кили челноков, но — чудное дело — они готовят себе корабли из сшитых шкур, и часто на таких судах из твердой кожи они переплывают широкие моря».</w:t>
      </w:r>
      <w:hyperlink r:id="rId13" w:anchor="n_51" w:history="1">
        <w:r w:rsidRPr="00D77B6A">
          <w:rPr>
            <w:rFonts w:ascii="Tahoma" w:eastAsia="Times New Roman" w:hAnsi="Tahoma" w:cs="Tahoma"/>
            <w:szCs w:val="24"/>
            <w:vertAlign w:val="superscript"/>
            <w:lang w:eastAsia="ru-RU"/>
          </w:rPr>
          <w:t>[51]</w:t>
        </w:r>
      </w:hyperlink>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Спрашивается: откуда у кельтов, пришедших на острова, изобиловавшие древесиной (в III тысячелетии до н. э. 95 % территории Ирландии было покрыто лесом), появилась традиция строить не деревянные, а именно кожаные лодки? Скорее всего, они восприняли ее от местного населения — фомо-ров. Если принять, что фоморы были палеоэскимосами, то тогда все встает на свои места: эскимосы действительно испокон века используют кожаные лодки. Доказано, что эти кожаные лодки, аналогичные средневековым ирландским каррам (curragh), использовались на Британских островах даже раньше, чем туда пришли носители культуры мегалитов!</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Но если фоморы действительно являлись палеоэскимосами, то они населяли Британские острова как раз в то время (III тысячелетие до н. э.), когда с Иберийского полуострова сюда пришли носители мегалитической культуры, в числе которых были и баски. Именно здесь, вероятно, и произошел первый контакт басков и выходцев с Севера Канады. Этот контакт, будучи довольно длительным — не менее пятисот лет, — оставил свои следы в языке палеоэскимосов-фоморов. Изгнанные из Ирландии кельтами, остатки фоморов вернулись на Лабрадор как носители культуры Гросуотер, принеся с собой новые культурные импульсы.</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Это не самая фантастическая гипотеза, объясняющая родство басков и эскимосов. Ещё более фантастическое предположение состоит в том, что баски приходятся родственниками эскимосов через… айнов, коренных жителей Японских островов! По мнению профессора университета канадской провинции Альберта Эдо Нюланда</w:t>
      </w:r>
      <w:hyperlink r:id="rId14" w:anchor="n_52" w:history="1">
        <w:r w:rsidRPr="00D77B6A">
          <w:rPr>
            <w:rFonts w:ascii="Tahoma" w:eastAsia="Times New Roman" w:hAnsi="Tahoma" w:cs="Tahoma"/>
            <w:szCs w:val="24"/>
            <w:vertAlign w:val="superscript"/>
            <w:lang w:eastAsia="ru-RU"/>
          </w:rPr>
          <w:t>[52]</w:t>
        </w:r>
      </w:hyperlink>
      <w:r w:rsidRPr="00D77B6A">
        <w:rPr>
          <w:rFonts w:ascii="Tahoma" w:eastAsia="Times New Roman" w:hAnsi="Tahoma" w:cs="Tahoma"/>
          <w:i/>
          <w:iCs/>
          <w:szCs w:val="24"/>
          <w:lang w:eastAsia="ru-RU"/>
        </w:rPr>
        <w:t> </w:t>
      </w:r>
      <w:r w:rsidRPr="00422D0A">
        <w:rPr>
          <w:rFonts w:ascii="Tahoma" w:eastAsia="Times New Roman" w:hAnsi="Tahoma" w:cs="Tahoma"/>
          <w:i/>
          <w:iCs/>
          <w:szCs w:val="24"/>
          <w:lang w:eastAsia="ru-RU"/>
        </w:rPr>
        <w:t>— геофизика, занимающегося на досуге лингвистикой, — айны, как и баски, являются выходцами из Северной Африки и представляют собой потомков протоберберов. Таким образом, айны, эскимосы и баски имеют общие протоберберские корни…</w:t>
      </w:r>
    </w:p>
    <w:p w:rsidR="00422D0A" w:rsidRPr="00422D0A" w:rsidRDefault="00422D0A" w:rsidP="00422D0A">
      <w:pPr>
        <w:shd w:val="clear" w:color="auto" w:fill="FFFFFF"/>
        <w:spacing w:after="0" w:line="240" w:lineRule="auto"/>
        <w:ind w:firstLine="480"/>
        <w:textAlignment w:val="top"/>
        <w:rPr>
          <w:rFonts w:ascii="Tahoma" w:eastAsia="Times New Roman" w:hAnsi="Tahoma" w:cs="Tahoma"/>
          <w:i/>
          <w:iCs/>
          <w:szCs w:val="24"/>
          <w:lang w:eastAsia="ru-RU"/>
        </w:rPr>
      </w:pPr>
      <w:r w:rsidRPr="00422D0A">
        <w:rPr>
          <w:rFonts w:ascii="Tahoma" w:eastAsia="Times New Roman" w:hAnsi="Tahoma" w:cs="Tahoma"/>
          <w:i/>
          <w:iCs/>
          <w:szCs w:val="24"/>
          <w:lang w:eastAsia="ru-RU"/>
        </w:rPr>
        <w:t>Это, конечно, выглядит нелепо, однако не настолько, как это может показаться на первый взгляд. Дело в том, что в Северной Америке действительно найдены останки древнего человека, удивительно похожего на айна. И находка этих останков вновь привлекла внимание ученых к проблеме айнов — древнего дальневосточного народа, чье происхождение до сих пор остается загадкой.</w:t>
      </w:r>
    </w:p>
    <w:p w:rsidR="004009F5" w:rsidRDefault="004009F5"/>
    <w:sectPr w:rsidR="004009F5" w:rsidSect="006C300B">
      <w:footerReference w:type="default" r:id="rId15"/>
      <w:pgSz w:w="11906" w:h="16838"/>
      <w:pgMar w:top="130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58" w:rsidRDefault="00E14D58" w:rsidP="00D77B6A">
      <w:pPr>
        <w:spacing w:after="0" w:line="240" w:lineRule="auto"/>
      </w:pPr>
      <w:r>
        <w:separator/>
      </w:r>
    </w:p>
  </w:endnote>
  <w:endnote w:type="continuationSeparator" w:id="1">
    <w:p w:rsidR="00E14D58" w:rsidRDefault="00E14D58" w:rsidP="00D77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0001"/>
      <w:docPartObj>
        <w:docPartGallery w:val="Page Numbers (Bottom of Page)"/>
        <w:docPartUnique/>
      </w:docPartObj>
    </w:sdtPr>
    <w:sdtContent>
      <w:p w:rsidR="00D77B6A" w:rsidRDefault="00D77B6A">
        <w:pPr>
          <w:pStyle w:val="ab"/>
          <w:jc w:val="right"/>
        </w:pPr>
        <w:fldSimple w:instr=" PAGE   \* MERGEFORMAT ">
          <w:r>
            <w:rPr>
              <w:noProof/>
            </w:rPr>
            <w:t>1</w:t>
          </w:r>
        </w:fldSimple>
      </w:p>
    </w:sdtContent>
  </w:sdt>
  <w:p w:rsidR="00D77B6A" w:rsidRDefault="00D77B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58" w:rsidRDefault="00E14D58" w:rsidP="00D77B6A">
      <w:pPr>
        <w:spacing w:after="0" w:line="240" w:lineRule="auto"/>
      </w:pPr>
      <w:r>
        <w:separator/>
      </w:r>
    </w:p>
  </w:footnote>
  <w:footnote w:type="continuationSeparator" w:id="1">
    <w:p w:rsidR="00E14D58" w:rsidRDefault="00E14D58" w:rsidP="00D77B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2D0A"/>
    <w:rsid w:val="00001AF6"/>
    <w:rsid w:val="00005A24"/>
    <w:rsid w:val="00010AF4"/>
    <w:rsid w:val="0001178B"/>
    <w:rsid w:val="00012925"/>
    <w:rsid w:val="0002298D"/>
    <w:rsid w:val="00026C96"/>
    <w:rsid w:val="000322F6"/>
    <w:rsid w:val="00032A06"/>
    <w:rsid w:val="000332DF"/>
    <w:rsid w:val="00034853"/>
    <w:rsid w:val="00043FCC"/>
    <w:rsid w:val="00044C7B"/>
    <w:rsid w:val="00067C47"/>
    <w:rsid w:val="00082C1D"/>
    <w:rsid w:val="000917E0"/>
    <w:rsid w:val="00093C23"/>
    <w:rsid w:val="000A0D83"/>
    <w:rsid w:val="000A54DA"/>
    <w:rsid w:val="000A6AEE"/>
    <w:rsid w:val="000B118F"/>
    <w:rsid w:val="000B12B1"/>
    <w:rsid w:val="000B403E"/>
    <w:rsid w:val="000D7CC1"/>
    <w:rsid w:val="000F4589"/>
    <w:rsid w:val="001005A2"/>
    <w:rsid w:val="0010166B"/>
    <w:rsid w:val="0010733B"/>
    <w:rsid w:val="001147F8"/>
    <w:rsid w:val="00122DF3"/>
    <w:rsid w:val="00131244"/>
    <w:rsid w:val="00134957"/>
    <w:rsid w:val="00136320"/>
    <w:rsid w:val="001521F9"/>
    <w:rsid w:val="00160619"/>
    <w:rsid w:val="00162A59"/>
    <w:rsid w:val="00166148"/>
    <w:rsid w:val="001729B6"/>
    <w:rsid w:val="001739BE"/>
    <w:rsid w:val="00176BDD"/>
    <w:rsid w:val="0018603A"/>
    <w:rsid w:val="0019537A"/>
    <w:rsid w:val="00196D90"/>
    <w:rsid w:val="001A7DA0"/>
    <w:rsid w:val="001B0D15"/>
    <w:rsid w:val="001B2062"/>
    <w:rsid w:val="001C352A"/>
    <w:rsid w:val="001C72E7"/>
    <w:rsid w:val="001D0C27"/>
    <w:rsid w:val="001D6805"/>
    <w:rsid w:val="001D6CF6"/>
    <w:rsid w:val="001E0E45"/>
    <w:rsid w:val="001E38F2"/>
    <w:rsid w:val="001E776C"/>
    <w:rsid w:val="0020463A"/>
    <w:rsid w:val="00206463"/>
    <w:rsid w:val="002128BC"/>
    <w:rsid w:val="00215447"/>
    <w:rsid w:val="002241D8"/>
    <w:rsid w:val="00230361"/>
    <w:rsid w:val="002406F4"/>
    <w:rsid w:val="00240DB9"/>
    <w:rsid w:val="002461E8"/>
    <w:rsid w:val="00246A57"/>
    <w:rsid w:val="00254FA3"/>
    <w:rsid w:val="00256F42"/>
    <w:rsid w:val="00261D01"/>
    <w:rsid w:val="00261E24"/>
    <w:rsid w:val="0027030D"/>
    <w:rsid w:val="002715E2"/>
    <w:rsid w:val="0027241F"/>
    <w:rsid w:val="002747BF"/>
    <w:rsid w:val="002903C7"/>
    <w:rsid w:val="002934E4"/>
    <w:rsid w:val="0029409A"/>
    <w:rsid w:val="002B00BD"/>
    <w:rsid w:val="002B0A66"/>
    <w:rsid w:val="002B3429"/>
    <w:rsid w:val="002B74E4"/>
    <w:rsid w:val="002C5DB2"/>
    <w:rsid w:val="002E1928"/>
    <w:rsid w:val="002E239E"/>
    <w:rsid w:val="002E6A6A"/>
    <w:rsid w:val="002F0AD6"/>
    <w:rsid w:val="002F374B"/>
    <w:rsid w:val="002F3E2D"/>
    <w:rsid w:val="002F7C7C"/>
    <w:rsid w:val="00300067"/>
    <w:rsid w:val="003019A0"/>
    <w:rsid w:val="00305BEF"/>
    <w:rsid w:val="00306A3D"/>
    <w:rsid w:val="00310BA5"/>
    <w:rsid w:val="0032230B"/>
    <w:rsid w:val="00345AF5"/>
    <w:rsid w:val="003504DA"/>
    <w:rsid w:val="0035050C"/>
    <w:rsid w:val="00353A98"/>
    <w:rsid w:val="003571A9"/>
    <w:rsid w:val="00364CF3"/>
    <w:rsid w:val="00366454"/>
    <w:rsid w:val="0037367F"/>
    <w:rsid w:val="003748A4"/>
    <w:rsid w:val="00374DC7"/>
    <w:rsid w:val="00375745"/>
    <w:rsid w:val="00375DF2"/>
    <w:rsid w:val="00383FF3"/>
    <w:rsid w:val="0038457C"/>
    <w:rsid w:val="003851CB"/>
    <w:rsid w:val="00385D8E"/>
    <w:rsid w:val="00385E6B"/>
    <w:rsid w:val="0039513E"/>
    <w:rsid w:val="003B102E"/>
    <w:rsid w:val="003B2AB4"/>
    <w:rsid w:val="003B7CD5"/>
    <w:rsid w:val="003C2032"/>
    <w:rsid w:val="003C2E1B"/>
    <w:rsid w:val="003C3D47"/>
    <w:rsid w:val="003D796F"/>
    <w:rsid w:val="003E03B9"/>
    <w:rsid w:val="003F211B"/>
    <w:rsid w:val="003F7F7F"/>
    <w:rsid w:val="004009F5"/>
    <w:rsid w:val="0040504D"/>
    <w:rsid w:val="00414145"/>
    <w:rsid w:val="00422D0A"/>
    <w:rsid w:val="004255B3"/>
    <w:rsid w:val="00427F04"/>
    <w:rsid w:val="00432EFF"/>
    <w:rsid w:val="00432F6C"/>
    <w:rsid w:val="004453DF"/>
    <w:rsid w:val="004543E0"/>
    <w:rsid w:val="00476DCE"/>
    <w:rsid w:val="00477E4E"/>
    <w:rsid w:val="00481B91"/>
    <w:rsid w:val="0048476B"/>
    <w:rsid w:val="00486335"/>
    <w:rsid w:val="00492F4F"/>
    <w:rsid w:val="00492F85"/>
    <w:rsid w:val="004A1E05"/>
    <w:rsid w:val="004A4FDF"/>
    <w:rsid w:val="004A626C"/>
    <w:rsid w:val="004B311D"/>
    <w:rsid w:val="004B7892"/>
    <w:rsid w:val="004C06E7"/>
    <w:rsid w:val="004D52BF"/>
    <w:rsid w:val="004E13DF"/>
    <w:rsid w:val="004E3646"/>
    <w:rsid w:val="004F0E74"/>
    <w:rsid w:val="00510685"/>
    <w:rsid w:val="00525560"/>
    <w:rsid w:val="0052757B"/>
    <w:rsid w:val="0053426A"/>
    <w:rsid w:val="00541D06"/>
    <w:rsid w:val="0054459D"/>
    <w:rsid w:val="00554840"/>
    <w:rsid w:val="005616EC"/>
    <w:rsid w:val="0056515C"/>
    <w:rsid w:val="005742DC"/>
    <w:rsid w:val="005770A3"/>
    <w:rsid w:val="00577AE8"/>
    <w:rsid w:val="00577FA4"/>
    <w:rsid w:val="0058421E"/>
    <w:rsid w:val="00584E0C"/>
    <w:rsid w:val="005A15C6"/>
    <w:rsid w:val="005B30EA"/>
    <w:rsid w:val="005B6357"/>
    <w:rsid w:val="005C06EB"/>
    <w:rsid w:val="005C411A"/>
    <w:rsid w:val="005D0362"/>
    <w:rsid w:val="005D0939"/>
    <w:rsid w:val="005D3298"/>
    <w:rsid w:val="005D6016"/>
    <w:rsid w:val="005E25C9"/>
    <w:rsid w:val="005E320F"/>
    <w:rsid w:val="005E4C91"/>
    <w:rsid w:val="005E6385"/>
    <w:rsid w:val="005F2DB1"/>
    <w:rsid w:val="005F396F"/>
    <w:rsid w:val="005F4E3B"/>
    <w:rsid w:val="00607F6C"/>
    <w:rsid w:val="00616AD1"/>
    <w:rsid w:val="00621C3B"/>
    <w:rsid w:val="00623C9C"/>
    <w:rsid w:val="00650CCB"/>
    <w:rsid w:val="00650F44"/>
    <w:rsid w:val="0067098B"/>
    <w:rsid w:val="006750F3"/>
    <w:rsid w:val="00677CC1"/>
    <w:rsid w:val="00684BE2"/>
    <w:rsid w:val="00686C07"/>
    <w:rsid w:val="0069409A"/>
    <w:rsid w:val="006B27CB"/>
    <w:rsid w:val="006B2935"/>
    <w:rsid w:val="006B781C"/>
    <w:rsid w:val="006C300B"/>
    <w:rsid w:val="006D4CDF"/>
    <w:rsid w:val="006E2876"/>
    <w:rsid w:val="007001E4"/>
    <w:rsid w:val="00707535"/>
    <w:rsid w:val="0070756A"/>
    <w:rsid w:val="00710F1D"/>
    <w:rsid w:val="00722794"/>
    <w:rsid w:val="0072655C"/>
    <w:rsid w:val="00726FAF"/>
    <w:rsid w:val="00727904"/>
    <w:rsid w:val="007324EE"/>
    <w:rsid w:val="00733489"/>
    <w:rsid w:val="00734022"/>
    <w:rsid w:val="00744155"/>
    <w:rsid w:val="00746E82"/>
    <w:rsid w:val="00762EC7"/>
    <w:rsid w:val="00770F18"/>
    <w:rsid w:val="00773250"/>
    <w:rsid w:val="007770CD"/>
    <w:rsid w:val="00782DAB"/>
    <w:rsid w:val="00786479"/>
    <w:rsid w:val="007A25E0"/>
    <w:rsid w:val="007B74DC"/>
    <w:rsid w:val="007C27C3"/>
    <w:rsid w:val="007C29BA"/>
    <w:rsid w:val="007D2BD9"/>
    <w:rsid w:val="007D5101"/>
    <w:rsid w:val="007F1312"/>
    <w:rsid w:val="007F1357"/>
    <w:rsid w:val="007F687A"/>
    <w:rsid w:val="007F6C25"/>
    <w:rsid w:val="00801D32"/>
    <w:rsid w:val="00830A40"/>
    <w:rsid w:val="00833F40"/>
    <w:rsid w:val="0084270A"/>
    <w:rsid w:val="0085480F"/>
    <w:rsid w:val="00866475"/>
    <w:rsid w:val="0087512C"/>
    <w:rsid w:val="00886BD8"/>
    <w:rsid w:val="008914AC"/>
    <w:rsid w:val="00892D7E"/>
    <w:rsid w:val="008A071B"/>
    <w:rsid w:val="008A55C6"/>
    <w:rsid w:val="008B016F"/>
    <w:rsid w:val="008B47C5"/>
    <w:rsid w:val="008C2F49"/>
    <w:rsid w:val="008C44A7"/>
    <w:rsid w:val="008C5647"/>
    <w:rsid w:val="008D0C44"/>
    <w:rsid w:val="008D3147"/>
    <w:rsid w:val="008D4A67"/>
    <w:rsid w:val="008D4AC3"/>
    <w:rsid w:val="008D53DF"/>
    <w:rsid w:val="008E0074"/>
    <w:rsid w:val="008E04D9"/>
    <w:rsid w:val="008E19F3"/>
    <w:rsid w:val="008F6B7B"/>
    <w:rsid w:val="008F75DE"/>
    <w:rsid w:val="00906562"/>
    <w:rsid w:val="00911B64"/>
    <w:rsid w:val="00914983"/>
    <w:rsid w:val="00920C0F"/>
    <w:rsid w:val="00926FE1"/>
    <w:rsid w:val="00930423"/>
    <w:rsid w:val="00930B3C"/>
    <w:rsid w:val="00931B23"/>
    <w:rsid w:val="00942B7F"/>
    <w:rsid w:val="0094687E"/>
    <w:rsid w:val="00947149"/>
    <w:rsid w:val="00980F64"/>
    <w:rsid w:val="00985E65"/>
    <w:rsid w:val="00996695"/>
    <w:rsid w:val="009975A9"/>
    <w:rsid w:val="009B05D6"/>
    <w:rsid w:val="009B6551"/>
    <w:rsid w:val="009C34C2"/>
    <w:rsid w:val="009C7DAA"/>
    <w:rsid w:val="009D128C"/>
    <w:rsid w:val="009D50FC"/>
    <w:rsid w:val="009D59A8"/>
    <w:rsid w:val="009D5E41"/>
    <w:rsid w:val="009D7AE0"/>
    <w:rsid w:val="009E03E1"/>
    <w:rsid w:val="00A04B7E"/>
    <w:rsid w:val="00A06B43"/>
    <w:rsid w:val="00A06E2E"/>
    <w:rsid w:val="00A07345"/>
    <w:rsid w:val="00A1536F"/>
    <w:rsid w:val="00A172FC"/>
    <w:rsid w:val="00A20E9E"/>
    <w:rsid w:val="00A401AD"/>
    <w:rsid w:val="00A46539"/>
    <w:rsid w:val="00A508A1"/>
    <w:rsid w:val="00A66C06"/>
    <w:rsid w:val="00A73C11"/>
    <w:rsid w:val="00A73D64"/>
    <w:rsid w:val="00A75E89"/>
    <w:rsid w:val="00A75EA3"/>
    <w:rsid w:val="00A81229"/>
    <w:rsid w:val="00AA0BF8"/>
    <w:rsid w:val="00AA350F"/>
    <w:rsid w:val="00AA5898"/>
    <w:rsid w:val="00AB3978"/>
    <w:rsid w:val="00AC032C"/>
    <w:rsid w:val="00AC60E8"/>
    <w:rsid w:val="00AD2142"/>
    <w:rsid w:val="00AD68A6"/>
    <w:rsid w:val="00AE2108"/>
    <w:rsid w:val="00AE53AC"/>
    <w:rsid w:val="00AF0AA5"/>
    <w:rsid w:val="00AF428E"/>
    <w:rsid w:val="00AF501F"/>
    <w:rsid w:val="00B04F57"/>
    <w:rsid w:val="00B17B21"/>
    <w:rsid w:val="00B3067F"/>
    <w:rsid w:val="00B3296F"/>
    <w:rsid w:val="00B51AB7"/>
    <w:rsid w:val="00B51B38"/>
    <w:rsid w:val="00B52588"/>
    <w:rsid w:val="00B57D9F"/>
    <w:rsid w:val="00B614C6"/>
    <w:rsid w:val="00B618F1"/>
    <w:rsid w:val="00B64CC6"/>
    <w:rsid w:val="00B67970"/>
    <w:rsid w:val="00B7082F"/>
    <w:rsid w:val="00B7633A"/>
    <w:rsid w:val="00BA51EE"/>
    <w:rsid w:val="00BA69CF"/>
    <w:rsid w:val="00BB0772"/>
    <w:rsid w:val="00BB0F01"/>
    <w:rsid w:val="00BB6670"/>
    <w:rsid w:val="00BB6BB5"/>
    <w:rsid w:val="00BB6E94"/>
    <w:rsid w:val="00BB7EE0"/>
    <w:rsid w:val="00BD3318"/>
    <w:rsid w:val="00BD4A05"/>
    <w:rsid w:val="00BD5214"/>
    <w:rsid w:val="00BD67F1"/>
    <w:rsid w:val="00BE036D"/>
    <w:rsid w:val="00BE3F69"/>
    <w:rsid w:val="00BE78F8"/>
    <w:rsid w:val="00BF55AB"/>
    <w:rsid w:val="00BF59B2"/>
    <w:rsid w:val="00BF72BB"/>
    <w:rsid w:val="00C028FB"/>
    <w:rsid w:val="00C060B9"/>
    <w:rsid w:val="00C0629F"/>
    <w:rsid w:val="00C06EA1"/>
    <w:rsid w:val="00C0775D"/>
    <w:rsid w:val="00C0782C"/>
    <w:rsid w:val="00C302B5"/>
    <w:rsid w:val="00C31755"/>
    <w:rsid w:val="00C31AFB"/>
    <w:rsid w:val="00C3321C"/>
    <w:rsid w:val="00C332C1"/>
    <w:rsid w:val="00C36C0E"/>
    <w:rsid w:val="00C37811"/>
    <w:rsid w:val="00C40A78"/>
    <w:rsid w:val="00C521D6"/>
    <w:rsid w:val="00C56084"/>
    <w:rsid w:val="00C67293"/>
    <w:rsid w:val="00C70439"/>
    <w:rsid w:val="00C7170A"/>
    <w:rsid w:val="00C74AD3"/>
    <w:rsid w:val="00C82BD3"/>
    <w:rsid w:val="00CA4B61"/>
    <w:rsid w:val="00CC1988"/>
    <w:rsid w:val="00CC1DF0"/>
    <w:rsid w:val="00CD27CD"/>
    <w:rsid w:val="00CD7B9D"/>
    <w:rsid w:val="00CD7C3C"/>
    <w:rsid w:val="00CF3737"/>
    <w:rsid w:val="00CF4AEC"/>
    <w:rsid w:val="00CF4D6E"/>
    <w:rsid w:val="00D00A6F"/>
    <w:rsid w:val="00D01222"/>
    <w:rsid w:val="00D02753"/>
    <w:rsid w:val="00D04093"/>
    <w:rsid w:val="00D20BAA"/>
    <w:rsid w:val="00D25796"/>
    <w:rsid w:val="00D34DA1"/>
    <w:rsid w:val="00D403E3"/>
    <w:rsid w:val="00D52B9F"/>
    <w:rsid w:val="00D55CFC"/>
    <w:rsid w:val="00D626C0"/>
    <w:rsid w:val="00D654A0"/>
    <w:rsid w:val="00D734A8"/>
    <w:rsid w:val="00D772AE"/>
    <w:rsid w:val="00D77325"/>
    <w:rsid w:val="00D77B6A"/>
    <w:rsid w:val="00D80732"/>
    <w:rsid w:val="00D81A92"/>
    <w:rsid w:val="00D97E81"/>
    <w:rsid w:val="00DA1C2E"/>
    <w:rsid w:val="00DA3F59"/>
    <w:rsid w:val="00DB2BD2"/>
    <w:rsid w:val="00DB3043"/>
    <w:rsid w:val="00DB77E3"/>
    <w:rsid w:val="00DC6068"/>
    <w:rsid w:val="00DC7095"/>
    <w:rsid w:val="00DD7698"/>
    <w:rsid w:val="00DD7EE3"/>
    <w:rsid w:val="00DF3D05"/>
    <w:rsid w:val="00DF5A8B"/>
    <w:rsid w:val="00E04C86"/>
    <w:rsid w:val="00E05734"/>
    <w:rsid w:val="00E060F6"/>
    <w:rsid w:val="00E079FF"/>
    <w:rsid w:val="00E14D58"/>
    <w:rsid w:val="00E312A8"/>
    <w:rsid w:val="00E32E05"/>
    <w:rsid w:val="00E34C97"/>
    <w:rsid w:val="00E410CD"/>
    <w:rsid w:val="00E468CA"/>
    <w:rsid w:val="00E51873"/>
    <w:rsid w:val="00E51E18"/>
    <w:rsid w:val="00E533E8"/>
    <w:rsid w:val="00E6089B"/>
    <w:rsid w:val="00E679C0"/>
    <w:rsid w:val="00E74B1C"/>
    <w:rsid w:val="00E80E14"/>
    <w:rsid w:val="00E8356A"/>
    <w:rsid w:val="00E93B28"/>
    <w:rsid w:val="00E96085"/>
    <w:rsid w:val="00E9764F"/>
    <w:rsid w:val="00EB04A2"/>
    <w:rsid w:val="00EB3A77"/>
    <w:rsid w:val="00EB75A8"/>
    <w:rsid w:val="00ED373E"/>
    <w:rsid w:val="00EE76F1"/>
    <w:rsid w:val="00EF4262"/>
    <w:rsid w:val="00F00C1A"/>
    <w:rsid w:val="00F05C9A"/>
    <w:rsid w:val="00F11425"/>
    <w:rsid w:val="00F1273F"/>
    <w:rsid w:val="00F13908"/>
    <w:rsid w:val="00F30F59"/>
    <w:rsid w:val="00F31EBB"/>
    <w:rsid w:val="00F36E8D"/>
    <w:rsid w:val="00F37945"/>
    <w:rsid w:val="00F4041E"/>
    <w:rsid w:val="00F44ABB"/>
    <w:rsid w:val="00F517A5"/>
    <w:rsid w:val="00F64227"/>
    <w:rsid w:val="00F6737C"/>
    <w:rsid w:val="00F72355"/>
    <w:rsid w:val="00F744E5"/>
    <w:rsid w:val="00F871E4"/>
    <w:rsid w:val="00F87425"/>
    <w:rsid w:val="00F87D3E"/>
    <w:rsid w:val="00F955CF"/>
    <w:rsid w:val="00FA2D71"/>
    <w:rsid w:val="00FA2DE6"/>
    <w:rsid w:val="00FA38B7"/>
    <w:rsid w:val="00FB07CD"/>
    <w:rsid w:val="00FB1189"/>
    <w:rsid w:val="00FB34A7"/>
    <w:rsid w:val="00FC2804"/>
    <w:rsid w:val="00FC4059"/>
    <w:rsid w:val="00FC5E03"/>
    <w:rsid w:val="00FC6009"/>
    <w:rsid w:val="00FC75A9"/>
    <w:rsid w:val="00FD2E98"/>
    <w:rsid w:val="00FD3F03"/>
    <w:rsid w:val="00FD5A33"/>
    <w:rsid w:val="00FD74DF"/>
    <w:rsid w:val="00FE1DB0"/>
    <w:rsid w:val="00FE2759"/>
    <w:rsid w:val="00FE4663"/>
    <w:rsid w:val="00FE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F5"/>
  </w:style>
  <w:style w:type="paragraph" w:styleId="2">
    <w:name w:val="heading 2"/>
    <w:basedOn w:val="a"/>
    <w:link w:val="20"/>
    <w:uiPriority w:val="9"/>
    <w:qFormat/>
    <w:rsid w:val="00422D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2D0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22D0A"/>
    <w:rPr>
      <w:color w:val="0000FF"/>
      <w:u w:val="single"/>
    </w:rPr>
  </w:style>
  <w:style w:type="character" w:styleId="a4">
    <w:name w:val="Strong"/>
    <w:basedOn w:val="a0"/>
    <w:uiPriority w:val="22"/>
    <w:qFormat/>
    <w:rsid w:val="00422D0A"/>
    <w:rPr>
      <w:b/>
      <w:bCs/>
    </w:rPr>
  </w:style>
  <w:style w:type="paragraph" w:styleId="a5">
    <w:name w:val="Normal (Web)"/>
    <w:basedOn w:val="a"/>
    <w:uiPriority w:val="99"/>
    <w:semiHidden/>
    <w:unhideWhenUsed/>
    <w:rsid w:val="0042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2D0A"/>
  </w:style>
  <w:style w:type="character" w:styleId="a6">
    <w:name w:val="Emphasis"/>
    <w:basedOn w:val="a0"/>
    <w:uiPriority w:val="20"/>
    <w:qFormat/>
    <w:rsid w:val="00422D0A"/>
    <w:rPr>
      <w:i/>
      <w:iCs/>
    </w:rPr>
  </w:style>
  <w:style w:type="paragraph" w:styleId="a7">
    <w:name w:val="Balloon Text"/>
    <w:basedOn w:val="a"/>
    <w:link w:val="a8"/>
    <w:uiPriority w:val="99"/>
    <w:semiHidden/>
    <w:unhideWhenUsed/>
    <w:rsid w:val="00422D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2D0A"/>
    <w:rPr>
      <w:rFonts w:ascii="Tahoma" w:hAnsi="Tahoma" w:cs="Tahoma"/>
      <w:sz w:val="16"/>
      <w:szCs w:val="16"/>
    </w:rPr>
  </w:style>
  <w:style w:type="paragraph" w:styleId="a9">
    <w:name w:val="header"/>
    <w:basedOn w:val="a"/>
    <w:link w:val="aa"/>
    <w:uiPriority w:val="99"/>
    <w:semiHidden/>
    <w:unhideWhenUsed/>
    <w:rsid w:val="00D77B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77B6A"/>
  </w:style>
  <w:style w:type="paragraph" w:styleId="ab">
    <w:name w:val="footer"/>
    <w:basedOn w:val="a"/>
    <w:link w:val="ac"/>
    <w:uiPriority w:val="99"/>
    <w:unhideWhenUsed/>
    <w:rsid w:val="00D77B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7B6A"/>
  </w:style>
</w:styles>
</file>

<file path=word/webSettings.xml><?xml version="1.0" encoding="utf-8"?>
<w:webSettings xmlns:r="http://schemas.openxmlformats.org/officeDocument/2006/relationships" xmlns:w="http://schemas.openxmlformats.org/wordprocessingml/2006/main">
  <w:divs>
    <w:div w:id="2140956184">
      <w:bodyDiv w:val="1"/>
      <w:marLeft w:val="0"/>
      <w:marRight w:val="0"/>
      <w:marTop w:val="0"/>
      <w:marBottom w:val="0"/>
      <w:divBdr>
        <w:top w:val="none" w:sz="0" w:space="0" w:color="auto"/>
        <w:left w:val="none" w:sz="0" w:space="0" w:color="auto"/>
        <w:bottom w:val="none" w:sz="0" w:space="0" w:color="auto"/>
        <w:right w:val="none" w:sz="0" w:space="0" w:color="auto"/>
      </w:divBdr>
      <w:divsChild>
        <w:div w:id="134350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eading.org.ua/chapter.php/132922/34/Nizovskiii_-_Zagadki_antropologii.html" TargetMode="External"/><Relationship Id="rId13" Type="http://schemas.openxmlformats.org/officeDocument/2006/relationships/hyperlink" Target="http://www.e-reading.org.ua/chapter.php/132922/34/Nizovskiii_-_Zagadki_antropologii.html" TargetMode="External"/><Relationship Id="rId3" Type="http://schemas.openxmlformats.org/officeDocument/2006/relationships/settings" Target="settings.xml"/><Relationship Id="rId7" Type="http://schemas.openxmlformats.org/officeDocument/2006/relationships/hyperlink" Target="http://www.e-reading.org.ua/chapter.php/132922/34/Nizovskiii_-_Zagadki_antropologii.html" TargetMode="External"/><Relationship Id="rId12" Type="http://schemas.openxmlformats.org/officeDocument/2006/relationships/hyperlink" Target="http://www.e-reading.org.ua/chapter.php/132922/34/Nizovskiii_-_Zagadki_antropologi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reading.org.ua/chapter.php/132922/34/Nizovskiii_-_Zagadki_antropologii.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eading.org.ua/chapter.php/132922/34/Nizovskiii_-_Zagadki_antropologii.html" TargetMode="External"/><Relationship Id="rId4" Type="http://schemas.openxmlformats.org/officeDocument/2006/relationships/webSettings" Target="webSettings.xml"/><Relationship Id="rId9" Type="http://schemas.openxmlformats.org/officeDocument/2006/relationships/hyperlink" Target="http://click01.begun.ru/click.jsp?url=k9Gt-D82NzZKZP26Y2WtaZHWMWm1Edrwpb9r*lGU8SrvZ5O9efIjmvuyFOy4nh0C4V0ercmqxddE8mgENPCiuPVCmBSr2JURxOcgP52z-33SOelzQBEUD5DRLQEGX7J-xCd8GeQb1l959nnjnMy56x-tk5m33KXvLksU4ZdvPgeE*qvkqu-MI9nSv8GafwafWmE4Try6rtjkGn6ikk4axqzaPr1sBq*JvEUM*dxU0G9sQwxJkt-GjpGBsW54WA8jmxA7nxlLBE*--TIwGyDuhkbbInDdme7wjPIcrpWLtHGNkILugDXLK1*v3kO0w-5K0bhlZjx0ZbrbztLCpEZ9N4HPZNRyvSSksWh7Zu0isCGbFFYbdibrRJHuY4GYXVR9V-1NTKpxwa3pWDBC&amp;eurl%5B%5D=k9Gt-EVERUTkJIm7RrYHJKqoyZGUzdU565kjnKLQOytBlXdM" TargetMode="External"/><Relationship Id="rId14" Type="http://schemas.openxmlformats.org/officeDocument/2006/relationships/hyperlink" Target="http://www.e-reading.org.ua/chapter.php/132922/34/Nizovskiii_-_Zagadki_antropolo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EE33-BC91-4CD5-BF32-B49D6A3A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3753</Words>
  <Characters>21398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МОУ СОШ №3</dc:creator>
  <cp:keywords/>
  <dc:description/>
  <cp:lastModifiedBy> МОУ СОШ №3</cp:lastModifiedBy>
  <cp:revision>1</cp:revision>
  <cp:lastPrinted>2012-10-19T17:24:00Z</cp:lastPrinted>
  <dcterms:created xsi:type="dcterms:W3CDTF">2012-10-19T17:12:00Z</dcterms:created>
  <dcterms:modified xsi:type="dcterms:W3CDTF">2012-10-19T17:25:00Z</dcterms:modified>
</cp:coreProperties>
</file>