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61" w:rsidRPr="001A40BD" w:rsidRDefault="00A26B61" w:rsidP="00AF4905">
      <w:pPr>
        <w:spacing w:before="150" w:after="75" w:line="300" w:lineRule="atLeast"/>
        <w:jc w:val="center"/>
        <w:textAlignment w:val="baseline"/>
        <w:outlineLvl w:val="2"/>
        <w:rPr>
          <w:rFonts w:ascii="Times New Roman" w:eastAsia="Times New Roman" w:hAnsi="Times New Roman" w:cs="Times New Roman"/>
          <w:b/>
          <w:bCs/>
          <w:caps/>
          <w:sz w:val="27"/>
          <w:szCs w:val="27"/>
          <w:lang w:eastAsia="ru-RU"/>
        </w:rPr>
      </w:pPr>
      <w:r w:rsidRPr="001A40BD">
        <w:rPr>
          <w:rFonts w:ascii="Times New Roman" w:eastAsia="Times New Roman" w:hAnsi="Times New Roman" w:cs="Times New Roman"/>
          <w:b/>
          <w:bCs/>
          <w:caps/>
          <w:sz w:val="27"/>
          <w:szCs w:val="27"/>
          <w:lang w:eastAsia="ru-RU"/>
        </w:rPr>
        <w:t>В ДТП ГИБНУТ НАШИ ДЕТИ, ЧТО МОЖЕТ БЫТЬ СТРАШНЕЕ?</w:t>
      </w:r>
    </w:p>
    <w:p w:rsidR="00AF4905" w:rsidRDefault="00AF4905" w:rsidP="00AF4905">
      <w:pPr>
        <w:spacing w:after="0" w:line="240" w:lineRule="auto"/>
        <w:textAlignment w:val="baseline"/>
        <w:outlineLvl w:val="4"/>
        <w:rPr>
          <w:rFonts w:ascii="Times New Roman" w:eastAsia="Times New Roman" w:hAnsi="Times New Roman" w:cs="Times New Roman"/>
          <w:bCs/>
          <w:sz w:val="24"/>
          <w:szCs w:val="24"/>
          <w:lang w:eastAsia="ru-RU"/>
        </w:rPr>
      </w:pP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A26B61" w:rsidRDefault="00A26B61" w:rsidP="00AF4905">
      <w:pPr>
        <w:spacing w:after="0" w:line="240" w:lineRule="auto"/>
        <w:jc w:val="center"/>
        <w:textAlignment w:val="baseline"/>
        <w:outlineLvl w:val="2"/>
        <w:rPr>
          <w:rFonts w:ascii="inherit" w:eastAsia="Times New Roman" w:hAnsi="inherit" w:cs="Arial"/>
          <w:b/>
          <w:bCs/>
          <w:caps/>
          <w:sz w:val="24"/>
          <w:szCs w:val="24"/>
          <w:lang w:eastAsia="ru-RU"/>
        </w:rPr>
      </w:pPr>
      <w:r w:rsidRPr="009008B4">
        <w:rPr>
          <w:rFonts w:ascii="inherit" w:eastAsia="Times New Roman" w:hAnsi="inherit" w:cs="Arial"/>
          <w:b/>
          <w:bCs/>
          <w:caps/>
          <w:sz w:val="24"/>
          <w:szCs w:val="24"/>
          <w:lang w:eastAsia="ru-RU"/>
        </w:rPr>
        <w:t>ДЕТИ-ПЕШЕХОДЫ</w:t>
      </w:r>
    </w:p>
    <w:p w:rsidR="001A40BD" w:rsidRPr="009008B4" w:rsidRDefault="001A40BD" w:rsidP="00AF4905">
      <w:pPr>
        <w:spacing w:after="0" w:line="240" w:lineRule="auto"/>
        <w:jc w:val="center"/>
        <w:textAlignment w:val="baseline"/>
        <w:outlineLvl w:val="2"/>
        <w:rPr>
          <w:rFonts w:ascii="inherit" w:eastAsia="Times New Roman" w:hAnsi="inherit" w:cs="Arial"/>
          <w:b/>
          <w:bCs/>
          <w:caps/>
          <w:sz w:val="24"/>
          <w:szCs w:val="24"/>
          <w:lang w:eastAsia="ru-RU"/>
        </w:rPr>
      </w:pP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AF4905">
        <w:rPr>
          <w:rFonts w:ascii="inherit" w:eastAsia="Times New Roman" w:hAnsi="inherit" w:cs="Arial"/>
          <w:color w:val="1D1D1D"/>
          <w:sz w:val="24"/>
          <w:szCs w:val="24"/>
          <w:lang w:eastAsia="ru-RU"/>
        </w:rPr>
        <w:t>бывают</w:t>
      </w:r>
      <w:proofErr w:type="gramEnd"/>
      <w:r w:rsidRPr="00AF4905">
        <w:rPr>
          <w:rFonts w:ascii="inherit" w:eastAsia="Times New Roman" w:hAnsi="inherit" w:cs="Arial"/>
          <w:color w:val="1D1D1D"/>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lastRenderedPageBreak/>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7) Опасно играть рядом с дорогой: кататься на велосипеде летом или на санках зимой.</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AF4905" w:rsidRPr="00AF4905" w:rsidRDefault="00AF4905" w:rsidP="00AF4905">
      <w:pPr>
        <w:spacing w:after="0" w:line="240" w:lineRule="auto"/>
        <w:ind w:firstLine="480"/>
        <w:jc w:val="both"/>
        <w:textAlignment w:val="baseline"/>
        <w:outlineLvl w:val="4"/>
        <w:rPr>
          <w:rFonts w:ascii="Times New Roman" w:eastAsia="Times New Roman" w:hAnsi="Times New Roman" w:cs="Times New Roman"/>
          <w:bCs/>
          <w:sz w:val="24"/>
          <w:szCs w:val="24"/>
          <w:lang w:eastAsia="ru-RU"/>
        </w:rPr>
      </w:pPr>
      <w:r w:rsidRPr="00AF4905">
        <w:rPr>
          <w:rFonts w:ascii="Times New Roman" w:eastAsia="Times New Roman" w:hAnsi="Times New Roman" w:cs="Times New Roman"/>
          <w:bCs/>
          <w:sz w:val="24"/>
          <w:szCs w:val="24"/>
          <w:lang w:eastAsia="ru-RU"/>
        </w:rPr>
        <w:t xml:space="preserve">Вам важна жизнь </w:t>
      </w:r>
      <w:proofErr w:type="gramStart"/>
      <w:r w:rsidRPr="00AF4905">
        <w:rPr>
          <w:rFonts w:ascii="Times New Roman" w:eastAsia="Times New Roman" w:hAnsi="Times New Roman" w:cs="Times New Roman"/>
          <w:bCs/>
          <w:sz w:val="24"/>
          <w:szCs w:val="24"/>
          <w:lang w:eastAsia="ru-RU"/>
        </w:rPr>
        <w:t>ваших</w:t>
      </w:r>
      <w:proofErr w:type="gramEnd"/>
      <w:r w:rsidRPr="00AF4905">
        <w:rPr>
          <w:rFonts w:ascii="Times New Roman" w:eastAsia="Times New Roman" w:hAnsi="Times New Roman" w:cs="Times New Roman"/>
          <w:bCs/>
          <w:sz w:val="24"/>
          <w:szCs w:val="24"/>
          <w:lang w:eastAsia="ru-RU"/>
        </w:rPr>
        <w:t xml:space="preserve"> близких?</w:t>
      </w:r>
      <w:r>
        <w:rPr>
          <w:rFonts w:ascii="Times New Roman" w:eastAsia="Times New Roman" w:hAnsi="Times New Roman" w:cs="Times New Roman"/>
          <w:bCs/>
          <w:sz w:val="24"/>
          <w:szCs w:val="24"/>
          <w:lang w:eastAsia="ru-RU"/>
        </w:rPr>
        <w:t xml:space="preserve"> </w:t>
      </w:r>
      <w:r w:rsidRPr="00AF4905">
        <w:rPr>
          <w:rFonts w:ascii="Times New Roman" w:eastAsia="Times New Roman" w:hAnsi="Times New Roman" w:cs="Times New Roman"/>
          <w:bCs/>
          <w:sz w:val="24"/>
          <w:szCs w:val="24"/>
          <w:lang w:eastAsia="ru-RU"/>
        </w:rPr>
        <w:t>Жизнь – это самое ценное на свете, тем более жизнь ребенка. Статистика ГИ</w:t>
      </w:r>
      <w:proofErr w:type="gramStart"/>
      <w:r w:rsidRPr="00AF4905">
        <w:rPr>
          <w:rFonts w:ascii="Times New Roman" w:eastAsia="Times New Roman" w:hAnsi="Times New Roman" w:cs="Times New Roman"/>
          <w:bCs/>
          <w:sz w:val="24"/>
          <w:szCs w:val="24"/>
          <w:lang w:eastAsia="ru-RU"/>
        </w:rPr>
        <w:t>БДД св</w:t>
      </w:r>
      <w:proofErr w:type="gramEnd"/>
      <w:r w:rsidRPr="00AF4905">
        <w:rPr>
          <w:rFonts w:ascii="Times New Roman" w:eastAsia="Times New Roman" w:hAnsi="Times New Roman" w:cs="Times New Roman"/>
          <w:bCs/>
          <w:sz w:val="24"/>
          <w:szCs w:val="24"/>
          <w:lang w:eastAsia="ru-RU"/>
        </w:rPr>
        <w:t>идетельствует, что гибель и травмы в ДТП являются главным фактором смертей детей в возрасте от 5 до 14 лет. Мы знаем, насколько важно сделать человека заметным на дороге и сохранить жизнь, поэтому предлагаем только надежные и безопасные светоотражатели.</w:t>
      </w:r>
    </w:p>
    <w:p w:rsidR="00AF4905" w:rsidRPr="00AF4905" w:rsidRDefault="00AF4905" w:rsidP="00AF4905">
      <w:pPr>
        <w:spacing w:after="0" w:line="240" w:lineRule="auto"/>
        <w:jc w:val="both"/>
        <w:textAlignment w:val="baseline"/>
        <w:rPr>
          <w:rFonts w:ascii="Times New Roman" w:eastAsia="Times New Roman" w:hAnsi="Times New Roman" w:cs="Times New Roman"/>
          <w:sz w:val="24"/>
          <w:szCs w:val="24"/>
          <w:lang w:eastAsia="ru-RU"/>
        </w:rPr>
      </w:pPr>
      <w:r w:rsidRPr="00AF4905">
        <w:rPr>
          <w:rFonts w:ascii="Times New Roman" w:eastAsia="Times New Roman" w:hAnsi="Times New Roman" w:cs="Times New Roman"/>
          <w:sz w:val="24"/>
          <w:szCs w:val="24"/>
          <w:lang w:eastAsia="ru-RU"/>
        </w:rPr>
        <w:t>Зачем нужен светоотражатель?</w:t>
      </w:r>
      <w:r>
        <w:rPr>
          <w:rFonts w:ascii="Times New Roman" w:eastAsia="Times New Roman" w:hAnsi="Times New Roman" w:cs="Times New Roman"/>
          <w:sz w:val="24"/>
          <w:szCs w:val="24"/>
          <w:lang w:eastAsia="ru-RU"/>
        </w:rPr>
        <w:t xml:space="preserve"> </w:t>
      </w:r>
      <w:r w:rsidRPr="00AF4905">
        <w:rPr>
          <w:rFonts w:ascii="Times New Roman" w:eastAsia="Times New Roman" w:hAnsi="Times New Roman" w:cs="Times New Roman"/>
          <w:sz w:val="24"/>
          <w:szCs w:val="24"/>
          <w:lang w:eastAsia="ru-RU"/>
        </w:rPr>
        <w:t>Чтобы стать заметным на дороге, на пешеходном переходе, тротуаре.</w:t>
      </w:r>
    </w:p>
    <w:p w:rsidR="00AF4905" w:rsidRPr="00AF4905" w:rsidRDefault="00AF4905" w:rsidP="00AF4905">
      <w:pPr>
        <w:numPr>
          <w:ilvl w:val="0"/>
          <w:numId w:val="1"/>
        </w:numPr>
        <w:spacing w:after="0" w:line="240" w:lineRule="auto"/>
        <w:ind w:left="300"/>
        <w:textAlignment w:val="baseline"/>
        <w:rPr>
          <w:rFonts w:ascii="Times New Roman" w:eastAsia="Times New Roman" w:hAnsi="Times New Roman" w:cs="Times New Roman"/>
          <w:sz w:val="24"/>
          <w:szCs w:val="24"/>
          <w:lang w:eastAsia="ru-RU"/>
        </w:rPr>
      </w:pPr>
      <w:r w:rsidRPr="00AF4905">
        <w:rPr>
          <w:rFonts w:ascii="Times New Roman" w:eastAsia="Times New Roman" w:hAnsi="Times New Roman" w:cs="Times New Roman"/>
          <w:sz w:val="24"/>
          <w:szCs w:val="24"/>
          <w:lang w:eastAsia="ru-RU"/>
        </w:rPr>
        <w:t>Да, это важно быть заметным!</w:t>
      </w:r>
    </w:p>
    <w:p w:rsidR="00AF4905" w:rsidRPr="00AF4905" w:rsidRDefault="00AF4905" w:rsidP="00AF4905">
      <w:pPr>
        <w:numPr>
          <w:ilvl w:val="0"/>
          <w:numId w:val="1"/>
        </w:numPr>
        <w:spacing w:after="0" w:line="240" w:lineRule="auto"/>
        <w:ind w:left="300"/>
        <w:textAlignment w:val="baseline"/>
        <w:rPr>
          <w:rFonts w:ascii="Times New Roman" w:eastAsia="Times New Roman" w:hAnsi="Times New Roman" w:cs="Times New Roman"/>
          <w:sz w:val="24"/>
          <w:szCs w:val="24"/>
          <w:lang w:eastAsia="ru-RU"/>
        </w:rPr>
      </w:pPr>
      <w:r w:rsidRPr="00AF4905">
        <w:rPr>
          <w:rFonts w:ascii="Times New Roman" w:eastAsia="Times New Roman" w:hAnsi="Times New Roman" w:cs="Times New Roman"/>
          <w:sz w:val="24"/>
          <w:szCs w:val="24"/>
          <w:lang w:eastAsia="ru-RU"/>
        </w:rPr>
        <w:t>И, еще раз – только заметность спасает жизнь!</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AF4905">
        <w:rPr>
          <w:rFonts w:ascii="inherit" w:eastAsia="Times New Roman" w:hAnsi="inherit" w:cs="Arial"/>
          <w:color w:val="1D1D1D"/>
          <w:sz w:val="24"/>
          <w:szCs w:val="24"/>
          <w:lang w:eastAsia="ru-RU"/>
        </w:rPr>
        <w:t>световозвращающими</w:t>
      </w:r>
      <w:proofErr w:type="spellEnd"/>
      <w:r w:rsidRPr="00AF4905">
        <w:rPr>
          <w:rFonts w:ascii="inherit" w:eastAsia="Times New Roman" w:hAnsi="inherit" w:cs="Arial"/>
          <w:color w:val="1D1D1D"/>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AF4905">
        <w:rPr>
          <w:rFonts w:ascii="inherit" w:eastAsia="Times New Roman" w:hAnsi="inherit" w:cs="Arial"/>
          <w:color w:val="1D1D1D"/>
          <w:sz w:val="24"/>
          <w:szCs w:val="24"/>
          <w:lang w:eastAsia="ru-RU"/>
        </w:rPr>
        <w:t>световозвращающими</w:t>
      </w:r>
      <w:proofErr w:type="spellEnd"/>
      <w:r w:rsidRPr="00AF4905">
        <w:rPr>
          <w:rFonts w:ascii="inherit" w:eastAsia="Times New Roman" w:hAnsi="inherit" w:cs="Arial"/>
          <w:color w:val="1D1D1D"/>
          <w:sz w:val="24"/>
          <w:szCs w:val="24"/>
          <w:lang w:eastAsia="ru-RU"/>
        </w:rPr>
        <w:t xml:space="preserve"> вставками, а также детские куртки и комбинезоны, это красиво и, самое главное, – безопасно!</w:t>
      </w:r>
    </w:p>
    <w:p w:rsidR="001A40BD" w:rsidRDefault="001A40BD" w:rsidP="00AF4905">
      <w:pPr>
        <w:spacing w:after="0" w:line="240" w:lineRule="auto"/>
        <w:jc w:val="center"/>
        <w:textAlignment w:val="baseline"/>
        <w:outlineLvl w:val="2"/>
        <w:rPr>
          <w:rFonts w:ascii="inherit" w:eastAsia="Times New Roman" w:hAnsi="inherit" w:cs="Arial"/>
          <w:b/>
          <w:bCs/>
          <w:caps/>
          <w:sz w:val="24"/>
          <w:szCs w:val="24"/>
          <w:bdr w:val="none" w:sz="0" w:space="0" w:color="auto" w:frame="1"/>
          <w:lang w:eastAsia="ru-RU"/>
        </w:rPr>
      </w:pPr>
    </w:p>
    <w:p w:rsidR="00A26B61" w:rsidRDefault="00A26B61" w:rsidP="00AF4905">
      <w:pPr>
        <w:spacing w:after="0" w:line="240" w:lineRule="auto"/>
        <w:jc w:val="center"/>
        <w:textAlignment w:val="baseline"/>
        <w:outlineLvl w:val="2"/>
        <w:rPr>
          <w:rFonts w:ascii="inherit" w:eastAsia="Times New Roman" w:hAnsi="inherit" w:cs="Arial"/>
          <w:b/>
          <w:bCs/>
          <w:caps/>
          <w:sz w:val="24"/>
          <w:szCs w:val="24"/>
          <w:bdr w:val="none" w:sz="0" w:space="0" w:color="auto" w:frame="1"/>
          <w:lang w:eastAsia="ru-RU"/>
        </w:rPr>
      </w:pPr>
      <w:r w:rsidRPr="009008B4">
        <w:rPr>
          <w:rFonts w:ascii="inherit" w:eastAsia="Times New Roman" w:hAnsi="inherit" w:cs="Arial"/>
          <w:b/>
          <w:bCs/>
          <w:caps/>
          <w:sz w:val="24"/>
          <w:szCs w:val="24"/>
          <w:bdr w:val="none" w:sz="0" w:space="0" w:color="auto" w:frame="1"/>
          <w:lang w:eastAsia="ru-RU"/>
        </w:rPr>
        <w:t>ДЕТИ-ВОДИТЕЛИ</w:t>
      </w:r>
    </w:p>
    <w:p w:rsidR="001A40BD" w:rsidRPr="009008B4" w:rsidRDefault="001A40BD" w:rsidP="00AF4905">
      <w:pPr>
        <w:spacing w:after="0" w:line="240" w:lineRule="auto"/>
        <w:jc w:val="center"/>
        <w:textAlignment w:val="baseline"/>
        <w:outlineLvl w:val="2"/>
        <w:rPr>
          <w:rFonts w:ascii="inherit" w:eastAsia="Times New Roman" w:hAnsi="inherit" w:cs="Arial"/>
          <w:b/>
          <w:bCs/>
          <w:caps/>
          <w:sz w:val="24"/>
          <w:szCs w:val="24"/>
          <w:lang w:eastAsia="ru-RU"/>
        </w:rPr>
      </w:pP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AF4905">
        <w:rPr>
          <w:rFonts w:ascii="inherit" w:eastAsia="Times New Roman" w:hAnsi="inherit" w:cs="Arial"/>
          <w:color w:val="1D1D1D"/>
          <w:sz w:val="24"/>
          <w:szCs w:val="24"/>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AF4905">
        <w:rPr>
          <w:rFonts w:ascii="inherit" w:eastAsia="Times New Roman" w:hAnsi="inherit" w:cs="Arial"/>
          <w:color w:val="1D1D1D"/>
          <w:sz w:val="24"/>
          <w:szCs w:val="24"/>
          <w:lang w:eastAsia="ru-RU"/>
        </w:rPr>
        <w:t xml:space="preserve"> Именно такие обстоятельства чаще всего способствуют совершению дорожно-транспортного происшествия.</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1A40BD" w:rsidRDefault="001A40BD" w:rsidP="00AF4905">
      <w:pPr>
        <w:spacing w:after="0" w:line="240" w:lineRule="auto"/>
        <w:jc w:val="center"/>
        <w:textAlignment w:val="baseline"/>
        <w:outlineLvl w:val="2"/>
        <w:rPr>
          <w:rFonts w:ascii="inherit" w:eastAsia="Times New Roman" w:hAnsi="inherit" w:cs="Arial"/>
          <w:b/>
          <w:bCs/>
          <w:caps/>
          <w:sz w:val="24"/>
          <w:szCs w:val="24"/>
          <w:lang w:eastAsia="ru-RU"/>
        </w:rPr>
      </w:pPr>
    </w:p>
    <w:p w:rsidR="00A26B61" w:rsidRDefault="00A26B61" w:rsidP="00AF4905">
      <w:pPr>
        <w:spacing w:after="0" w:line="240" w:lineRule="auto"/>
        <w:jc w:val="center"/>
        <w:textAlignment w:val="baseline"/>
        <w:outlineLvl w:val="2"/>
        <w:rPr>
          <w:rFonts w:ascii="inherit" w:eastAsia="Times New Roman" w:hAnsi="inherit" w:cs="Arial"/>
          <w:b/>
          <w:bCs/>
          <w:sz w:val="24"/>
          <w:szCs w:val="24"/>
          <w:lang w:eastAsia="ru-RU"/>
        </w:rPr>
      </w:pPr>
      <w:r w:rsidRPr="009008B4">
        <w:rPr>
          <w:rFonts w:ascii="inherit" w:eastAsia="Times New Roman" w:hAnsi="inherit" w:cs="Arial"/>
          <w:b/>
          <w:bCs/>
          <w:caps/>
          <w:sz w:val="24"/>
          <w:szCs w:val="24"/>
          <w:lang w:eastAsia="ru-RU"/>
        </w:rPr>
        <w:t>ДЕТИ-ПАС</w:t>
      </w:r>
      <w:r w:rsidRPr="009008B4">
        <w:rPr>
          <w:rFonts w:ascii="inherit" w:eastAsia="Times New Roman" w:hAnsi="inherit" w:cs="Arial"/>
          <w:b/>
          <w:bCs/>
          <w:sz w:val="24"/>
          <w:szCs w:val="24"/>
          <w:lang w:eastAsia="ru-RU"/>
        </w:rPr>
        <w:t>САЖИРЫ</w:t>
      </w:r>
      <w:r w:rsidR="00AF4905" w:rsidRPr="009008B4">
        <w:rPr>
          <w:rFonts w:ascii="inherit" w:eastAsia="Times New Roman" w:hAnsi="inherit" w:cs="Arial"/>
          <w:b/>
          <w:bCs/>
          <w:sz w:val="24"/>
          <w:szCs w:val="24"/>
          <w:lang w:eastAsia="ru-RU"/>
        </w:rPr>
        <w:t xml:space="preserve"> </w:t>
      </w:r>
      <w:r w:rsidRPr="009008B4">
        <w:rPr>
          <w:rFonts w:ascii="inherit" w:eastAsia="Times New Roman" w:hAnsi="inherit" w:cs="Arial"/>
          <w:b/>
          <w:bCs/>
          <w:sz w:val="24"/>
          <w:szCs w:val="24"/>
          <w:lang w:eastAsia="ru-RU"/>
        </w:rPr>
        <w:t xml:space="preserve"> </w:t>
      </w:r>
      <w:r w:rsidR="009008B4">
        <w:rPr>
          <w:rFonts w:ascii="inherit" w:eastAsia="Times New Roman" w:hAnsi="inherit" w:cs="Arial"/>
          <w:b/>
          <w:bCs/>
          <w:sz w:val="24"/>
          <w:szCs w:val="24"/>
          <w:lang w:eastAsia="ru-RU"/>
        </w:rPr>
        <w:t xml:space="preserve">в </w:t>
      </w:r>
      <w:r w:rsidRPr="009008B4">
        <w:rPr>
          <w:rFonts w:ascii="inherit" w:eastAsia="Times New Roman" w:hAnsi="inherit" w:cs="Arial"/>
          <w:b/>
          <w:bCs/>
          <w:sz w:val="24"/>
          <w:szCs w:val="24"/>
          <w:lang w:eastAsia="ru-RU"/>
        </w:rPr>
        <w:t>общественном транспорте</w:t>
      </w:r>
    </w:p>
    <w:p w:rsidR="001A40BD" w:rsidRPr="009008B4" w:rsidRDefault="001A40BD" w:rsidP="00AF4905">
      <w:pPr>
        <w:spacing w:after="0" w:line="240" w:lineRule="auto"/>
        <w:jc w:val="center"/>
        <w:textAlignment w:val="baseline"/>
        <w:outlineLvl w:val="2"/>
        <w:rPr>
          <w:rFonts w:ascii="inherit" w:eastAsia="Times New Roman" w:hAnsi="inherit" w:cs="Arial"/>
          <w:b/>
          <w:bCs/>
          <w:sz w:val="24"/>
          <w:szCs w:val="24"/>
          <w:lang w:eastAsia="ru-RU"/>
        </w:rPr>
      </w:pP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2) Вход в маршрутный транспорт можно осуществлять только после полной остановки транспортного средства.</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3) Находясь в салоне общественного транспорта необходимо крепко держаться за поручни.</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5) Запрещается отвлекать водителя от управления, а также открывать двери транспортного средства во время его движения.</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 xml:space="preserve">6) К выходу следует подготовиться заранее, чтобы не пришлось спешить. Выйдя из транспорта, </w:t>
      </w:r>
      <w:proofErr w:type="gramStart"/>
      <w:r w:rsidRPr="00AF4905">
        <w:rPr>
          <w:rFonts w:ascii="inherit" w:eastAsia="Times New Roman" w:hAnsi="inherit" w:cs="Arial"/>
          <w:color w:val="1D1D1D"/>
          <w:sz w:val="24"/>
          <w:szCs w:val="24"/>
          <w:lang w:eastAsia="ru-RU"/>
        </w:rPr>
        <w:t>торопиться</w:t>
      </w:r>
      <w:proofErr w:type="gramEnd"/>
      <w:r w:rsidRPr="00AF4905">
        <w:rPr>
          <w:rFonts w:ascii="inherit" w:eastAsia="Times New Roman" w:hAnsi="inherit" w:cs="Arial"/>
          <w:color w:val="1D1D1D"/>
          <w:sz w:val="24"/>
          <w:szCs w:val="24"/>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A26B61" w:rsidRDefault="001A40BD" w:rsidP="00AF4905">
      <w:pPr>
        <w:spacing w:after="0" w:line="240" w:lineRule="auto"/>
        <w:jc w:val="center"/>
        <w:textAlignment w:val="baseline"/>
        <w:outlineLvl w:val="3"/>
        <w:rPr>
          <w:rFonts w:ascii="inherit" w:eastAsia="Times New Roman" w:hAnsi="inherit" w:cs="Arial"/>
          <w:b/>
          <w:bCs/>
          <w:sz w:val="24"/>
          <w:szCs w:val="24"/>
          <w:lang w:eastAsia="ru-RU"/>
        </w:rPr>
      </w:pPr>
      <w:r>
        <w:rPr>
          <w:rFonts w:ascii="inherit" w:eastAsia="Times New Roman" w:hAnsi="inherit" w:cs="Arial"/>
          <w:b/>
          <w:bCs/>
          <w:sz w:val="24"/>
          <w:szCs w:val="24"/>
          <w:lang w:eastAsia="ru-RU"/>
        </w:rPr>
        <w:t>ДЕТИ в</w:t>
      </w:r>
      <w:r w:rsidR="00A26B61" w:rsidRPr="009008B4">
        <w:rPr>
          <w:rFonts w:ascii="inherit" w:eastAsia="Times New Roman" w:hAnsi="inherit" w:cs="Arial"/>
          <w:b/>
          <w:bCs/>
          <w:sz w:val="24"/>
          <w:szCs w:val="24"/>
          <w:lang w:eastAsia="ru-RU"/>
        </w:rPr>
        <w:t xml:space="preserve"> салоне автомашины</w:t>
      </w:r>
    </w:p>
    <w:p w:rsidR="001A40BD" w:rsidRPr="009008B4" w:rsidRDefault="001A40BD" w:rsidP="00AF4905">
      <w:pPr>
        <w:spacing w:after="0" w:line="240" w:lineRule="auto"/>
        <w:jc w:val="center"/>
        <w:textAlignment w:val="baseline"/>
        <w:outlineLvl w:val="3"/>
        <w:rPr>
          <w:rFonts w:ascii="inherit" w:eastAsia="Times New Roman" w:hAnsi="inherit" w:cs="Arial"/>
          <w:b/>
          <w:bCs/>
          <w:sz w:val="24"/>
          <w:szCs w:val="24"/>
          <w:lang w:eastAsia="ru-RU"/>
        </w:rPr>
      </w:pP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AF4905">
        <w:rPr>
          <w:rFonts w:ascii="inherit" w:eastAsia="Times New Roman" w:hAnsi="inherit" w:cs="Arial"/>
          <w:color w:val="1D1D1D"/>
          <w:sz w:val="24"/>
          <w:szCs w:val="24"/>
          <w:lang w:eastAsia="ru-RU"/>
        </w:rPr>
        <w:t>дств дл</w:t>
      </w:r>
      <w:proofErr w:type="gramEnd"/>
      <w:r w:rsidRPr="00AF4905">
        <w:rPr>
          <w:rFonts w:ascii="inherit" w:eastAsia="Times New Roman" w:hAnsi="inherit" w:cs="Arial"/>
          <w:color w:val="1D1D1D"/>
          <w:sz w:val="24"/>
          <w:szCs w:val="24"/>
          <w:lang w:eastAsia="ru-RU"/>
        </w:rPr>
        <w:t>я перевозки детей не оберегает их в момент столкновения.</w:t>
      </w:r>
    </w:p>
    <w:p w:rsidR="009008B4" w:rsidRDefault="009008B4" w:rsidP="00AF4905">
      <w:pPr>
        <w:spacing w:after="0" w:line="240" w:lineRule="auto"/>
        <w:jc w:val="center"/>
        <w:textAlignment w:val="baseline"/>
        <w:outlineLvl w:val="2"/>
        <w:rPr>
          <w:rFonts w:ascii="inherit" w:eastAsia="Times New Roman" w:hAnsi="inherit" w:cs="Arial"/>
          <w:b/>
          <w:bCs/>
          <w:caps/>
          <w:color w:val="083A5D"/>
          <w:sz w:val="24"/>
          <w:szCs w:val="24"/>
          <w:lang w:eastAsia="ru-RU"/>
        </w:rPr>
      </w:pPr>
    </w:p>
    <w:p w:rsidR="00A26B61" w:rsidRDefault="00A26B61" w:rsidP="00AF4905">
      <w:pPr>
        <w:spacing w:after="0" w:line="240" w:lineRule="auto"/>
        <w:jc w:val="center"/>
        <w:textAlignment w:val="baseline"/>
        <w:outlineLvl w:val="2"/>
        <w:rPr>
          <w:rFonts w:ascii="inherit" w:eastAsia="Times New Roman" w:hAnsi="inherit" w:cs="Arial"/>
          <w:b/>
          <w:bCs/>
          <w:caps/>
          <w:sz w:val="24"/>
          <w:szCs w:val="24"/>
          <w:lang w:eastAsia="ru-RU"/>
        </w:rPr>
      </w:pPr>
      <w:r w:rsidRPr="001A40BD">
        <w:rPr>
          <w:rFonts w:ascii="inherit" w:eastAsia="Times New Roman" w:hAnsi="inherit" w:cs="Arial"/>
          <w:b/>
          <w:bCs/>
          <w:caps/>
          <w:sz w:val="24"/>
          <w:szCs w:val="24"/>
          <w:lang w:eastAsia="ru-RU"/>
        </w:rPr>
        <w:t>ПРЕЖДЕ ЧЕМ ОТПРАВИТЬСЯ С РЕБЕНКОМ НА АВТОМАШИНЕ ПОБЕСПОКОЙТЕСЬ О ЕГО БЕЗОПАСНОСТИ:</w:t>
      </w:r>
    </w:p>
    <w:p w:rsidR="001A40BD" w:rsidRPr="001A40BD" w:rsidRDefault="001A40BD" w:rsidP="00AF4905">
      <w:pPr>
        <w:spacing w:after="0" w:line="240" w:lineRule="auto"/>
        <w:jc w:val="center"/>
        <w:textAlignment w:val="baseline"/>
        <w:outlineLvl w:val="2"/>
        <w:rPr>
          <w:rFonts w:ascii="inherit" w:eastAsia="Times New Roman" w:hAnsi="inherit" w:cs="Arial"/>
          <w:b/>
          <w:bCs/>
          <w:caps/>
          <w:sz w:val="24"/>
          <w:szCs w:val="24"/>
          <w:lang w:eastAsia="ru-RU"/>
        </w:rPr>
      </w:pP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2) Строго следуйте инструкции от производителя автомобиля, как и где правильно установить детское кресло, каким образом оно фиксируется.</w:t>
      </w:r>
    </w:p>
    <w:p w:rsidR="00A26B61" w:rsidRPr="00AF4905" w:rsidRDefault="00A26B61" w:rsidP="00AF4905">
      <w:pPr>
        <w:spacing w:after="0" w:line="240" w:lineRule="auto"/>
        <w:ind w:firstLine="480"/>
        <w:jc w:val="both"/>
        <w:textAlignment w:val="baseline"/>
        <w:rPr>
          <w:rFonts w:ascii="inherit" w:eastAsia="Times New Roman" w:hAnsi="inherit" w:cs="Arial"/>
          <w:color w:val="1D1D1D"/>
          <w:sz w:val="24"/>
          <w:szCs w:val="24"/>
          <w:lang w:eastAsia="ru-RU"/>
        </w:rPr>
      </w:pPr>
      <w:r w:rsidRPr="00AF4905">
        <w:rPr>
          <w:rFonts w:ascii="inherit" w:eastAsia="Times New Roman" w:hAnsi="inherit" w:cs="Arial"/>
          <w:color w:val="1D1D1D"/>
          <w:sz w:val="24"/>
          <w:szCs w:val="24"/>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A26B61" w:rsidRPr="00AF4905" w:rsidRDefault="00A26B61" w:rsidP="001A40BD">
      <w:pPr>
        <w:spacing w:after="0" w:line="240" w:lineRule="auto"/>
        <w:ind w:firstLine="480"/>
        <w:jc w:val="both"/>
        <w:textAlignment w:val="baseline"/>
        <w:rPr>
          <w:rFonts w:ascii="Arial" w:eastAsia="Times New Roman" w:hAnsi="Arial" w:cs="Arial"/>
          <w:color w:val="1D1D1D"/>
          <w:sz w:val="24"/>
          <w:szCs w:val="24"/>
          <w:lang w:eastAsia="ru-RU"/>
        </w:rPr>
      </w:pPr>
      <w:r w:rsidRPr="00AF4905">
        <w:rPr>
          <w:rFonts w:ascii="inherit" w:eastAsia="Times New Roman" w:hAnsi="inherit" w:cs="Arial"/>
          <w:b/>
          <w:bCs/>
          <w:color w:val="1D1D1D"/>
          <w:sz w:val="24"/>
          <w:szCs w:val="24"/>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87151E" w:rsidRPr="00AF4905" w:rsidRDefault="0087151E" w:rsidP="00AF4905">
      <w:pPr>
        <w:spacing w:after="0" w:line="240" w:lineRule="auto"/>
        <w:rPr>
          <w:sz w:val="24"/>
          <w:szCs w:val="24"/>
        </w:rPr>
      </w:pPr>
    </w:p>
    <w:p w:rsidR="00A26B61" w:rsidRPr="00AF4905" w:rsidRDefault="00CB770D" w:rsidP="00AF4905">
      <w:pPr>
        <w:spacing w:after="0" w:line="240" w:lineRule="auto"/>
        <w:rPr>
          <w:sz w:val="24"/>
          <w:szCs w:val="24"/>
        </w:rPr>
      </w:pPr>
      <w:hyperlink r:id="rId5" w:history="1">
        <w:r w:rsidR="001A40BD" w:rsidRPr="00995B0C">
          <w:rPr>
            <w:rStyle w:val="a3"/>
            <w:sz w:val="24"/>
            <w:szCs w:val="24"/>
          </w:rPr>
          <w:t>http://deti.gibdd.ru/</w:t>
        </w:r>
      </w:hyperlink>
      <w:r w:rsidR="001A40BD">
        <w:rPr>
          <w:sz w:val="24"/>
          <w:szCs w:val="24"/>
        </w:rPr>
        <w:t xml:space="preserve"> </w:t>
      </w:r>
    </w:p>
    <w:p w:rsidR="00A26B61" w:rsidRDefault="00CB770D" w:rsidP="00AF4905">
      <w:pPr>
        <w:spacing w:after="0" w:line="240" w:lineRule="auto"/>
        <w:rPr>
          <w:sz w:val="24"/>
          <w:szCs w:val="24"/>
        </w:rPr>
      </w:pPr>
      <w:hyperlink r:id="rId6" w:history="1">
        <w:r w:rsidR="009008B4" w:rsidRPr="00995B0C">
          <w:rPr>
            <w:rStyle w:val="a3"/>
            <w:sz w:val="24"/>
            <w:szCs w:val="24"/>
          </w:rPr>
          <w:t>http://www.gibdd.ru/about/social/pasport-road-safety/</w:t>
        </w:r>
      </w:hyperlink>
    </w:p>
    <w:p w:rsidR="009008B4" w:rsidRDefault="009008B4" w:rsidP="00AF4905">
      <w:pPr>
        <w:spacing w:after="0" w:line="240" w:lineRule="auto"/>
        <w:rPr>
          <w:sz w:val="24"/>
          <w:szCs w:val="24"/>
        </w:rPr>
      </w:pPr>
    </w:p>
    <w:p w:rsidR="009008B4" w:rsidRDefault="009008B4" w:rsidP="00AF4905">
      <w:pPr>
        <w:spacing w:after="0" w:line="240" w:lineRule="auto"/>
        <w:rPr>
          <w:sz w:val="24"/>
          <w:szCs w:val="24"/>
        </w:rPr>
      </w:pPr>
    </w:p>
    <w:p w:rsidR="009008B4" w:rsidRDefault="009008B4" w:rsidP="00AF4905">
      <w:pPr>
        <w:spacing w:after="0" w:line="240" w:lineRule="auto"/>
        <w:rPr>
          <w:sz w:val="24"/>
          <w:szCs w:val="24"/>
        </w:rPr>
      </w:pPr>
    </w:p>
    <w:p w:rsidR="009008B4" w:rsidRDefault="009008B4" w:rsidP="00AF4905">
      <w:pPr>
        <w:spacing w:after="0" w:line="240" w:lineRule="auto"/>
        <w:rPr>
          <w:sz w:val="24"/>
          <w:szCs w:val="24"/>
        </w:rPr>
      </w:pPr>
    </w:p>
    <w:p w:rsidR="009008B4" w:rsidRPr="009008B4" w:rsidRDefault="009008B4" w:rsidP="00AF4905">
      <w:pPr>
        <w:spacing w:after="0" w:line="240" w:lineRule="auto"/>
        <w:rPr>
          <w:rFonts w:ascii="Times New Roman" w:hAnsi="Times New Roman" w:cs="Times New Roman"/>
          <w:sz w:val="24"/>
          <w:szCs w:val="24"/>
        </w:rPr>
      </w:pPr>
      <w:r w:rsidRPr="009008B4">
        <w:rPr>
          <w:rFonts w:ascii="Times New Roman" w:hAnsi="Times New Roman" w:cs="Times New Roman"/>
          <w:sz w:val="24"/>
          <w:szCs w:val="24"/>
        </w:rPr>
        <w:t>Заместитель начальника МКУ УО                                                           Р.С.Щеглова</w:t>
      </w:r>
    </w:p>
    <w:sectPr w:rsidR="009008B4" w:rsidRPr="009008B4" w:rsidSect="001A40BD">
      <w:pgSz w:w="11906" w:h="16838"/>
      <w:pgMar w:top="851"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58B1"/>
    <w:multiLevelType w:val="hybridMultilevel"/>
    <w:tmpl w:val="B478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C9261F"/>
    <w:multiLevelType w:val="multilevel"/>
    <w:tmpl w:val="3A24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savePreviewPicture/>
  <w:compat/>
  <w:rsids>
    <w:rsidRoot w:val="00A26B61"/>
    <w:rsid w:val="000C7E8B"/>
    <w:rsid w:val="001A40BD"/>
    <w:rsid w:val="002F4CD0"/>
    <w:rsid w:val="004A4EEA"/>
    <w:rsid w:val="00730DD8"/>
    <w:rsid w:val="0087151E"/>
    <w:rsid w:val="009008B4"/>
    <w:rsid w:val="009E0FF4"/>
    <w:rsid w:val="00A26B61"/>
    <w:rsid w:val="00AF4905"/>
    <w:rsid w:val="00CB770D"/>
    <w:rsid w:val="00D13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08B4"/>
    <w:rPr>
      <w:color w:val="0000FF" w:themeColor="hyperlink"/>
      <w:u w:val="single"/>
    </w:rPr>
  </w:style>
  <w:style w:type="paragraph" w:customStyle="1" w:styleId="a4">
    <w:name w:val="Знак Знак"/>
    <w:basedOn w:val="a"/>
    <w:rsid w:val="009008B4"/>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5">
    <w:name w:val="Знак Знак Знак Знак"/>
    <w:basedOn w:val="a"/>
    <w:rsid w:val="001A40BD"/>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A4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08B4"/>
    <w:rPr>
      <w:color w:val="0000FF" w:themeColor="hyperlink"/>
      <w:u w:val="single"/>
    </w:rPr>
  </w:style>
  <w:style w:type="paragraph" w:customStyle="1" w:styleId="a4">
    <w:name w:val="Знак Знак"/>
    <w:basedOn w:val="a"/>
    <w:rsid w:val="009008B4"/>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5">
    <w:name w:val="Знак Знак Знак Знак"/>
    <w:basedOn w:val="a"/>
    <w:rsid w:val="001A40BD"/>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A40BD"/>
    <w:pPr>
      <w:ind w:left="720"/>
      <w:contextualSpacing/>
    </w:pPr>
  </w:style>
</w:styles>
</file>

<file path=word/webSettings.xml><?xml version="1.0" encoding="utf-8"?>
<w:webSettings xmlns:r="http://schemas.openxmlformats.org/officeDocument/2006/relationships" xmlns:w="http://schemas.openxmlformats.org/wordprocessingml/2006/main">
  <w:divs>
    <w:div w:id="1964534626">
      <w:bodyDiv w:val="1"/>
      <w:marLeft w:val="0"/>
      <w:marRight w:val="0"/>
      <w:marTop w:val="0"/>
      <w:marBottom w:val="0"/>
      <w:divBdr>
        <w:top w:val="none" w:sz="0" w:space="0" w:color="auto"/>
        <w:left w:val="none" w:sz="0" w:space="0" w:color="auto"/>
        <w:bottom w:val="none" w:sz="0" w:space="0" w:color="auto"/>
        <w:right w:val="none" w:sz="0" w:space="0" w:color="auto"/>
      </w:divBdr>
      <w:divsChild>
        <w:div w:id="213929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bdd.ru/about/social/pasport-road-safety/" TargetMode="External"/><Relationship Id="rId5" Type="http://schemas.openxmlformats.org/officeDocument/2006/relationships/hyperlink" Target="http://deti.gibdd.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Щеглова Лариса</dc:creator>
  <cp:lastModifiedBy>User</cp:lastModifiedBy>
  <cp:revision>2</cp:revision>
  <dcterms:created xsi:type="dcterms:W3CDTF">2015-10-19T09:38:00Z</dcterms:created>
  <dcterms:modified xsi:type="dcterms:W3CDTF">2015-10-19T09:38:00Z</dcterms:modified>
</cp:coreProperties>
</file>