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FC" w:rsidRDefault="00FB52FC" w:rsidP="00FB52FC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  <w:sz w:val="28"/>
          <w:szCs w:val="28"/>
        </w:rPr>
      </w:pPr>
      <w:r w:rsidRPr="00721EC6">
        <w:rPr>
          <w:rStyle w:val="a4"/>
          <w:color w:val="000000"/>
          <w:sz w:val="28"/>
          <w:szCs w:val="28"/>
        </w:rPr>
        <w:t xml:space="preserve">Памятка для родителей. Что делать и не делать с ребёнком </w:t>
      </w:r>
    </w:p>
    <w:tbl>
      <w:tblPr>
        <w:tblStyle w:val="a5"/>
        <w:tblW w:w="0" w:type="auto"/>
        <w:tblLook w:val="04A0"/>
      </w:tblPr>
      <w:tblGrid>
        <w:gridCol w:w="7807"/>
        <w:gridCol w:w="7807"/>
      </w:tblGrid>
      <w:tr w:rsidR="00721EC6" w:rsidTr="00721EC6">
        <w:tc>
          <w:tcPr>
            <w:tcW w:w="7807" w:type="dxa"/>
          </w:tcPr>
          <w:p w:rsidR="00721EC6" w:rsidRDefault="00721EC6" w:rsidP="00721EC6">
            <w:pPr>
              <w:pStyle w:val="a3"/>
              <w:shd w:val="clear" w:color="auto" w:fill="FFFFFF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1EC6">
              <w:rPr>
                <w:color w:val="000000"/>
                <w:sz w:val="28"/>
                <w:szCs w:val="28"/>
              </w:rPr>
              <w:t>Делайте!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Будьте всегда в форме, подтянуты и в хорошем настроении.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Радуйтесь вашему сыну, дочке.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Разговаривайте с ребёнком заботливым, ободряющим тоном.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 xml:space="preserve">- Когда ребёнок с вами разговаривает, </w:t>
            </w:r>
            <w:proofErr w:type="gramStart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слушайте внимательно, не перебивая</w:t>
            </w:r>
            <w:proofErr w:type="gramEnd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. Установите чёткие и определённые требования к нему.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Ваши объяснения должны быть простыми и понятными.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Говорите чётко, ясно.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Будьте терпеливы.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Сначала спрашивайте «Что?», а потом «Зачем?» и «Почему?».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 xml:space="preserve">- Каждый день читайте ребёнку и обсуждайте </w:t>
            </w:r>
            <w:proofErr w:type="gramStart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Поощряйте любопытство, любознательность и воображение вашего ребёнка. Чаще хвалите его.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Поощряйте игры с другими детьми.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Заботьтесь о том, чтобы у ребёнка были новые впечатления, о которых он мог бы рассказать.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Старайтесь, чтобы ребёнок вместе с вами что-то делал по дому.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Приобретайте диски, кассеты с записями любимых песенок, стихов и сказок ребёнка: пусть он слушает их снова и снова.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Старайтесь проявить интерес к тому, что ему нравится делать (коллекционировать, рисовать).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Будьте примером для ребёнка: пусть он видит, какое удовольствие вы получаете от чтения журналов, книг.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теряйте чувство юмора.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Играйте с ребёнком в разные игры.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Задавайте себе вопросы: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Какое впечатление я произвожу на ребёнка?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Веду ли я себя с ним достаточно непринуждённо и свободно?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Чувствует ли ребёнок себя со мной свободно?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Достаточно ли развито у меня умение располагать его к себе?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Могу ли я говорить с ребёнком на любые темы?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Удаётся ли ситуации, в которых ребёнок неохотно общается со мной?</w:t>
            </w:r>
          </w:p>
          <w:p w:rsidR="00721EC6" w:rsidRPr="00721EC6" w:rsidRDefault="00721EC6" w:rsidP="00721EC6">
            <w:pPr>
              <w:pStyle w:val="a6"/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Чаще советуйтесь со специалистами, другими родителями, читайте по вопросам воспитания</w:t>
            </w:r>
            <w:r w:rsidRPr="00721EC6">
              <w:t>.</w:t>
            </w:r>
          </w:p>
          <w:p w:rsidR="00721EC6" w:rsidRPr="00721EC6" w:rsidRDefault="00721EC6" w:rsidP="00721EC6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21EC6" w:rsidRDefault="00721EC6" w:rsidP="00FB52FC">
            <w:pPr>
              <w:pStyle w:val="a3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:rsidR="00721EC6" w:rsidRPr="00721EC6" w:rsidRDefault="00721EC6" w:rsidP="00721EC6">
            <w:pPr>
              <w:pStyle w:val="a3"/>
              <w:shd w:val="clear" w:color="auto" w:fill="FFFFFF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1EC6">
              <w:rPr>
                <w:color w:val="000000"/>
                <w:sz w:val="28"/>
                <w:szCs w:val="28"/>
              </w:rPr>
              <w:lastRenderedPageBreak/>
              <w:t>Не делайте!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перебивайте ребёнка, не говорите, что вы всё поняли, не отворачивайтесь, пока ребёнок не закончил рассказывать, другими словами, не давайте ему заподозрить, что вас мало интересует то, о чём он говорит.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задавайте слишком много вопросов.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принуждайте ребёнка делать то, к чему он не готов.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 xml:space="preserve">- Не заставляйте ребёнка делать что-нибудь, если он вертится, </w:t>
            </w:r>
            <w:proofErr w:type="spellStart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утал</w:t>
            </w:r>
            <w:proofErr w:type="spellEnd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, расстроен. Не требуйте слишком много – должно пройти время, прежде чем ребёнок приучится самостоятельно убирать за собой игрушки или приводить в порядок свою комнату.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критикуйте ребёнка в присутствии других людей.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 xml:space="preserve">- Не следует постоянно поправлять ребёнка, то и </w:t>
            </w:r>
            <w:proofErr w:type="gramStart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proofErr w:type="gramEnd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 xml:space="preserve"> повторяя «Не так, переделай!»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придумывайте для ребёнка множество правил: он перестанет обращать на них внимание.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 xml:space="preserve">- Не </w:t>
            </w:r>
            <w:proofErr w:type="gramStart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сравнивайте ребёнка с кем бы то ни было</w:t>
            </w:r>
            <w:proofErr w:type="gramEnd"/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: ни с его братом (сестрой), ни с соседями, ни с его приятелями или родственниками.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Не находитесь на глазах у ребёнка без дела.</w:t>
            </w:r>
          </w:p>
          <w:p w:rsidR="00721EC6" w:rsidRPr="00721EC6" w:rsidRDefault="00721EC6" w:rsidP="00721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6">
              <w:rPr>
                <w:rFonts w:ascii="Times New Roman" w:hAnsi="Times New Roman" w:cs="Times New Roman"/>
                <w:sz w:val="28"/>
                <w:szCs w:val="28"/>
              </w:rPr>
              <w:t>- Если есть сомнения по поводу того, как поступить, не торопитесь.</w:t>
            </w:r>
          </w:p>
          <w:p w:rsidR="00721EC6" w:rsidRPr="00721EC6" w:rsidRDefault="00721EC6" w:rsidP="00721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C6" w:rsidRDefault="00721EC6" w:rsidP="00FB52FC">
            <w:pPr>
              <w:pStyle w:val="a3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21EC6" w:rsidRPr="00721EC6" w:rsidRDefault="00721EC6" w:rsidP="00FB52FC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sectPr w:rsidR="00721EC6" w:rsidRPr="00721EC6" w:rsidSect="00721E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2FC"/>
    <w:rsid w:val="00007592"/>
    <w:rsid w:val="0031225A"/>
    <w:rsid w:val="0065279F"/>
    <w:rsid w:val="00721EC6"/>
    <w:rsid w:val="00937FA0"/>
    <w:rsid w:val="00A84454"/>
    <w:rsid w:val="00CE01CF"/>
    <w:rsid w:val="00D43AB4"/>
    <w:rsid w:val="00FB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2FC"/>
    <w:rPr>
      <w:b/>
      <w:bCs/>
    </w:rPr>
  </w:style>
  <w:style w:type="table" w:styleId="a5">
    <w:name w:val="Table Grid"/>
    <w:basedOn w:val="a1"/>
    <w:uiPriority w:val="59"/>
    <w:rsid w:val="0072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1E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2268</Characters>
  <Application>Microsoft Office Word</Application>
  <DocSecurity>0</DocSecurity>
  <Lines>18</Lines>
  <Paragraphs>5</Paragraphs>
  <ScaleCrop>false</ScaleCrop>
  <Company>Krokoz™ Inc.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2016-01-27T02:05:00Z</dcterms:created>
  <dcterms:modified xsi:type="dcterms:W3CDTF">2016-02-01T06:10:00Z</dcterms:modified>
</cp:coreProperties>
</file>