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0" w:rsidRDefault="00A41450" w:rsidP="00A41450">
      <w:pPr>
        <w:pStyle w:val="western"/>
        <w:jc w:val="center"/>
      </w:pPr>
      <w:r>
        <w:rPr>
          <w:rFonts w:ascii="Arial" w:hAnsi="Arial" w:cs="Arial"/>
          <w:b/>
          <w:bCs/>
          <w:color w:val="FF0000"/>
        </w:rPr>
        <w:t>Правила безопасности работы учащихся в кабинете вычислительной техники</w:t>
      </w:r>
      <w:r>
        <w:rPr>
          <w:rFonts w:ascii="Arial" w:hAnsi="Arial" w:cs="Arial"/>
          <w:color w:val="FF0000"/>
        </w:rPr>
        <w:t>.</w:t>
      </w:r>
    </w:p>
    <w:p w:rsidR="00A41450" w:rsidRDefault="00A41450" w:rsidP="00A41450">
      <w:pPr>
        <w:pStyle w:val="western"/>
        <w:jc w:val="center"/>
      </w:pPr>
    </w:p>
    <w:p w:rsidR="00A41450" w:rsidRDefault="00A41450" w:rsidP="00A41450">
      <w:pPr>
        <w:pStyle w:val="western"/>
        <w:jc w:val="center"/>
      </w:pPr>
      <w:r>
        <w:rPr>
          <w:noProof/>
        </w:rPr>
        <w:drawing>
          <wp:inline distT="0" distB="0" distL="0" distR="0">
            <wp:extent cx="1571625" cy="2152650"/>
            <wp:effectExtent l="19050" t="0" r="9525" b="0"/>
            <wp:docPr id="1" name="Рисунок 1" descr="http://docs.google.com/File?id=dcb5s3qc_76dnzm6c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google.com/File?id=dcb5s3qc_76dnzm6cg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50" w:rsidRDefault="00A41450" w:rsidP="00A41450">
      <w:pPr>
        <w:pStyle w:val="western"/>
        <w:jc w:val="center"/>
      </w:pPr>
    </w:p>
    <w:p w:rsidR="00A41450" w:rsidRDefault="00A41450" w:rsidP="00A41450">
      <w:pPr>
        <w:pStyle w:val="western"/>
      </w:pPr>
      <w:r>
        <w:rPr>
          <w:rFonts w:ascii="Arial" w:hAnsi="Arial" w:cs="Arial"/>
        </w:rPr>
        <w:t>На вашем рабочем месте размещены составные части компьютера – системный блок, клавиатура и монитор. Это сложные электрические приборы. Неправильное обращение с ними может привести к тяжелым поражениям электрическим током, вызвать загорание аппаратуры.</w:t>
      </w:r>
    </w:p>
    <w:p w:rsidR="00A41450" w:rsidRDefault="00A41450" w:rsidP="00A41450">
      <w:pPr>
        <w:pStyle w:val="western"/>
      </w:pPr>
      <w:r>
        <w:t> </w:t>
      </w:r>
    </w:p>
    <w:p w:rsidR="00A41450" w:rsidRDefault="00A41450" w:rsidP="00A41450">
      <w:pPr>
        <w:pStyle w:val="western"/>
      </w:pPr>
      <w:r>
        <w:rPr>
          <w:rFonts w:ascii="Arial" w:hAnsi="Arial" w:cs="Arial"/>
          <w:b/>
          <w:bCs/>
          <w:color w:val="FF0000"/>
        </w:rPr>
        <w:t>Чтобы избежать травм, необходимо соблюдать следующие правила безопасности:</w:t>
      </w:r>
    </w:p>
    <w:p w:rsidR="00A41450" w:rsidRDefault="00A41450" w:rsidP="00A41450">
      <w:pPr>
        <w:pStyle w:val="western"/>
      </w:pPr>
    </w:p>
    <w:p w:rsidR="00A41450" w:rsidRDefault="00A41450" w:rsidP="00A41450">
      <w:pPr>
        <w:pStyle w:val="western"/>
        <w:numPr>
          <w:ilvl w:val="0"/>
          <w:numId w:val="1"/>
        </w:numPr>
      </w:pPr>
      <w:r>
        <w:rPr>
          <w:rFonts w:ascii="Arial" w:hAnsi="Arial" w:cs="Arial"/>
        </w:rPr>
        <w:t>не прикасаться к соединительным проводам и местам их подключения, к устройству заземления;</w:t>
      </w:r>
    </w:p>
    <w:p w:rsidR="00A41450" w:rsidRDefault="00A41450" w:rsidP="00A41450">
      <w:pPr>
        <w:pStyle w:val="western"/>
        <w:numPr>
          <w:ilvl w:val="0"/>
          <w:numId w:val="1"/>
        </w:numPr>
      </w:pPr>
      <w:r>
        <w:rPr>
          <w:rFonts w:ascii="Arial" w:hAnsi="Arial" w:cs="Arial"/>
        </w:rPr>
        <w:t>не работать за компьютером во влажной одежде и влажными руками;</w:t>
      </w:r>
    </w:p>
    <w:p w:rsidR="00A41450" w:rsidRDefault="00A41450" w:rsidP="00A41450">
      <w:pPr>
        <w:pStyle w:val="western"/>
        <w:numPr>
          <w:ilvl w:val="0"/>
          <w:numId w:val="1"/>
        </w:numPr>
      </w:pPr>
      <w:r>
        <w:rPr>
          <w:rFonts w:ascii="Arial" w:hAnsi="Arial" w:cs="Arial"/>
        </w:rPr>
        <w:t>включать и выключать аппаратуру без указания преподавателя;</w:t>
      </w:r>
    </w:p>
    <w:p w:rsidR="00A41450" w:rsidRDefault="00A41450" w:rsidP="00A41450">
      <w:pPr>
        <w:pStyle w:val="western"/>
        <w:numPr>
          <w:ilvl w:val="0"/>
          <w:numId w:val="1"/>
        </w:numPr>
      </w:pPr>
      <w:r>
        <w:rPr>
          <w:rFonts w:ascii="Arial" w:hAnsi="Arial" w:cs="Arial"/>
        </w:rPr>
        <w:t>не загромождать рабочее место посторонними предметами;</w:t>
      </w:r>
    </w:p>
    <w:p w:rsidR="00A41450" w:rsidRDefault="00A41450" w:rsidP="00A41450">
      <w:pPr>
        <w:pStyle w:val="western"/>
      </w:pPr>
    </w:p>
    <w:p w:rsidR="00A41450" w:rsidRDefault="00A41450" w:rsidP="00A41450">
      <w:pPr>
        <w:pStyle w:val="western"/>
      </w:pPr>
      <w:r>
        <w:rPr>
          <w:rFonts w:ascii="Arial" w:hAnsi="Arial" w:cs="Arial"/>
          <w:b/>
          <w:bCs/>
          <w:color w:val="FF0000"/>
        </w:rPr>
        <w:t xml:space="preserve">Никогда не работаёте за компьютером </w:t>
      </w:r>
    </w:p>
    <w:p w:rsidR="00A41450" w:rsidRDefault="00A41450" w:rsidP="00A41450">
      <w:pPr>
        <w:pStyle w:val="western"/>
      </w:pPr>
    </w:p>
    <w:p w:rsidR="00A41450" w:rsidRDefault="00A41450" w:rsidP="00A41450">
      <w:pPr>
        <w:pStyle w:val="western"/>
        <w:numPr>
          <w:ilvl w:val="0"/>
          <w:numId w:val="2"/>
        </w:numPr>
      </w:pPr>
      <w:r>
        <w:rPr>
          <w:rFonts w:ascii="Arial" w:hAnsi="Arial" w:cs="Arial"/>
        </w:rPr>
        <w:t>при плохом освещении;</w:t>
      </w:r>
    </w:p>
    <w:p w:rsidR="00A41450" w:rsidRDefault="00A41450" w:rsidP="00A41450">
      <w:pPr>
        <w:pStyle w:val="western"/>
        <w:numPr>
          <w:ilvl w:val="0"/>
          <w:numId w:val="2"/>
        </w:numPr>
      </w:pPr>
      <w:r>
        <w:rPr>
          <w:rFonts w:ascii="Arial" w:hAnsi="Arial" w:cs="Arial"/>
        </w:rPr>
        <w:t xml:space="preserve">при плохом самочувствии. </w:t>
      </w:r>
    </w:p>
    <w:p w:rsidR="00A41450" w:rsidRDefault="00A41450" w:rsidP="00A41450">
      <w:pPr>
        <w:pStyle w:val="western"/>
      </w:pPr>
    </w:p>
    <w:p w:rsidR="00A41450" w:rsidRDefault="00A41450" w:rsidP="00A41450">
      <w:pPr>
        <w:pStyle w:val="western"/>
        <w:ind w:left="360"/>
      </w:pPr>
      <w:r>
        <w:rPr>
          <w:rFonts w:ascii="Arial" w:hAnsi="Arial" w:cs="Arial"/>
          <w:b/>
          <w:bCs/>
          <w:color w:val="FF0000"/>
        </w:rPr>
        <w:t>Перед началом работы:</w:t>
      </w:r>
    </w:p>
    <w:p w:rsidR="00A41450" w:rsidRDefault="00A41450" w:rsidP="00A41450">
      <w:pPr>
        <w:pStyle w:val="western"/>
        <w:ind w:left="360"/>
      </w:pPr>
    </w:p>
    <w:p w:rsidR="00A41450" w:rsidRDefault="00A41450" w:rsidP="00A41450">
      <w:pPr>
        <w:pStyle w:val="western"/>
        <w:numPr>
          <w:ilvl w:val="0"/>
          <w:numId w:val="3"/>
        </w:numPr>
      </w:pPr>
      <w:r>
        <w:rPr>
          <w:rFonts w:ascii="Arial" w:hAnsi="Arial" w:cs="Arial"/>
        </w:rPr>
        <w:t>убедитесь в отсутствии видимых повреждений рабочего места;</w:t>
      </w:r>
    </w:p>
    <w:p w:rsidR="00A41450" w:rsidRDefault="00A41450" w:rsidP="00A41450">
      <w:pPr>
        <w:pStyle w:val="western"/>
        <w:numPr>
          <w:ilvl w:val="0"/>
          <w:numId w:val="3"/>
        </w:numPr>
      </w:pPr>
      <w:r>
        <w:rPr>
          <w:rFonts w:ascii="Arial" w:hAnsi="Arial" w:cs="Arial"/>
        </w:rPr>
        <w:t>сядьте так, чтобы линия взора приходилась в центр экрана;</w:t>
      </w:r>
    </w:p>
    <w:p w:rsidR="00A41450" w:rsidRDefault="00A41450" w:rsidP="00A41450">
      <w:pPr>
        <w:pStyle w:val="western"/>
        <w:numPr>
          <w:ilvl w:val="0"/>
          <w:numId w:val="3"/>
        </w:numPr>
      </w:pPr>
      <w:r>
        <w:rPr>
          <w:rFonts w:ascii="Arial" w:hAnsi="Arial" w:cs="Arial"/>
        </w:rPr>
        <w:t>разместите на столе тетрадь, учебное пособие так, чтобы они мешали работе на ЭВМ;</w:t>
      </w:r>
    </w:p>
    <w:p w:rsidR="00A41450" w:rsidRDefault="00A41450" w:rsidP="00A41450">
      <w:pPr>
        <w:pStyle w:val="western"/>
        <w:numPr>
          <w:ilvl w:val="0"/>
          <w:numId w:val="3"/>
        </w:numPr>
      </w:pPr>
      <w:r>
        <w:rPr>
          <w:rFonts w:ascii="Arial" w:hAnsi="Arial" w:cs="Arial"/>
        </w:rPr>
        <w:t xml:space="preserve">хорошо разберитесь в </w:t>
      </w:r>
      <w:proofErr w:type="gramStart"/>
      <w:r>
        <w:rPr>
          <w:rFonts w:ascii="Arial" w:hAnsi="Arial" w:cs="Arial"/>
        </w:rPr>
        <w:t>особенностях</w:t>
      </w:r>
      <w:proofErr w:type="gramEnd"/>
      <w:r>
        <w:rPr>
          <w:rFonts w:ascii="Arial" w:hAnsi="Arial" w:cs="Arial"/>
        </w:rPr>
        <w:t xml:space="preserve"> применяемых в работе аппаратов;</w:t>
      </w:r>
    </w:p>
    <w:p w:rsidR="00A41450" w:rsidRDefault="00A41450" w:rsidP="00A41450">
      <w:pPr>
        <w:pStyle w:val="western"/>
        <w:numPr>
          <w:ilvl w:val="0"/>
          <w:numId w:val="3"/>
        </w:numPr>
      </w:pPr>
      <w:r>
        <w:rPr>
          <w:rFonts w:ascii="Arial" w:hAnsi="Arial" w:cs="Arial"/>
        </w:rPr>
        <w:t>начинайте работу только по указанию преподавателя.</w:t>
      </w:r>
    </w:p>
    <w:p w:rsidR="00A41450" w:rsidRDefault="00A41450" w:rsidP="00A41450">
      <w:pPr>
        <w:pStyle w:val="western"/>
        <w:ind w:left="360"/>
      </w:pPr>
    </w:p>
    <w:p w:rsidR="00A41450" w:rsidRDefault="00A41450" w:rsidP="00A41450">
      <w:pPr>
        <w:pStyle w:val="western"/>
      </w:pPr>
      <w:r>
        <w:rPr>
          <w:rFonts w:ascii="Arial" w:hAnsi="Arial" w:cs="Arial"/>
          <w:b/>
          <w:bCs/>
          <w:color w:val="FF0000"/>
        </w:rPr>
        <w:t>За компьютером необходимо работать:</w:t>
      </w:r>
    </w:p>
    <w:p w:rsidR="00A41450" w:rsidRDefault="00A41450" w:rsidP="00A41450">
      <w:pPr>
        <w:pStyle w:val="western"/>
      </w:pPr>
    </w:p>
    <w:p w:rsidR="00A41450" w:rsidRDefault="00A41450" w:rsidP="00A41450">
      <w:pPr>
        <w:pStyle w:val="a4"/>
        <w:numPr>
          <w:ilvl w:val="0"/>
          <w:numId w:val="4"/>
        </w:numPr>
      </w:pPr>
      <w:r>
        <w:rPr>
          <w:rFonts w:ascii="Arial" w:hAnsi="Arial" w:cs="Arial"/>
        </w:rPr>
        <w:t>на расстоянии 60-70 см., соблюдая правильную посадку, не сгибаясь, не сутулясь, не наклоняясь;</w:t>
      </w:r>
    </w:p>
    <w:p w:rsidR="00A41450" w:rsidRDefault="00A41450" w:rsidP="00A41450">
      <w:pPr>
        <w:pStyle w:val="a4"/>
        <w:numPr>
          <w:ilvl w:val="0"/>
          <w:numId w:val="4"/>
        </w:numPr>
      </w:pPr>
      <w:r>
        <w:rPr>
          <w:rFonts w:ascii="Arial" w:hAnsi="Arial" w:cs="Arial"/>
        </w:rPr>
        <w:t>учащимся, имеющим очки для постоянного ношения - в очках.</w:t>
      </w:r>
    </w:p>
    <w:p w:rsidR="00A41450" w:rsidRDefault="00A41450" w:rsidP="00A41450">
      <w:pPr>
        <w:pStyle w:val="western"/>
      </w:pPr>
    </w:p>
    <w:p w:rsidR="00A41450" w:rsidRDefault="00A41450" w:rsidP="00A41450">
      <w:pPr>
        <w:pStyle w:val="western"/>
      </w:pPr>
    </w:p>
    <w:p w:rsidR="00A41450" w:rsidRDefault="00A41450" w:rsidP="00A41450">
      <w:pPr>
        <w:pStyle w:val="western"/>
      </w:pPr>
      <w:r>
        <w:rPr>
          <w:rFonts w:ascii="Arial" w:hAnsi="Arial" w:cs="Arial"/>
          <w:b/>
          <w:bCs/>
          <w:color w:val="FF0000"/>
        </w:rPr>
        <w:t>Во время работы:</w:t>
      </w:r>
    </w:p>
    <w:p w:rsidR="00A41450" w:rsidRDefault="00A41450" w:rsidP="00A41450">
      <w:pPr>
        <w:pStyle w:val="western"/>
      </w:pPr>
    </w:p>
    <w:p w:rsidR="00A41450" w:rsidRDefault="00A41450" w:rsidP="00A41450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>соблюдайте все указанные выше правила, а также текущие указания учителя;</w:t>
      </w:r>
    </w:p>
    <w:p w:rsidR="00A41450" w:rsidRDefault="00A41450" w:rsidP="00A41450">
      <w:pPr>
        <w:pStyle w:val="a4"/>
        <w:numPr>
          <w:ilvl w:val="0"/>
          <w:numId w:val="5"/>
        </w:numPr>
      </w:pPr>
      <w:proofErr w:type="spellStart"/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ледите</w:t>
      </w:r>
      <w:proofErr w:type="spellEnd"/>
      <w:r>
        <w:rPr>
          <w:rFonts w:ascii="Arial" w:hAnsi="Arial" w:cs="Arial"/>
        </w:rPr>
        <w:t xml:space="preserve"> за исправностью аппаратуры и немедленно прекратите работу при появлении необычного звука или самопроизвольного отключения аппаратуры. Немедленно скажите об этом учителю.</w:t>
      </w:r>
    </w:p>
    <w:p w:rsidR="00A41450" w:rsidRDefault="00A41450" w:rsidP="00A41450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>плавно нажимайте на клавиши, не допускайте резких ударов:</w:t>
      </w:r>
    </w:p>
    <w:p w:rsidR="00A41450" w:rsidRDefault="00A41450" w:rsidP="00A41450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>не пользуйтесь клавиатурой, если не подключено напряжение;</w:t>
      </w:r>
    </w:p>
    <w:p w:rsidR="00A41450" w:rsidRDefault="00A41450" w:rsidP="00A41450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>работайте на клавиатуре чистыми руками:</w:t>
      </w:r>
    </w:p>
    <w:p w:rsidR="00A41450" w:rsidRDefault="00A41450" w:rsidP="00A41450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>никогда не пытайтесь самостоятельно устранять неисправности в работе аппаратуры;</w:t>
      </w:r>
    </w:p>
    <w:p w:rsidR="00A41450" w:rsidRDefault="00A41450" w:rsidP="00A41450">
      <w:pPr>
        <w:pStyle w:val="a4"/>
        <w:numPr>
          <w:ilvl w:val="0"/>
          <w:numId w:val="5"/>
        </w:numPr>
      </w:pPr>
      <w:r>
        <w:rPr>
          <w:rFonts w:ascii="Arial" w:hAnsi="Arial" w:cs="Arial"/>
        </w:rPr>
        <w:t>не вставайте со своих мест, когда в кабинет входит посетитель.</w:t>
      </w:r>
    </w:p>
    <w:p w:rsidR="00A41450" w:rsidRDefault="00A41450" w:rsidP="00A41450">
      <w:pPr>
        <w:pStyle w:val="a4"/>
        <w:ind w:left="360"/>
      </w:pPr>
    </w:p>
    <w:p w:rsidR="00A41450" w:rsidRDefault="00A41450" w:rsidP="00A41450">
      <w:pPr>
        <w:pStyle w:val="western"/>
      </w:pPr>
    </w:p>
    <w:p w:rsidR="00E066F6" w:rsidRDefault="00E066F6"/>
    <w:sectPr w:rsidR="00E066F6" w:rsidSect="00E0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CFE"/>
    <w:multiLevelType w:val="multilevel"/>
    <w:tmpl w:val="9218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732F"/>
    <w:multiLevelType w:val="multilevel"/>
    <w:tmpl w:val="2DA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C0578"/>
    <w:multiLevelType w:val="multilevel"/>
    <w:tmpl w:val="D50E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45FC0"/>
    <w:multiLevelType w:val="multilevel"/>
    <w:tmpl w:val="209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83E68"/>
    <w:multiLevelType w:val="multilevel"/>
    <w:tmpl w:val="DBE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50"/>
    <w:rsid w:val="004579D8"/>
    <w:rsid w:val="00587F10"/>
    <w:rsid w:val="005B30A5"/>
    <w:rsid w:val="00724376"/>
    <w:rsid w:val="00A41450"/>
    <w:rsid w:val="00E0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243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4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4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544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Школа №10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2009-06-22T06:43:00Z</dcterms:created>
  <dcterms:modified xsi:type="dcterms:W3CDTF">2009-06-22T06:43:00Z</dcterms:modified>
</cp:coreProperties>
</file>