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8B" w:rsidRPr="00545C42" w:rsidRDefault="00545C42" w:rsidP="00545C42">
      <w:pPr>
        <w:spacing w:after="0"/>
        <w:jc w:val="center"/>
        <w:rPr>
          <w:b/>
        </w:rPr>
      </w:pPr>
      <w:r w:rsidRPr="00545C42">
        <w:rPr>
          <w:b/>
        </w:rPr>
        <w:t>Межмуниципальный конкурс</w:t>
      </w:r>
    </w:p>
    <w:p w:rsidR="00545C42" w:rsidRPr="00545C42" w:rsidRDefault="00545C42" w:rsidP="00545C42">
      <w:pPr>
        <w:spacing w:after="0"/>
        <w:jc w:val="center"/>
        <w:rPr>
          <w:b/>
        </w:rPr>
      </w:pPr>
      <w:r w:rsidRPr="00545C42">
        <w:rPr>
          <w:b/>
        </w:rPr>
        <w:t>«Лучшая методическая разработка с использованием ИКТ-2010»</w:t>
      </w:r>
    </w:p>
    <w:p w:rsidR="00545C42" w:rsidRDefault="00545C42" w:rsidP="00545C42">
      <w:pPr>
        <w:spacing w:after="0"/>
        <w:jc w:val="center"/>
      </w:pPr>
    </w:p>
    <w:p w:rsidR="00545C42" w:rsidRDefault="00545C42">
      <w:pPr>
        <w:rPr>
          <w:sz w:val="24"/>
          <w:szCs w:val="24"/>
        </w:rPr>
      </w:pPr>
      <w:r w:rsidRPr="00545C42">
        <w:rPr>
          <w:b/>
        </w:rPr>
        <w:t>Номинация 6:</w:t>
      </w:r>
      <w:r>
        <w:t xml:space="preserve"> </w:t>
      </w:r>
      <w:r w:rsidRPr="00645A71">
        <w:rPr>
          <w:sz w:val="24"/>
          <w:szCs w:val="24"/>
        </w:rPr>
        <w:t>Электронные дидактические материалы по предмету</w:t>
      </w:r>
    </w:p>
    <w:p w:rsidR="00545C42" w:rsidRDefault="00545C42">
      <w:pPr>
        <w:rPr>
          <w:sz w:val="24"/>
          <w:szCs w:val="24"/>
        </w:rPr>
      </w:pPr>
      <w:r w:rsidRPr="00545C42">
        <w:rPr>
          <w:b/>
          <w:sz w:val="24"/>
          <w:szCs w:val="24"/>
        </w:rPr>
        <w:t>Автор: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Горкун</w:t>
      </w:r>
      <w:proofErr w:type="spellEnd"/>
      <w:r>
        <w:rPr>
          <w:sz w:val="24"/>
          <w:szCs w:val="24"/>
        </w:rPr>
        <w:t xml:space="preserve"> Ирина Владимировна</w:t>
      </w:r>
    </w:p>
    <w:p w:rsidR="00545C42" w:rsidRDefault="00545C42">
      <w:pPr>
        <w:rPr>
          <w:sz w:val="24"/>
          <w:szCs w:val="24"/>
        </w:rPr>
      </w:pPr>
      <w:r w:rsidRPr="00545C42">
        <w:rPr>
          <w:b/>
          <w:sz w:val="24"/>
          <w:szCs w:val="24"/>
        </w:rPr>
        <w:t xml:space="preserve">Должность: </w:t>
      </w:r>
      <w:r>
        <w:rPr>
          <w:sz w:val="24"/>
          <w:szCs w:val="24"/>
        </w:rPr>
        <w:t>учитель начальных классов</w:t>
      </w:r>
      <w:r w:rsidRPr="00545C42">
        <w:rPr>
          <w:sz w:val="24"/>
          <w:szCs w:val="24"/>
        </w:rPr>
        <w:t xml:space="preserve"> </w:t>
      </w:r>
      <w:r>
        <w:rPr>
          <w:sz w:val="24"/>
          <w:szCs w:val="24"/>
        </w:rPr>
        <w:t>и музыки</w:t>
      </w:r>
    </w:p>
    <w:p w:rsidR="00545C42" w:rsidRDefault="00545C42">
      <w:pPr>
        <w:rPr>
          <w:sz w:val="24"/>
          <w:szCs w:val="24"/>
        </w:rPr>
      </w:pPr>
      <w:r w:rsidRPr="00545C42">
        <w:rPr>
          <w:b/>
          <w:sz w:val="24"/>
          <w:szCs w:val="24"/>
        </w:rPr>
        <w:t xml:space="preserve">Место работы: </w:t>
      </w:r>
      <w:r>
        <w:rPr>
          <w:sz w:val="24"/>
          <w:szCs w:val="24"/>
        </w:rPr>
        <w:t>МОУ «Средняя школа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атальино» </w:t>
      </w:r>
      <w:proofErr w:type="spellStart"/>
      <w:r>
        <w:rPr>
          <w:sz w:val="24"/>
          <w:szCs w:val="24"/>
        </w:rPr>
        <w:t>Балаковского</w:t>
      </w:r>
      <w:proofErr w:type="spellEnd"/>
      <w:r>
        <w:rPr>
          <w:sz w:val="24"/>
          <w:szCs w:val="24"/>
        </w:rPr>
        <w:t xml:space="preserve"> района Саратовской области</w:t>
      </w:r>
    </w:p>
    <w:p w:rsidR="00545C42" w:rsidRPr="007663CC" w:rsidRDefault="00545C42">
      <w:pPr>
        <w:rPr>
          <w:sz w:val="24"/>
          <w:szCs w:val="24"/>
        </w:rPr>
      </w:pPr>
      <w:r w:rsidRPr="00545C42">
        <w:rPr>
          <w:b/>
          <w:sz w:val="24"/>
          <w:szCs w:val="24"/>
        </w:rPr>
        <w:t>Электронный адрес</w:t>
      </w:r>
      <w:r>
        <w:rPr>
          <w:sz w:val="24"/>
          <w:szCs w:val="24"/>
        </w:rPr>
        <w:t xml:space="preserve">: </w:t>
      </w:r>
      <w:hyperlink r:id="rId4" w:history="1">
        <w:r w:rsidRPr="00442F75">
          <w:rPr>
            <w:rStyle w:val="a3"/>
            <w:sz w:val="24"/>
            <w:szCs w:val="24"/>
            <w:lang w:val="en-US"/>
          </w:rPr>
          <w:t>irina</w:t>
        </w:r>
        <w:r w:rsidRPr="00442F75">
          <w:rPr>
            <w:rStyle w:val="a3"/>
            <w:sz w:val="24"/>
            <w:szCs w:val="24"/>
          </w:rPr>
          <w:t>_</w:t>
        </w:r>
        <w:r w:rsidRPr="00442F75">
          <w:rPr>
            <w:rStyle w:val="a3"/>
            <w:sz w:val="24"/>
            <w:szCs w:val="24"/>
            <w:lang w:val="en-US"/>
          </w:rPr>
          <w:t>zz</w:t>
        </w:r>
        <w:r w:rsidRPr="00442F75">
          <w:rPr>
            <w:rStyle w:val="a3"/>
            <w:sz w:val="24"/>
            <w:szCs w:val="24"/>
          </w:rPr>
          <w:t>65@</w:t>
        </w:r>
        <w:r w:rsidRPr="00442F75">
          <w:rPr>
            <w:rStyle w:val="a3"/>
            <w:sz w:val="24"/>
            <w:szCs w:val="24"/>
            <w:lang w:val="en-US"/>
          </w:rPr>
          <w:t>mail</w:t>
        </w:r>
        <w:r w:rsidRPr="00442F75">
          <w:rPr>
            <w:rStyle w:val="a3"/>
            <w:sz w:val="24"/>
            <w:szCs w:val="24"/>
          </w:rPr>
          <w:t>.</w:t>
        </w:r>
        <w:r w:rsidRPr="00442F75">
          <w:rPr>
            <w:rStyle w:val="a3"/>
            <w:sz w:val="24"/>
            <w:szCs w:val="24"/>
            <w:lang w:val="en-US"/>
          </w:rPr>
          <w:t>ru</w:t>
        </w:r>
      </w:hyperlink>
      <w:r w:rsidRPr="00545C42">
        <w:rPr>
          <w:sz w:val="24"/>
          <w:szCs w:val="24"/>
        </w:rPr>
        <w:t xml:space="preserve"> </w:t>
      </w:r>
    </w:p>
    <w:p w:rsidR="00545C42" w:rsidRDefault="00545C42">
      <w:pPr>
        <w:rPr>
          <w:sz w:val="24"/>
          <w:szCs w:val="24"/>
        </w:rPr>
      </w:pPr>
      <w:r w:rsidRPr="00545C42">
        <w:rPr>
          <w:b/>
          <w:sz w:val="24"/>
          <w:szCs w:val="24"/>
        </w:rPr>
        <w:t>Название работы:</w:t>
      </w:r>
      <w:r>
        <w:rPr>
          <w:b/>
          <w:sz w:val="24"/>
          <w:szCs w:val="24"/>
        </w:rPr>
        <w:t xml:space="preserve"> </w:t>
      </w:r>
      <w:r w:rsidRPr="00545C42">
        <w:rPr>
          <w:sz w:val="24"/>
          <w:szCs w:val="24"/>
        </w:rPr>
        <w:t>электронные учебные пособия</w:t>
      </w:r>
      <w:r>
        <w:rPr>
          <w:b/>
          <w:sz w:val="24"/>
          <w:szCs w:val="24"/>
        </w:rPr>
        <w:t xml:space="preserve"> </w:t>
      </w:r>
      <w:r w:rsidRPr="00545C42">
        <w:rPr>
          <w:sz w:val="24"/>
          <w:szCs w:val="24"/>
        </w:rPr>
        <w:t>для уроков русского языка в 4 классе</w:t>
      </w:r>
      <w:r>
        <w:rPr>
          <w:sz w:val="24"/>
          <w:szCs w:val="24"/>
        </w:rPr>
        <w:t xml:space="preserve"> по УМК «Начальная школа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века». </w:t>
      </w:r>
    </w:p>
    <w:p w:rsidR="003E5E69" w:rsidRPr="00545C42" w:rsidRDefault="00545C42" w:rsidP="007663CC">
      <w:pPr>
        <w:jc w:val="both"/>
        <w:rPr>
          <w:b/>
        </w:rPr>
      </w:pPr>
      <w:r>
        <w:rPr>
          <w:sz w:val="24"/>
          <w:szCs w:val="24"/>
        </w:rPr>
        <w:t xml:space="preserve">   </w:t>
      </w:r>
      <w:r w:rsidR="007663CC">
        <w:rPr>
          <w:sz w:val="24"/>
          <w:szCs w:val="24"/>
        </w:rPr>
        <w:t xml:space="preserve">   </w:t>
      </w:r>
      <w:r w:rsidR="003E5E69">
        <w:rPr>
          <w:sz w:val="24"/>
          <w:szCs w:val="24"/>
        </w:rPr>
        <w:t xml:space="preserve">В работе представлена подборка тестов, которые можно использовать для проверки качества усвоения тем </w:t>
      </w:r>
      <w:r w:rsidR="007663CC">
        <w:rPr>
          <w:sz w:val="24"/>
          <w:szCs w:val="24"/>
        </w:rPr>
        <w:t xml:space="preserve">в конце </w:t>
      </w:r>
      <w:r w:rsidR="003E5E69">
        <w:rPr>
          <w:sz w:val="24"/>
          <w:szCs w:val="24"/>
        </w:rPr>
        <w:t xml:space="preserve">каждой четверти как фронтально, так и индивидуально. </w:t>
      </w:r>
      <w:r w:rsidR="007663CC">
        <w:rPr>
          <w:sz w:val="24"/>
          <w:szCs w:val="24"/>
        </w:rPr>
        <w:t xml:space="preserve">Можно рекомендовать их и как тренировочные упражнения при подготовке к итоговым диктантам. </w:t>
      </w:r>
      <w:r w:rsidR="003E5E69">
        <w:rPr>
          <w:sz w:val="24"/>
          <w:szCs w:val="24"/>
        </w:rPr>
        <w:t xml:space="preserve">Тесты составлены на основе пособия В.Ю.Романовой и </w:t>
      </w:r>
      <w:proofErr w:type="spellStart"/>
      <w:r w:rsidR="003E5E69">
        <w:rPr>
          <w:sz w:val="24"/>
          <w:szCs w:val="24"/>
        </w:rPr>
        <w:t>Л.В.Петленко</w:t>
      </w:r>
      <w:proofErr w:type="spellEnd"/>
      <w:r w:rsidR="003E5E69">
        <w:rPr>
          <w:sz w:val="24"/>
          <w:szCs w:val="24"/>
        </w:rPr>
        <w:t xml:space="preserve"> Русский язык в начальной школе: Контрольные работы, тесты, диктанты, изложения. Под ред.</w:t>
      </w:r>
      <w:r w:rsidR="0049338F">
        <w:rPr>
          <w:sz w:val="24"/>
          <w:szCs w:val="24"/>
        </w:rPr>
        <w:t xml:space="preserve"> </w:t>
      </w:r>
      <w:r w:rsidR="003E5E69">
        <w:rPr>
          <w:sz w:val="24"/>
          <w:szCs w:val="24"/>
        </w:rPr>
        <w:t xml:space="preserve">С.В.Иванова. М. </w:t>
      </w:r>
      <w:proofErr w:type="spellStart"/>
      <w:r w:rsidR="003E5E69">
        <w:rPr>
          <w:sz w:val="24"/>
          <w:szCs w:val="24"/>
        </w:rPr>
        <w:t>Ветана-Граф</w:t>
      </w:r>
      <w:proofErr w:type="spellEnd"/>
      <w:r w:rsidR="003E5E69">
        <w:rPr>
          <w:sz w:val="24"/>
          <w:szCs w:val="24"/>
        </w:rPr>
        <w:t>. 2007.</w:t>
      </w:r>
    </w:p>
    <w:p w:rsidR="003E5E69" w:rsidRDefault="007663CC" w:rsidP="00766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3E5E69">
        <w:rPr>
          <w:sz w:val="24"/>
          <w:szCs w:val="24"/>
        </w:rPr>
        <w:t>Все тесты составлены в двух вариантах, одинаковых по уровню сложности, т.к. проблема дифференциации при построении теста решается по-другому: около 20% заданий составлены таким образом, что их без особых затруднений выполнит даже слабый ученик, примерно 10% общего количества заданий будут по силам лишь хорошо успевающим ученикам, а основная масса заданий (примерно 70%) – средней сложности и доступна большинству учеников класса.</w:t>
      </w:r>
      <w:proofErr w:type="gramEnd"/>
      <w:r w:rsidR="003E5E69">
        <w:rPr>
          <w:sz w:val="24"/>
          <w:szCs w:val="24"/>
        </w:rPr>
        <w:t xml:space="preserve"> В каждом задании может быть от одного до трёх правильных ответов.</w:t>
      </w:r>
    </w:p>
    <w:p w:rsidR="007663CC" w:rsidRDefault="007663CC" w:rsidP="007663CC">
      <w:pPr>
        <w:spacing w:after="0"/>
      </w:pPr>
      <w:r>
        <w:rPr>
          <w:sz w:val="24"/>
          <w:szCs w:val="24"/>
        </w:rPr>
        <w:t xml:space="preserve">     </w:t>
      </w:r>
      <w:r w:rsidR="003E5E69">
        <w:rPr>
          <w:sz w:val="24"/>
          <w:szCs w:val="24"/>
        </w:rPr>
        <w:t xml:space="preserve">Использован </w:t>
      </w:r>
      <w:hyperlink r:id="rId5" w:history="1">
        <w:r w:rsidR="003E5E69" w:rsidRPr="003E5E69">
          <w:rPr>
            <w:rStyle w:val="a3"/>
            <w:b/>
            <w:bCs/>
            <w:sz w:val="24"/>
            <w:szCs w:val="24"/>
          </w:rPr>
          <w:t xml:space="preserve">шаблон создания тестов в </w:t>
        </w:r>
      </w:hyperlink>
      <w:hyperlink r:id="rId6" w:history="1">
        <w:r w:rsidR="003E5E69" w:rsidRPr="003E5E69">
          <w:rPr>
            <w:rStyle w:val="a3"/>
            <w:b/>
            <w:bCs/>
            <w:sz w:val="24"/>
            <w:szCs w:val="24"/>
            <w:lang w:val="en-US"/>
          </w:rPr>
          <w:t>PowerPoint</w:t>
        </w:r>
      </w:hyperlink>
      <w:r>
        <w:t xml:space="preserve"> – отсюда такая строгая система оценивания. Для более объективной оценки можно использовать шкалу, рекомендуемую авторами пособия:  </w:t>
      </w:r>
    </w:p>
    <w:p w:rsidR="007663CC" w:rsidRDefault="007663CC" w:rsidP="007663CC">
      <w:pPr>
        <w:spacing w:after="0"/>
        <w:ind w:firstLine="993"/>
      </w:pPr>
      <w:r>
        <w:t xml:space="preserve">13-14 баллов – «5», </w:t>
      </w:r>
    </w:p>
    <w:p w:rsidR="007663CC" w:rsidRDefault="007663CC" w:rsidP="007663CC">
      <w:pPr>
        <w:spacing w:after="0"/>
        <w:ind w:firstLine="993"/>
      </w:pPr>
      <w:r>
        <w:t xml:space="preserve"> 10-12 баллов – «4»,</w:t>
      </w:r>
    </w:p>
    <w:p w:rsidR="007663CC" w:rsidRDefault="007663CC" w:rsidP="007663CC">
      <w:pPr>
        <w:spacing w:after="0"/>
        <w:ind w:firstLine="993"/>
      </w:pPr>
      <w:r>
        <w:t xml:space="preserve"> 7-9 баллов – «3»,  </w:t>
      </w:r>
    </w:p>
    <w:p w:rsidR="003E5E69" w:rsidRDefault="007663CC" w:rsidP="007663CC">
      <w:pPr>
        <w:spacing w:after="0"/>
        <w:ind w:firstLine="993"/>
        <w:rPr>
          <w:sz w:val="24"/>
          <w:szCs w:val="24"/>
        </w:rPr>
      </w:pPr>
      <w:r>
        <w:t>меньше 7 баллов – «2»</w:t>
      </w:r>
    </w:p>
    <w:p w:rsidR="003E5E69" w:rsidRPr="00545C42" w:rsidRDefault="003E5E69" w:rsidP="007663CC">
      <w:pPr>
        <w:spacing w:after="0"/>
        <w:rPr>
          <w:b/>
        </w:rPr>
      </w:pPr>
    </w:p>
    <w:sectPr w:rsidR="003E5E69" w:rsidRPr="00545C42" w:rsidSect="009B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C42"/>
    <w:rsid w:val="003E5E69"/>
    <w:rsid w:val="0049338F"/>
    <w:rsid w:val="00545C42"/>
    <w:rsid w:val="00553C42"/>
    <w:rsid w:val="007663CC"/>
    <w:rsid w:val="009B3D8B"/>
    <w:rsid w:val="00C7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halka.com/test_shablon" TargetMode="External"/><Relationship Id="rId5" Type="http://schemas.openxmlformats.org/officeDocument/2006/relationships/hyperlink" Target="http://www.nachalka.com/test_shablon" TargetMode="External"/><Relationship Id="rId4" Type="http://schemas.openxmlformats.org/officeDocument/2006/relationships/hyperlink" Target="mailto:irina_zz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2010-11-01T11:57:00Z</dcterms:created>
  <dcterms:modified xsi:type="dcterms:W3CDTF">2010-11-12T15:40:00Z</dcterms:modified>
</cp:coreProperties>
</file>