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6"/>
        <w:gridCol w:w="3567"/>
        <w:gridCol w:w="2086"/>
        <w:gridCol w:w="2639"/>
        <w:gridCol w:w="2978"/>
      </w:tblGrid>
      <w:tr w:rsidR="0045704A" w:rsidRPr="007C3605" w:rsidTr="0093482B">
        <w:tc>
          <w:tcPr>
            <w:tcW w:w="0" w:type="auto"/>
            <w:gridSpan w:val="5"/>
          </w:tcPr>
          <w:p w:rsidR="0045704A" w:rsidRPr="007C3605" w:rsidRDefault="0045704A" w:rsidP="0093482B">
            <w:pPr>
              <w:jc w:val="center"/>
              <w:rPr>
                <w:b/>
                <w:sz w:val="28"/>
                <w:szCs w:val="28"/>
              </w:rPr>
            </w:pPr>
            <w:r w:rsidRPr="007C3605">
              <w:rPr>
                <w:b/>
                <w:sz w:val="28"/>
                <w:szCs w:val="28"/>
              </w:rPr>
              <w:t>Технологическая карта урока русского языка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567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действия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к деятельности. Организационный момент.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ребята! Тихо садитесь.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 страницу 76 учебника.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информацию об уроке вы  видите?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Название темы и раздела учебника.)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-Какова тема урока?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-Изучалась ли данная тема раньше?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каком разделе помещен урок?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изучаем в данном разделе?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-Самостоятельно запишите число, в случае затруднения обратитесь к словарю.</w:t>
            </w:r>
          </w:p>
          <w:p w:rsidR="0045704A" w:rsidRPr="00587E56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правильность написания числа. (Сверка с образцом.)</w:t>
            </w:r>
            <w:r w:rsidRPr="00445B82">
              <w:rPr>
                <w:sz w:val="28"/>
                <w:szCs w:val="28"/>
              </w:rPr>
              <w:t xml:space="preserve"> </w:t>
            </w:r>
          </w:p>
          <w:p w:rsidR="0045704A" w:rsidRPr="00445B82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учащихся, включение в деловой ритм. Подведение к озвучиванию темы урока.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восприятию нового материала.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УУД: самоопределение.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УУД: 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 умение с точностью выражать свои мысли.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УУД: поиск и выделение информации.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2.Актуализация знаний и </w:t>
            </w:r>
            <w:r>
              <w:rPr>
                <w:sz w:val="28"/>
                <w:szCs w:val="28"/>
              </w:rPr>
              <w:lastRenderedPageBreak/>
              <w:t>фиксация затруднений в деятельности.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пословицей.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Лучше один раз увидеть, чем сто раз услышать.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 смысл пословицы?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задание по русскому языку можно предложить, используя пословицу? (Учащиеся: выделить орфограммы, определить части речи и т.д.)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-Выполните устно  второе задание. Расскажите кратко, что вы  знаете о каждой части речи. (Ответы детей.)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что обратили внимание? </w:t>
            </w:r>
            <w:proofErr w:type="gramStart"/>
            <w:r>
              <w:rPr>
                <w:sz w:val="28"/>
                <w:szCs w:val="28"/>
              </w:rPr>
              <w:t>(Не знаем, к каким частям речи относятся некоторые слова;  недостаточно знаний по теме:</w:t>
            </w:r>
            <w:proofErr w:type="gramEnd"/>
            <w:r>
              <w:rPr>
                <w:sz w:val="28"/>
                <w:szCs w:val="28"/>
              </w:rPr>
              <w:t xml:space="preserve"> «Имя числительное» и т.д.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-Выход? (Изучение данного материала.)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Актуализация </w:t>
            </w:r>
            <w:r>
              <w:rPr>
                <w:sz w:val="28"/>
                <w:szCs w:val="28"/>
              </w:rPr>
              <w:lastRenderedPageBreak/>
              <w:t>знаний учащихся: определение частей речи. Выявление уровня знаний. Определение типичных недостатков.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задания, тренирующего отдельные способности к учебной деятельности, мыслительные операции и учебные навыки.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Коммуникативные </w:t>
            </w:r>
            <w:r>
              <w:rPr>
                <w:sz w:val="28"/>
                <w:szCs w:val="28"/>
              </w:rPr>
              <w:lastRenderedPageBreak/>
              <w:t>УУД: умение с точностью выражать свои мысли, владение речью в соответствии с нормами русского языка.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Общеучебные универсальные действия: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универсальные действия: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материала; выбор оснований для составления задания.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постановки и решения проблем: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проблемы и нахождение пути решения проблемы.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BA2FA3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BA2FA3">
              <w:rPr>
                <w:sz w:val="28"/>
                <w:szCs w:val="28"/>
              </w:rPr>
              <w:t xml:space="preserve">Постановка учебной </w:t>
            </w:r>
            <w:r w:rsidRPr="00BA2FA3">
              <w:rPr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4.</w:t>
            </w:r>
          </w:p>
          <w:p w:rsidR="0045704A" w:rsidRPr="00BA2FA3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слова по группам: имена существительные, имена прилагательные, глаголы, местоимения, наречия. </w:t>
            </w:r>
            <w:proofErr w:type="gramStart"/>
            <w:r>
              <w:rPr>
                <w:sz w:val="28"/>
                <w:szCs w:val="28"/>
              </w:rPr>
              <w:t>(Считать, ты, девять, карандаши и т.д.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Стр.76, рубрика «Давай подумаем».)</w:t>
            </w:r>
            <w:proofErr w:type="gramEnd"/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Слайды: 5, 6.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слова вы не выписали? Почему?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еще раз тему нашего урока? Слайд 7.</w:t>
            </w:r>
          </w:p>
          <w:p w:rsidR="0045704A" w:rsidRPr="00BA2FA3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будем работать над материалом: индивидуально, в парах, группами?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проблемной ситуации.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над </w:t>
            </w:r>
            <w:r>
              <w:rPr>
                <w:sz w:val="28"/>
                <w:szCs w:val="28"/>
              </w:rPr>
              <w:lastRenderedPageBreak/>
              <w:t>языковым материалом, фиксация недостатка знаний, озвучивание, уточнение темы урока.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Регулятивные УУД: </w:t>
            </w:r>
            <w:proofErr w:type="spellStart"/>
            <w:r>
              <w:rPr>
                <w:sz w:val="28"/>
                <w:szCs w:val="28"/>
              </w:rPr>
              <w:lastRenderedPageBreak/>
              <w:t>целеполагание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УУД. Постановка и решение проблемы: формулирование проблемы.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Общеучебные универсальные действия: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выделение познавательной цели.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 планирование (определение цели, функций, способов взаимодействия обучающихся с учителем и сверстниками).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 Слайды: 8,9,10.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-Подпишите картинки, указывая количество предметов. 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Слайд 11.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(Один мышонок, одна </w:t>
            </w:r>
            <w:r>
              <w:rPr>
                <w:sz w:val="28"/>
                <w:szCs w:val="28"/>
              </w:rPr>
              <w:lastRenderedPageBreak/>
              <w:t>мышь, две подружки, пять тигрят и т.д.)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можно записать? (Цифрой 1 и словом один)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объединяет эти слова: один, два, три … (Количество предметов, отвечают на вопрос сколько, относятся к одной части речи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-Подумайте! Слайд 12.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учитель физкультуры, определяет количество учащихся, присутствующих на уроке? (С помощью расчета) 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Продемонстрируем это у доски. (У доски 5 человек.) 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Первый, второй, третий, четвертый, пятый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объединяет эти слова? </w:t>
            </w:r>
            <w:proofErr w:type="gramStart"/>
            <w:r>
              <w:rPr>
                <w:sz w:val="28"/>
                <w:szCs w:val="28"/>
              </w:rPr>
              <w:t>(Отвечают на вопрос: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«Какой?»)</w:t>
            </w:r>
            <w:proofErr w:type="gramEnd"/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их отличает от слов первой группы? (Называют порядок предметов при счете.)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Физкультминутка.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-Заполните карточку. Слайд 13.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 вас получилось? (Определение части речи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,Имя числительное</w:t>
            </w:r>
            <w:r w:rsidRPr="00840FC8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,Определение понятия ,,Имя числительное</w:t>
            </w:r>
            <w:r w:rsidRPr="001A54F9">
              <w:rPr>
                <w:sz w:val="28"/>
                <w:szCs w:val="28"/>
              </w:rPr>
              <w:t>’’</w:t>
            </w:r>
            <w:r w:rsidRPr="00840FC8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99"/>
              <w:gridCol w:w="1500"/>
            </w:tblGrid>
            <w:tr w:rsidR="0045704A" w:rsidTr="0093482B">
              <w:tc>
                <w:tcPr>
                  <w:tcW w:w="1499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группа</w:t>
                  </w:r>
                </w:p>
              </w:tc>
              <w:tc>
                <w:tcPr>
                  <w:tcW w:w="1500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группа</w:t>
                  </w:r>
                </w:p>
              </w:tc>
            </w:tr>
            <w:tr w:rsidR="0045704A" w:rsidTr="0093482B">
              <w:tc>
                <w:tcPr>
                  <w:tcW w:w="1499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04A" w:rsidTr="0093482B">
              <w:tc>
                <w:tcPr>
                  <w:tcW w:w="1499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04A" w:rsidTr="0093482B">
              <w:tc>
                <w:tcPr>
                  <w:tcW w:w="1499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04A" w:rsidTr="0093482B">
              <w:tc>
                <w:tcPr>
                  <w:tcW w:w="1499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704A" w:rsidRPr="001A54F9" w:rsidRDefault="0045704A" w:rsidP="009348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учащихся на исследование проблемных ситуаций.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заданий. Составление памятки, подводящей к определению понятия части речи, </w:t>
            </w:r>
            <w:r>
              <w:rPr>
                <w:sz w:val="28"/>
                <w:szCs w:val="28"/>
              </w:rPr>
              <w:lastRenderedPageBreak/>
              <w:t>озвучивание понятия. Углубление понятий: «Количественные и порядковые числительные».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 УУД: прогнозирование, контроль в форме сличения, коррекция.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УУД: логические универсальные </w:t>
            </w:r>
            <w:r>
              <w:rPr>
                <w:sz w:val="28"/>
                <w:szCs w:val="28"/>
              </w:rPr>
              <w:lastRenderedPageBreak/>
              <w:t>действия: решение проблемы.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сотрудничество, умение с достаточной полнотой и точностью выражать свои мысли.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Слайды: 14,15.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--Сравните свое определение с тем, что предлагают авторы учебника.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-Ваши выводы?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-Ваши рекомендации?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-Дополните определение.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№1 «Количественные числительные». Слайды:16, 17, 18.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Вывод. Слайды: 19, 20.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№ 2 «Порядковые числительные»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лайды: 21, 22.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Вывод. Слайд: 23.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 для глаз.</w:t>
            </w:r>
          </w:p>
        </w:tc>
        <w:tc>
          <w:tcPr>
            <w:tcW w:w="0" w:type="auto"/>
          </w:tcPr>
          <w:p w:rsidR="0045704A" w:rsidRPr="00703C73" w:rsidRDefault="0045704A" w:rsidP="0093482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5.Первичное закрепление.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Задания по выбору.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Слайды:24,25,26,27.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1.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в два столбика: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1)количественные числительные;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2)порядковые числительные.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по образцу.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допустили ошибку?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ликвидировать пробел в знаниях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Разобрать в паре, изучить материал индивидуально, еще раз и т.д.)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-Расскажите определение по схеме.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18"/>
            </w:tblGrid>
            <w:tr w:rsidR="0045704A" w:rsidTr="0093482B">
              <w:tc>
                <w:tcPr>
                  <w:tcW w:w="0" w:type="auto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1.Отвечает на вопросы.</w:t>
                  </w:r>
                </w:p>
              </w:tc>
            </w:tr>
            <w:tr w:rsidR="0045704A" w:rsidTr="0093482B">
              <w:tc>
                <w:tcPr>
                  <w:tcW w:w="0" w:type="auto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2.Обозначает …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45704A" w:rsidTr="0093482B">
              <w:tc>
                <w:tcPr>
                  <w:tcW w:w="0" w:type="auto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3.Делятся на группы.</w:t>
                  </w:r>
                </w:p>
              </w:tc>
            </w:tr>
            <w:tr w:rsidR="0045704A" w:rsidTr="0093482B">
              <w:tc>
                <w:tcPr>
                  <w:tcW w:w="0" w:type="auto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04A" w:rsidTr="0093482B">
              <w:tc>
                <w:tcPr>
                  <w:tcW w:w="0" w:type="auto"/>
                </w:tcPr>
                <w:p w:rsidR="0045704A" w:rsidRDefault="0045704A" w:rsidP="0093482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704A" w:rsidRPr="002223C1" w:rsidRDefault="0045704A" w:rsidP="009348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Установление осознанного восприятия. Обобщение.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типового задания.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личение с образцом.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УУД: контроль, оценка, коррекция.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 xml:space="preserve"> УУД: сотрудничество.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УУД: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огические (анализ, классификация, подведение под понятие, вывод.)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6.Самостоятельная работа с самопроверкой по эталону.</w:t>
            </w:r>
          </w:p>
        </w:tc>
        <w:tc>
          <w:tcPr>
            <w:tcW w:w="3567" w:type="dxa"/>
          </w:tcPr>
          <w:p w:rsidR="0045704A" w:rsidRP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выбору.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группа. Слайды: 25, 26 (для проверки работы).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(Средний уровень сложности.</w:t>
            </w:r>
            <w:proofErr w:type="gramEnd"/>
            <w:r>
              <w:rPr>
                <w:sz w:val="28"/>
                <w:szCs w:val="28"/>
              </w:rPr>
              <w:t xml:space="preserve"> Стр.77 упр.2)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группа. Слайд:27 (для проверки работы).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(Высокий уровень сложности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тр.78 упр.4)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материал: рубрика</w:t>
            </w:r>
            <w:proofErr w:type="gramStart"/>
            <w:r w:rsidRPr="001D4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,Путешествие в прошлое</w:t>
            </w:r>
            <w:r w:rsidRPr="001D4083">
              <w:rPr>
                <w:sz w:val="28"/>
                <w:szCs w:val="28"/>
              </w:rPr>
              <w:t>’’</w:t>
            </w:r>
            <w:r>
              <w:rPr>
                <w:sz w:val="28"/>
                <w:szCs w:val="28"/>
              </w:rPr>
              <w:t>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самопроверки, пошаговое сравнение с эталоном. (Учащиеся получают лист сопровождения.)</w:t>
            </w:r>
          </w:p>
          <w:p w:rsidR="0045704A" w:rsidRPr="001D4083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материал. Рубрика «Это интересно». Слайды:28, 29.</w:t>
            </w:r>
          </w:p>
        </w:tc>
        <w:tc>
          <w:tcPr>
            <w:tcW w:w="0" w:type="auto"/>
          </w:tcPr>
          <w:p w:rsidR="0045704A" w:rsidRPr="001D4083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по применению новых знаний.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Осуществление самопроверки (пошаговое сравнение с эталоном).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УУД: самоопределение.</w:t>
            </w:r>
          </w:p>
        </w:tc>
      </w:tr>
      <w:tr w:rsidR="0045704A" w:rsidRPr="007C3605" w:rsidTr="0093482B">
        <w:tc>
          <w:tcPr>
            <w:tcW w:w="3516" w:type="dxa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7.Рефлексия деятельности (итог урока)</w:t>
            </w:r>
          </w:p>
        </w:tc>
        <w:tc>
          <w:tcPr>
            <w:tcW w:w="3567" w:type="dxa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Слайд:31.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задание. Слайд: </w:t>
            </w:r>
            <w:r>
              <w:rPr>
                <w:sz w:val="28"/>
                <w:szCs w:val="28"/>
              </w:rPr>
              <w:lastRenderedPageBreak/>
              <w:t>32. Задание по выбору.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Слайд:33.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была цель нашей деятельности?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-Достигли ли мы ее?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способствовало достижению цели?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мешало?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-Каковы ваши пожелания?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советы вы дадите учителю по организации следующего урока?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рефлексии.</w:t>
            </w:r>
          </w:p>
        </w:tc>
        <w:tc>
          <w:tcPr>
            <w:tcW w:w="0" w:type="auto"/>
          </w:tcPr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самооценки </w:t>
            </w:r>
            <w:r>
              <w:rPr>
                <w:sz w:val="28"/>
                <w:szCs w:val="28"/>
              </w:rPr>
              <w:lastRenderedPageBreak/>
              <w:t>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</w:tcPr>
          <w:p w:rsidR="0045704A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Коммуникативные УУД: умение с </w:t>
            </w:r>
            <w:r>
              <w:rPr>
                <w:sz w:val="28"/>
                <w:szCs w:val="28"/>
              </w:rPr>
              <w:lastRenderedPageBreak/>
              <w:t>достаточной полнотой и точностью выражать свои мысли.</w:t>
            </w:r>
          </w:p>
          <w:p w:rsidR="0045704A" w:rsidRDefault="0045704A" w:rsidP="0093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 УУД: рефлексия.</w:t>
            </w:r>
          </w:p>
          <w:p w:rsidR="0045704A" w:rsidRPr="007C3605" w:rsidRDefault="0045704A" w:rsidP="0093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УУД: </w:t>
            </w: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5704A" w:rsidRDefault="0045704A" w:rsidP="0045704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D3714" w:rsidRDefault="00FD3714"/>
    <w:sectPr w:rsidR="00FD3714" w:rsidSect="0045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61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04A"/>
    <w:rsid w:val="0045704A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04A"/>
    <w:pPr>
      <w:ind w:left="720"/>
      <w:contextualSpacing/>
    </w:pPr>
  </w:style>
  <w:style w:type="paragraph" w:styleId="a5">
    <w:name w:val="Normal (Web)"/>
    <w:basedOn w:val="a"/>
    <w:rsid w:val="0045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2011-11-22T15:22:00Z</dcterms:created>
  <dcterms:modified xsi:type="dcterms:W3CDTF">2011-11-22T15:22:00Z</dcterms:modified>
</cp:coreProperties>
</file>