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EA" w:rsidRPr="00895F7C" w:rsidRDefault="00895F7C" w:rsidP="00895F7C">
      <w:pPr>
        <w:jc w:val="center"/>
        <w:rPr>
          <w:b/>
          <w:sz w:val="28"/>
          <w:szCs w:val="28"/>
        </w:rPr>
      </w:pPr>
      <w:r w:rsidRPr="00895F7C">
        <w:rPr>
          <w:b/>
          <w:sz w:val="28"/>
          <w:szCs w:val="28"/>
        </w:rPr>
        <w:t>Критерии оценивания ученической презентации</w:t>
      </w:r>
    </w:p>
    <w:tbl>
      <w:tblPr>
        <w:tblStyle w:val="a3"/>
        <w:tblW w:w="15275" w:type="dxa"/>
        <w:tblLook w:val="04A0"/>
      </w:tblPr>
      <w:tblGrid>
        <w:gridCol w:w="2605"/>
        <w:gridCol w:w="4166"/>
        <w:gridCol w:w="4677"/>
        <w:gridCol w:w="3827"/>
      </w:tblGrid>
      <w:tr w:rsidR="00895F7C" w:rsidRPr="00895F7C" w:rsidTr="00895F7C">
        <w:tc>
          <w:tcPr>
            <w:tcW w:w="2605" w:type="dxa"/>
            <w:vAlign w:val="center"/>
          </w:tcPr>
          <w:p w:rsidR="00895F7C" w:rsidRPr="00895F7C" w:rsidRDefault="00895F7C" w:rsidP="00895F7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166" w:type="dxa"/>
            <w:vAlign w:val="center"/>
          </w:tcPr>
          <w:p w:rsidR="00895F7C" w:rsidRPr="00895F7C" w:rsidRDefault="00895F7C" w:rsidP="00895F7C">
            <w:pPr>
              <w:jc w:val="center"/>
              <w:rPr>
                <w:b/>
                <w:i/>
                <w:sz w:val="28"/>
                <w:szCs w:val="28"/>
              </w:rPr>
            </w:pPr>
            <w:r w:rsidRPr="00895F7C">
              <w:rPr>
                <w:b/>
                <w:i/>
                <w:sz w:val="28"/>
                <w:szCs w:val="28"/>
              </w:rPr>
              <w:t>5 баллов</w:t>
            </w:r>
          </w:p>
        </w:tc>
        <w:tc>
          <w:tcPr>
            <w:tcW w:w="4677" w:type="dxa"/>
            <w:vAlign w:val="center"/>
          </w:tcPr>
          <w:p w:rsidR="00895F7C" w:rsidRPr="00895F7C" w:rsidRDefault="00895F7C" w:rsidP="00895F7C">
            <w:pPr>
              <w:jc w:val="center"/>
              <w:rPr>
                <w:b/>
                <w:i/>
                <w:sz w:val="28"/>
                <w:szCs w:val="28"/>
              </w:rPr>
            </w:pPr>
            <w:r w:rsidRPr="00895F7C">
              <w:rPr>
                <w:b/>
                <w:i/>
                <w:sz w:val="28"/>
                <w:szCs w:val="28"/>
              </w:rPr>
              <w:t>4 балла</w:t>
            </w:r>
          </w:p>
        </w:tc>
        <w:tc>
          <w:tcPr>
            <w:tcW w:w="3827" w:type="dxa"/>
            <w:vAlign w:val="center"/>
          </w:tcPr>
          <w:p w:rsidR="00895F7C" w:rsidRPr="00895F7C" w:rsidRDefault="00895F7C" w:rsidP="00895F7C">
            <w:pPr>
              <w:jc w:val="center"/>
              <w:rPr>
                <w:b/>
                <w:i/>
                <w:sz w:val="28"/>
                <w:szCs w:val="28"/>
              </w:rPr>
            </w:pPr>
            <w:r w:rsidRPr="00895F7C">
              <w:rPr>
                <w:b/>
                <w:i/>
                <w:sz w:val="28"/>
                <w:szCs w:val="28"/>
              </w:rPr>
              <w:t>3 балла</w:t>
            </w:r>
          </w:p>
        </w:tc>
      </w:tr>
      <w:tr w:rsidR="00895F7C" w:rsidRPr="00895F7C" w:rsidTr="00895F7C">
        <w:tc>
          <w:tcPr>
            <w:tcW w:w="2605" w:type="dxa"/>
            <w:vAlign w:val="center"/>
          </w:tcPr>
          <w:p w:rsidR="00895F7C" w:rsidRPr="00895F7C" w:rsidRDefault="00895F7C" w:rsidP="00895F7C">
            <w:pPr>
              <w:jc w:val="center"/>
              <w:rPr>
                <w:b/>
                <w:sz w:val="28"/>
                <w:szCs w:val="28"/>
              </w:rPr>
            </w:pPr>
          </w:p>
          <w:p w:rsidR="00895F7C" w:rsidRPr="00895F7C" w:rsidRDefault="00895F7C" w:rsidP="00895F7C">
            <w:pPr>
              <w:jc w:val="center"/>
              <w:rPr>
                <w:b/>
                <w:sz w:val="28"/>
                <w:szCs w:val="28"/>
              </w:rPr>
            </w:pPr>
          </w:p>
          <w:p w:rsidR="00895F7C" w:rsidRPr="00895F7C" w:rsidRDefault="00895F7C" w:rsidP="00895F7C">
            <w:pPr>
              <w:jc w:val="center"/>
              <w:rPr>
                <w:b/>
                <w:sz w:val="28"/>
                <w:szCs w:val="28"/>
              </w:rPr>
            </w:pPr>
          </w:p>
          <w:p w:rsidR="00895F7C" w:rsidRPr="00895F7C" w:rsidRDefault="00895F7C" w:rsidP="00895F7C">
            <w:pPr>
              <w:jc w:val="center"/>
              <w:rPr>
                <w:b/>
                <w:sz w:val="28"/>
                <w:szCs w:val="28"/>
              </w:rPr>
            </w:pPr>
            <w:r w:rsidRPr="00895F7C">
              <w:rPr>
                <w:b/>
                <w:sz w:val="28"/>
                <w:szCs w:val="28"/>
              </w:rPr>
              <w:t>Содержание</w:t>
            </w:r>
          </w:p>
          <w:p w:rsidR="00895F7C" w:rsidRPr="00895F7C" w:rsidRDefault="00895F7C" w:rsidP="00895F7C">
            <w:pPr>
              <w:jc w:val="center"/>
              <w:rPr>
                <w:b/>
                <w:sz w:val="28"/>
                <w:szCs w:val="28"/>
              </w:rPr>
            </w:pPr>
          </w:p>
          <w:p w:rsidR="00895F7C" w:rsidRPr="00895F7C" w:rsidRDefault="00895F7C" w:rsidP="00895F7C">
            <w:pPr>
              <w:jc w:val="center"/>
              <w:rPr>
                <w:b/>
                <w:sz w:val="28"/>
                <w:szCs w:val="28"/>
              </w:rPr>
            </w:pPr>
          </w:p>
          <w:p w:rsidR="00895F7C" w:rsidRPr="00895F7C" w:rsidRDefault="00895F7C" w:rsidP="00895F7C">
            <w:pPr>
              <w:jc w:val="center"/>
              <w:rPr>
                <w:b/>
                <w:sz w:val="28"/>
                <w:szCs w:val="28"/>
              </w:rPr>
            </w:pPr>
          </w:p>
          <w:p w:rsidR="00895F7C" w:rsidRPr="00895F7C" w:rsidRDefault="00895F7C" w:rsidP="00895F7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6" w:type="dxa"/>
            <w:vAlign w:val="center"/>
          </w:tcPr>
          <w:p w:rsidR="00895F7C" w:rsidRPr="00895F7C" w:rsidRDefault="00895F7C" w:rsidP="00895F7C">
            <w:pPr>
              <w:jc w:val="center"/>
              <w:rPr>
                <w:sz w:val="28"/>
                <w:szCs w:val="28"/>
              </w:rPr>
            </w:pPr>
            <w:r w:rsidRPr="00895F7C">
              <w:rPr>
                <w:sz w:val="28"/>
                <w:szCs w:val="28"/>
              </w:rPr>
              <w:t>Четкое формулирование проблемы, выдвижение гипотез, формулировка выводов, наличие итогового обобщения.</w:t>
            </w:r>
          </w:p>
        </w:tc>
        <w:tc>
          <w:tcPr>
            <w:tcW w:w="4677" w:type="dxa"/>
            <w:vAlign w:val="center"/>
          </w:tcPr>
          <w:p w:rsidR="00895F7C" w:rsidRPr="00895F7C" w:rsidRDefault="00895F7C" w:rsidP="00895F7C">
            <w:pPr>
              <w:jc w:val="center"/>
              <w:rPr>
                <w:sz w:val="28"/>
                <w:szCs w:val="28"/>
              </w:rPr>
            </w:pPr>
            <w:r w:rsidRPr="00895F7C">
              <w:rPr>
                <w:sz w:val="28"/>
                <w:szCs w:val="28"/>
              </w:rPr>
              <w:t>Формулирование,  проблемы, выдвижение гипотез, неясность выводов</w:t>
            </w:r>
          </w:p>
        </w:tc>
        <w:tc>
          <w:tcPr>
            <w:tcW w:w="3827" w:type="dxa"/>
            <w:vAlign w:val="center"/>
          </w:tcPr>
          <w:p w:rsidR="00895F7C" w:rsidRPr="00895F7C" w:rsidRDefault="00895F7C" w:rsidP="00895F7C">
            <w:pPr>
              <w:jc w:val="center"/>
              <w:rPr>
                <w:sz w:val="28"/>
                <w:szCs w:val="28"/>
              </w:rPr>
            </w:pPr>
            <w:r w:rsidRPr="00895F7C">
              <w:rPr>
                <w:sz w:val="28"/>
                <w:szCs w:val="28"/>
              </w:rPr>
              <w:t>Нечёткое формулирование проблемы, отсутствие выводов и  обобщения.</w:t>
            </w:r>
          </w:p>
        </w:tc>
      </w:tr>
      <w:tr w:rsidR="00895F7C" w:rsidRPr="00895F7C" w:rsidTr="00895F7C">
        <w:tc>
          <w:tcPr>
            <w:tcW w:w="2605" w:type="dxa"/>
            <w:vAlign w:val="center"/>
          </w:tcPr>
          <w:p w:rsidR="00895F7C" w:rsidRPr="00895F7C" w:rsidRDefault="00895F7C" w:rsidP="00895F7C">
            <w:pPr>
              <w:jc w:val="center"/>
              <w:rPr>
                <w:b/>
                <w:sz w:val="28"/>
                <w:szCs w:val="28"/>
              </w:rPr>
            </w:pPr>
          </w:p>
          <w:p w:rsidR="00895F7C" w:rsidRPr="00895F7C" w:rsidRDefault="00895F7C" w:rsidP="00895F7C">
            <w:pPr>
              <w:jc w:val="center"/>
              <w:rPr>
                <w:b/>
                <w:sz w:val="28"/>
                <w:szCs w:val="28"/>
              </w:rPr>
            </w:pPr>
            <w:r w:rsidRPr="00895F7C">
              <w:rPr>
                <w:b/>
                <w:sz w:val="28"/>
                <w:szCs w:val="28"/>
              </w:rPr>
              <w:t>Оформление презентации</w:t>
            </w:r>
          </w:p>
        </w:tc>
        <w:tc>
          <w:tcPr>
            <w:tcW w:w="4166" w:type="dxa"/>
            <w:vAlign w:val="center"/>
          </w:tcPr>
          <w:p w:rsidR="00895F7C" w:rsidRPr="00895F7C" w:rsidRDefault="00895F7C" w:rsidP="00895F7C">
            <w:pPr>
              <w:jc w:val="center"/>
              <w:rPr>
                <w:sz w:val="28"/>
                <w:szCs w:val="28"/>
              </w:rPr>
            </w:pPr>
            <w:r w:rsidRPr="00895F7C">
              <w:rPr>
                <w:sz w:val="28"/>
                <w:szCs w:val="28"/>
              </w:rPr>
              <w:t>Ясное изложение идеи, логическая последовательность слайдов, эстетическое  оформление</w:t>
            </w:r>
          </w:p>
        </w:tc>
        <w:tc>
          <w:tcPr>
            <w:tcW w:w="4677" w:type="dxa"/>
            <w:vAlign w:val="center"/>
          </w:tcPr>
          <w:p w:rsidR="00895F7C" w:rsidRPr="00895F7C" w:rsidRDefault="00895F7C" w:rsidP="00895F7C">
            <w:pPr>
              <w:jc w:val="center"/>
              <w:rPr>
                <w:sz w:val="28"/>
                <w:szCs w:val="28"/>
              </w:rPr>
            </w:pPr>
            <w:r w:rsidRPr="00895F7C">
              <w:rPr>
                <w:sz w:val="28"/>
                <w:szCs w:val="28"/>
              </w:rPr>
              <w:t>Хорошее изложение идеи, но отсутствует  логика в оформлении последовательности слайдов.</w:t>
            </w:r>
          </w:p>
        </w:tc>
        <w:tc>
          <w:tcPr>
            <w:tcW w:w="3827" w:type="dxa"/>
            <w:vAlign w:val="center"/>
          </w:tcPr>
          <w:p w:rsidR="00895F7C" w:rsidRPr="00895F7C" w:rsidRDefault="00895F7C" w:rsidP="00895F7C">
            <w:pPr>
              <w:jc w:val="center"/>
              <w:rPr>
                <w:sz w:val="28"/>
                <w:szCs w:val="28"/>
              </w:rPr>
            </w:pPr>
            <w:r w:rsidRPr="00895F7C">
              <w:rPr>
                <w:sz w:val="28"/>
                <w:szCs w:val="28"/>
              </w:rPr>
              <w:t>Идеи отображены нечётко, некорректное оформление презентации</w:t>
            </w:r>
          </w:p>
        </w:tc>
      </w:tr>
    </w:tbl>
    <w:p w:rsidR="00895F7C" w:rsidRDefault="00895F7C"/>
    <w:p w:rsidR="00895F7C" w:rsidRDefault="00895F7C"/>
    <w:sectPr w:rsidR="00895F7C" w:rsidSect="00895F7C">
      <w:pgSz w:w="16838" w:h="11906" w:orient="landscape"/>
      <w:pgMar w:top="851" w:right="851" w:bottom="85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95F7C"/>
    <w:rsid w:val="003877EA"/>
    <w:rsid w:val="00895F7C"/>
    <w:rsid w:val="00B24B31"/>
    <w:rsid w:val="00E96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F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Company>Microsoft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2011-02-12T18:11:00Z</dcterms:created>
  <dcterms:modified xsi:type="dcterms:W3CDTF">2011-02-12T18:14:00Z</dcterms:modified>
</cp:coreProperties>
</file>