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C" w:rsidRDefault="00FB52FC" w:rsidP="00FB52FC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721EC6">
        <w:rPr>
          <w:rStyle w:val="a4"/>
          <w:color w:val="000000"/>
          <w:sz w:val="28"/>
          <w:szCs w:val="28"/>
        </w:rPr>
        <w:t xml:space="preserve">Памятка для родителей. Что делать и не делать с ребёнком </w:t>
      </w:r>
    </w:p>
    <w:tbl>
      <w:tblPr>
        <w:tblStyle w:val="a5"/>
        <w:tblW w:w="0" w:type="auto"/>
        <w:tblLook w:val="04A0"/>
      </w:tblPr>
      <w:tblGrid>
        <w:gridCol w:w="10314"/>
        <w:gridCol w:w="5300"/>
      </w:tblGrid>
      <w:tr w:rsidR="00721EC6" w:rsidTr="00AA22D8">
        <w:tc>
          <w:tcPr>
            <w:tcW w:w="10314" w:type="dxa"/>
          </w:tcPr>
          <w:p w:rsidR="00721EC6" w:rsidRDefault="00721EC6" w:rsidP="00AA22D8">
            <w:pPr>
              <w:pStyle w:val="a3"/>
              <w:shd w:val="clear" w:color="auto" w:fill="FFFFFF"/>
              <w:spacing w:after="0" w:afterAutospacing="0"/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RPr="00721EC6">
              <w:rPr>
                <w:color w:val="000000"/>
                <w:sz w:val="28"/>
                <w:szCs w:val="28"/>
              </w:rPr>
              <w:t>Делайте!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всегда в форме, подтянуты и в хорошем настроении.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Радуйтесь вашему сыну, дочке.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Разговаривайте с ребёнком заботливым, ободряющим тоном.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Когда ребёнок с вами разговаривает,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внимательно, не перебивая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. Установите чёткие и определённые требования к нему.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Ваши объяснения должны быть простыми и понятными.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Говорите чётко, ясно.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терпеливы.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Сначала спрашивайте «Что?», а потом «Зачем?» и «Почему?».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Каждый день читайте ребёнку и обсуждайте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Поощряйте любопытство, любознательность и воображение вашего ребёнка. Чаще хвалите его.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Поощряйте игры с другими детьми.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Заботьтесь о том, чтобы у ребёнка были новые впечатления, о которых он мог бы рассказать.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Старайтесь, чтобы ребёнок вместе с вами что-то делал по дому.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Приобретайте диски, кассеты с записями любимых песенок, стихов и сказок ребёнка: пусть он слушает их снова и снова.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Старайтесь проявить интерес к тому, что ему нравится делать (коллекционировать, рисовать).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примером для ребёнка: пусть он видит, какое удовольствие вы получаете от чтения журналов, книг.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теряйте чувство юмора.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Играйте с ребёнком в разные игры.</w:t>
            </w:r>
          </w:p>
          <w:p w:rsidR="00721EC6" w:rsidRPr="00721EC6" w:rsidRDefault="00721EC6" w:rsidP="00AA22D8">
            <w:pPr>
              <w:pStyle w:val="a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Задавайте себе вопросы: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Какое впечатление я произвожу на ребёнка?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Веду ли я себя с ним достаточно непринуждённо и свободно?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Чувствует ли ребёнок себя со мной свободно?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Достаточно ли развито у меня умение располагать его к себе?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Могу ли я говорить с ребёнком на любые темы?</w:t>
            </w:r>
          </w:p>
          <w:p w:rsidR="00721EC6" w:rsidRPr="00AA22D8" w:rsidRDefault="00721EC6" w:rsidP="00AA22D8">
            <w:pPr>
              <w:pStyle w:val="a6"/>
              <w:ind w:lef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8">
              <w:rPr>
                <w:rFonts w:ascii="Times New Roman" w:hAnsi="Times New Roman" w:cs="Times New Roman"/>
                <w:sz w:val="28"/>
                <w:szCs w:val="28"/>
              </w:rPr>
              <w:t>Удаётся ли ситуации, в которых ребёнок неохотно общается со мной?</w:t>
            </w:r>
          </w:p>
          <w:p w:rsidR="00721EC6" w:rsidRDefault="00721EC6" w:rsidP="00AA22D8">
            <w:pPr>
              <w:pStyle w:val="a6"/>
              <w:ind w:left="142" w:hanging="142"/>
              <w:rPr>
                <w:color w:val="000000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Чаще советуйтесь со специалистами, другими родителями, читайте по вопросам воспитания</w:t>
            </w:r>
            <w:r w:rsidRPr="00721EC6">
              <w:t>.</w:t>
            </w:r>
          </w:p>
        </w:tc>
        <w:tc>
          <w:tcPr>
            <w:tcW w:w="5300" w:type="dxa"/>
          </w:tcPr>
          <w:p w:rsidR="00721EC6" w:rsidRPr="00721EC6" w:rsidRDefault="00721EC6" w:rsidP="00AA22D8">
            <w:pPr>
              <w:pStyle w:val="a3"/>
              <w:shd w:val="clear" w:color="auto" w:fill="FFFFFF"/>
              <w:spacing w:after="0" w:afterAutospacing="0"/>
              <w:ind w:left="176" w:hanging="176"/>
              <w:jc w:val="center"/>
              <w:rPr>
                <w:color w:val="000000"/>
                <w:sz w:val="28"/>
                <w:szCs w:val="28"/>
              </w:rPr>
            </w:pPr>
            <w:r w:rsidRPr="00721EC6">
              <w:rPr>
                <w:color w:val="000000"/>
                <w:sz w:val="28"/>
                <w:szCs w:val="28"/>
              </w:rPr>
              <w:t>Не делайте!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перебивайте ребёнка, не говорите, что вы всё поняли, не отворачивайтесь, пока ребёнок не закончил рассказывать, другими словами, не давайте ему заподозрить, что вас мало интересует то, о чём он говорит.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задавайте слишком много вопросов.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принуждайте ребёнка делать то, к чему он не готов.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заставляйте ребёнка делать что-нибудь, если он вертится, </w:t>
            </w:r>
            <w:r w:rsidR="00AA22D8" w:rsidRPr="00721EC6">
              <w:rPr>
                <w:rFonts w:ascii="Times New Roman" w:hAnsi="Times New Roman" w:cs="Times New Roman"/>
                <w:sz w:val="28"/>
                <w:szCs w:val="28"/>
              </w:rPr>
              <w:t>устал</w:t>
            </w: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, расстроен. Не требуйте слишком много – должно пройти время, прежде чем ребёнок приучится самостоятельно убирать за собой игрушки или приводить в порядок свою комнату.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критикуйте ребёнка в присутствии других людей.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следует постоянно поправлять ребёнка, то и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«Не так, переделай!»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придумывайте для ребёнка множество правил: он перестанет обращать на них внимание.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сравнивайте ребёнка с кем бы то ни было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: ни с его братом (сестрой), ни с соседями, ни с его приятелями или родственниками.</w:t>
            </w:r>
          </w:p>
          <w:p w:rsidR="00721EC6" w:rsidRPr="00721EC6" w:rsidRDefault="00721EC6" w:rsidP="00AA22D8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находитесь на глазах у ребёнка без дела.</w:t>
            </w:r>
          </w:p>
          <w:p w:rsidR="00721EC6" w:rsidRDefault="00721EC6" w:rsidP="00AA22D8">
            <w:pPr>
              <w:pStyle w:val="a6"/>
              <w:ind w:left="176" w:hanging="176"/>
              <w:rPr>
                <w:color w:val="000000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Если есть сомнения по поводу того, как поступить, не торопитесь.</w:t>
            </w:r>
          </w:p>
        </w:tc>
      </w:tr>
    </w:tbl>
    <w:p w:rsidR="00721EC6" w:rsidRPr="00AA22D8" w:rsidRDefault="00721EC6" w:rsidP="00AA22D8">
      <w:pPr>
        <w:pStyle w:val="a3"/>
        <w:shd w:val="clear" w:color="auto" w:fill="FFFFFF"/>
        <w:spacing w:after="0" w:afterAutospacing="0"/>
        <w:jc w:val="center"/>
        <w:rPr>
          <w:color w:val="000000"/>
          <w:sz w:val="2"/>
          <w:szCs w:val="2"/>
        </w:rPr>
      </w:pPr>
    </w:p>
    <w:sectPr w:rsidR="00721EC6" w:rsidRPr="00AA22D8" w:rsidSect="00AA22D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52FC"/>
    <w:rsid w:val="00007592"/>
    <w:rsid w:val="00205EBF"/>
    <w:rsid w:val="0031225A"/>
    <w:rsid w:val="0065279F"/>
    <w:rsid w:val="00721EC6"/>
    <w:rsid w:val="00937FA0"/>
    <w:rsid w:val="00A84454"/>
    <w:rsid w:val="00AA22D8"/>
    <w:rsid w:val="00CE01CF"/>
    <w:rsid w:val="00D43AB4"/>
    <w:rsid w:val="00FB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FC"/>
    <w:rPr>
      <w:b/>
      <w:bCs/>
    </w:rPr>
  </w:style>
  <w:style w:type="table" w:styleId="a5">
    <w:name w:val="Table Grid"/>
    <w:basedOn w:val="a1"/>
    <w:uiPriority w:val="59"/>
    <w:rsid w:val="007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1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2265</Characters>
  <Application>Microsoft Office Word</Application>
  <DocSecurity>0</DocSecurity>
  <Lines>18</Lines>
  <Paragraphs>5</Paragraphs>
  <ScaleCrop>false</ScaleCrop>
  <Company>Krokoz™ Inc.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2016-01-27T02:05:00Z</dcterms:created>
  <dcterms:modified xsi:type="dcterms:W3CDTF">2017-01-16T03:54:00Z</dcterms:modified>
</cp:coreProperties>
</file>