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2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Style w:val="c1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674E15">
        <w:rPr>
          <w:rStyle w:val="c1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Тема заседания: “</w:t>
      </w:r>
      <w:r w:rsidR="00CE5B02" w:rsidRPr="00674E15">
        <w:rPr>
          <w:rStyle w:val="c1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Психомоторика и сенсорное развитие</w:t>
      </w:r>
      <w:r w:rsidRPr="00674E15">
        <w:rPr>
          <w:rStyle w:val="c1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”</w:t>
      </w:r>
    </w:p>
    <w:p w:rsidR="00DA3CE2" w:rsidRDefault="00DA3CE2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4E15">
        <w:rPr>
          <w:b/>
          <w:bCs/>
          <w:color w:val="000000" w:themeColor="text1"/>
          <w:sz w:val="27"/>
          <w:szCs w:val="27"/>
        </w:rPr>
        <w:t xml:space="preserve">Цель: </w:t>
      </w:r>
      <w:r w:rsidR="00674E15" w:rsidRPr="00674E15">
        <w:rPr>
          <w:bCs/>
          <w:color w:val="000000" w:themeColor="text1"/>
          <w:sz w:val="28"/>
          <w:szCs w:val="28"/>
        </w:rPr>
        <w:t>п</w:t>
      </w:r>
      <w:r w:rsidR="00674E15" w:rsidRPr="00674E15">
        <w:rPr>
          <w:color w:val="000000" w:themeColor="text1"/>
          <w:sz w:val="28"/>
          <w:szCs w:val="28"/>
          <w:shd w:val="clear" w:color="auto" w:fill="FFFFFF"/>
        </w:rPr>
        <w:t>ривлечение родителей к развитию</w:t>
      </w:r>
      <w:r w:rsidR="00E15B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E15" w:rsidRPr="00674E15">
        <w:rPr>
          <w:color w:val="000000" w:themeColor="text1"/>
          <w:sz w:val="28"/>
          <w:szCs w:val="28"/>
          <w:shd w:val="clear" w:color="auto" w:fill="FFFFFF"/>
        </w:rPr>
        <w:t>у детей сенсорных и моторных функций, эмоциональных</w:t>
      </w:r>
      <w:r w:rsidR="00E15B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E15" w:rsidRPr="00674E15">
        <w:rPr>
          <w:color w:val="000000" w:themeColor="text1"/>
          <w:sz w:val="28"/>
          <w:szCs w:val="28"/>
          <w:shd w:val="clear" w:color="auto" w:fill="FFFFFF"/>
        </w:rPr>
        <w:t>и познавательных процессов.</w:t>
      </w:r>
    </w:p>
    <w:p w:rsidR="00674E15" w:rsidRPr="00674E15" w:rsidRDefault="00674E15" w:rsidP="00E15B8F">
      <w:pPr>
        <w:shd w:val="clear" w:color="auto" w:fill="FFFFFF"/>
        <w:tabs>
          <w:tab w:val="left" w:pos="993"/>
        </w:tabs>
        <w:spacing w:before="120" w:after="0" w:line="240" w:lineRule="auto"/>
        <w:ind w:firstLine="709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</w:t>
      </w:r>
      <w:r w:rsidRPr="00674E15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адачи:</w:t>
      </w:r>
    </w:p>
    <w:p w:rsidR="00674E15" w:rsidRPr="00674E15" w:rsidRDefault="00674E15" w:rsidP="00E15B8F">
      <w:pPr>
        <w:numPr>
          <w:ilvl w:val="0"/>
          <w:numId w:val="20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674E15">
        <w:rPr>
          <w:rFonts w:ascii="Times New Roman" w:eastAsia="Times New Roman" w:hAnsi="Times New Roman"/>
          <w:color w:val="000000"/>
          <w:sz w:val="28"/>
          <w:lang w:eastAsia="ru-RU"/>
        </w:rPr>
        <w:t>знакомить родителей с основными видами обследования детей и их результатами;</w:t>
      </w:r>
    </w:p>
    <w:p w:rsidR="00674E15" w:rsidRPr="00674E15" w:rsidRDefault="00674E15" w:rsidP="00E15B8F">
      <w:pPr>
        <w:numPr>
          <w:ilvl w:val="0"/>
          <w:numId w:val="20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674E15">
        <w:rPr>
          <w:rFonts w:ascii="Times New Roman" w:eastAsia="Times New Roman" w:hAnsi="Times New Roman"/>
          <w:color w:val="000000"/>
          <w:sz w:val="28"/>
          <w:lang w:eastAsia="ru-RU"/>
        </w:rPr>
        <w:t>богатить опыт родителей посредством разнообразных форм логопедической ритмики для оптимизации познавательной и эмоциональной активности у детей;</w:t>
      </w:r>
    </w:p>
    <w:p w:rsidR="00674E15" w:rsidRPr="00674E15" w:rsidRDefault="00674E15" w:rsidP="00E15B8F">
      <w:pPr>
        <w:numPr>
          <w:ilvl w:val="0"/>
          <w:numId w:val="20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</w:t>
      </w:r>
      <w:r w:rsidRPr="00674E15">
        <w:rPr>
          <w:rFonts w:ascii="Times New Roman" w:eastAsia="Times New Roman" w:hAnsi="Times New Roman"/>
          <w:color w:val="000000"/>
          <w:sz w:val="28"/>
          <w:lang w:eastAsia="ru-RU"/>
        </w:rPr>
        <w:t>овысить уровень знаний у родителей по сенсомоторному</w:t>
      </w:r>
      <w:r w:rsidR="00E15B8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674E15">
        <w:rPr>
          <w:rFonts w:ascii="Times New Roman" w:eastAsia="Times New Roman" w:hAnsi="Times New Roman"/>
          <w:color w:val="000000"/>
          <w:sz w:val="28"/>
          <w:lang w:eastAsia="ru-RU"/>
        </w:rPr>
        <w:t>развитию дошкольников посредством методических рекомендаций и педагогических советов;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D4439" w:rsidRPr="00674E15" w:rsidRDefault="00D75D01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7082">
        <w:rPr>
          <w:rStyle w:val="c1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674E15">
        <w:rPr>
          <w:rStyle w:val="c1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439" w:rsidRPr="00674E15">
        <w:rPr>
          <w:rStyle w:val="a8"/>
          <w:rFonts w:eastAsia="Calibri"/>
          <w:color w:val="000000" w:themeColor="text1"/>
          <w:sz w:val="28"/>
          <w:szCs w:val="28"/>
          <w:bdr w:val="none" w:sz="0" w:space="0" w:color="auto" w:frame="1"/>
        </w:rPr>
        <w:t>Люди</w:t>
      </w:r>
      <w:r w:rsidR="007D4439" w:rsidRPr="00674E15">
        <w:rPr>
          <w:rStyle w:val="apple-converted-space"/>
          <w:color w:val="000000" w:themeColor="text1"/>
          <w:sz w:val="28"/>
          <w:szCs w:val="28"/>
        </w:rPr>
        <w:t> </w:t>
      </w:r>
      <w:r w:rsidR="007D4439" w:rsidRPr="00674E15">
        <w:rPr>
          <w:color w:val="000000" w:themeColor="text1"/>
          <w:sz w:val="28"/>
          <w:szCs w:val="28"/>
        </w:rPr>
        <w:t>в разных странах говорят на разных языках, у них есть разные обычаи, традиции, праздники, они очень разные, но дружно</w:t>
      </w:r>
      <w:r w:rsidR="007D4439" w:rsidRPr="00674E15">
        <w:rPr>
          <w:rStyle w:val="apple-converted-space"/>
          <w:color w:val="000000" w:themeColor="text1"/>
          <w:sz w:val="28"/>
          <w:szCs w:val="28"/>
        </w:rPr>
        <w:t> </w:t>
      </w:r>
      <w:r w:rsidR="007D4439" w:rsidRPr="00674E15">
        <w:rPr>
          <w:rStyle w:val="a8"/>
          <w:rFonts w:eastAsia="Calibri"/>
          <w:color w:val="000000" w:themeColor="text1"/>
          <w:sz w:val="28"/>
          <w:szCs w:val="28"/>
          <w:bdr w:val="none" w:sz="0" w:space="0" w:color="auto" w:frame="1"/>
        </w:rPr>
        <w:t>живут на планете Земля</w:t>
      </w:r>
      <w:r w:rsidR="007D4439" w:rsidRPr="00674E15">
        <w:rPr>
          <w:color w:val="000000" w:themeColor="text1"/>
          <w:sz w:val="28"/>
          <w:szCs w:val="28"/>
        </w:rPr>
        <w:t>.</w:t>
      </w:r>
    </w:p>
    <w:p w:rsidR="007D4439" w:rsidRPr="00674E15" w:rsidRDefault="007D4439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</w:rPr>
        <w:t>А раз</w:t>
      </w:r>
      <w:r w:rsidRPr="00674E15">
        <w:rPr>
          <w:rStyle w:val="apple-converted-space"/>
          <w:color w:val="000000" w:themeColor="text1"/>
          <w:sz w:val="28"/>
          <w:szCs w:val="28"/>
        </w:rPr>
        <w:t> </w:t>
      </w:r>
      <w:r w:rsidRPr="00674E15">
        <w:rPr>
          <w:rStyle w:val="a8"/>
          <w:rFonts w:eastAsia="Calibri"/>
          <w:color w:val="000000" w:themeColor="text1"/>
          <w:sz w:val="28"/>
          <w:szCs w:val="28"/>
          <w:bdr w:val="none" w:sz="0" w:space="0" w:color="auto" w:frame="1"/>
        </w:rPr>
        <w:t>люди разные</w:t>
      </w:r>
      <w:r w:rsidRPr="00674E15">
        <w:rPr>
          <w:color w:val="000000" w:themeColor="text1"/>
          <w:sz w:val="28"/>
          <w:szCs w:val="28"/>
        </w:rPr>
        <w:t>, и приветствовать друг друга, здороваться принято в разных странах по-разному.</w:t>
      </w:r>
    </w:p>
    <w:p w:rsidR="007D4439" w:rsidRPr="00674E15" w:rsidRDefault="007D4439" w:rsidP="00E15B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ab/>
        <w:t>Создайте 2 круга: внутренний и внешний и повернитесь друг к другу.</w:t>
      </w:r>
      <w:r w:rsidR="00BE617D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Сейчас Вам нужно будет </w:t>
      </w:r>
      <w:r w:rsidR="00BE617D" w:rsidRPr="00674E15">
        <w:rPr>
          <w:rStyle w:val="c1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«Поздороваться как …»</w:t>
      </w:r>
      <w:r w:rsidR="00BE617D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друг с другом:</w:t>
      </w:r>
    </w:p>
    <w:p w:rsidR="007D4439" w:rsidRPr="00674E15" w:rsidRDefault="007D4439" w:rsidP="00E15B8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  <w:shd w:val="clear" w:color="auto" w:fill="FFFFFF"/>
        </w:rPr>
        <w:t>В Китае</w:t>
      </w:r>
      <w:r w:rsidRPr="00674E1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74E15">
        <w:rPr>
          <w:rStyle w:val="a8"/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люди здороваются</w:t>
      </w:r>
      <w:r w:rsidRPr="00674E15">
        <w:rPr>
          <w:color w:val="000000" w:themeColor="text1"/>
          <w:sz w:val="28"/>
          <w:szCs w:val="28"/>
          <w:shd w:val="clear" w:color="auto" w:fill="FFFFFF"/>
        </w:rPr>
        <w:t>, делая легкий поклон с прижатыми ладошками перед лицом.</w:t>
      </w:r>
    </w:p>
    <w:p w:rsidR="00231067" w:rsidRPr="00674E15" w:rsidRDefault="00231067" w:rsidP="00E15B8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  <w:shd w:val="clear" w:color="auto" w:fill="FFFFFF"/>
        </w:rPr>
        <w:t>В Японии здороваются, делая легкий поклон, руки и ладони вытянуты по бокам, и чем старше человек, тем ему кланяются ниже</w:t>
      </w:r>
      <w:r w:rsidR="00D75D01" w:rsidRPr="00674E1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1067" w:rsidRPr="00674E15" w:rsidRDefault="00231067" w:rsidP="00E15B8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  <w:shd w:val="clear" w:color="auto" w:fill="FFFFFF"/>
        </w:rPr>
        <w:t>В Германии</w:t>
      </w:r>
      <w:r w:rsidRPr="00674E1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74E15">
        <w:rPr>
          <w:rStyle w:val="a8"/>
          <w:rFonts w:eastAsia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люди здороваются</w:t>
      </w:r>
      <w:r w:rsidRPr="00674E15">
        <w:rPr>
          <w:color w:val="000000" w:themeColor="text1"/>
          <w:sz w:val="28"/>
          <w:szCs w:val="28"/>
          <w:shd w:val="clear" w:color="auto" w:fill="FFFFFF"/>
        </w:rPr>
        <w:t>, пожимая друг другу руки</w:t>
      </w:r>
      <w:r w:rsidR="00D75D01" w:rsidRPr="00674E1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1067" w:rsidRPr="00674E15" w:rsidRDefault="00231067" w:rsidP="00E15B8F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  <w:shd w:val="clear" w:color="auto" w:fill="FFFFFF"/>
        </w:rPr>
        <w:t xml:space="preserve">Жители </w:t>
      </w:r>
      <w:proofErr w:type="spellStart"/>
      <w:r w:rsidRPr="00674E15">
        <w:rPr>
          <w:color w:val="000000" w:themeColor="text1"/>
          <w:sz w:val="28"/>
          <w:szCs w:val="28"/>
          <w:shd w:val="clear" w:color="auto" w:fill="FFFFFF"/>
        </w:rPr>
        <w:t>Тонго</w:t>
      </w:r>
      <w:proofErr w:type="spellEnd"/>
      <w:r w:rsidRPr="00674E15">
        <w:rPr>
          <w:color w:val="000000" w:themeColor="text1"/>
          <w:sz w:val="28"/>
          <w:szCs w:val="28"/>
          <w:shd w:val="clear" w:color="auto" w:fill="FFFFFF"/>
        </w:rPr>
        <w:t xml:space="preserve"> при встрече останавливаются, покачивают головой, топают ногами и пощелкивают пальцами.</w:t>
      </w:r>
    </w:p>
    <w:p w:rsidR="00CE5B02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74E15">
        <w:rPr>
          <w:rStyle w:val="c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CE5B02" w:rsidRPr="00674E15">
        <w:rPr>
          <w:rStyle w:val="c1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Психомоторика и сенсорное развитие</w:t>
      </w:r>
      <w:r w:rsidR="00CE5B02" w:rsidRPr="00674E15">
        <w:rPr>
          <w:rStyle w:val="c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 а также запахе, вкусе и развитие моторной сферы. Цель психолога на данных занятиях - </w:t>
      </w:r>
      <w:r w:rsidR="00CE5B02" w:rsidRPr="00674E15">
        <w:rPr>
          <w:rFonts w:ascii="Times New Roman" w:hAnsi="Times New Roman"/>
          <w:color w:val="000000" w:themeColor="text1"/>
          <w:sz w:val="28"/>
          <w:szCs w:val="28"/>
        </w:rPr>
        <w:t>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8E75AB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E15B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7CFF" w:rsidRPr="00674E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Василий Александрович </w:t>
      </w:r>
      <w:r w:rsidR="008E75AB" w:rsidRPr="00674E15">
        <w:rPr>
          <w:rFonts w:ascii="Times New Roman" w:hAnsi="Times New Roman"/>
          <w:color w:val="000000" w:themeColor="text1"/>
          <w:sz w:val="28"/>
          <w:szCs w:val="28"/>
        </w:rPr>
        <w:t>Сухомлинский писал: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5AB" w:rsidRPr="00674E15">
        <w:rPr>
          <w:rFonts w:ascii="Times New Roman" w:hAnsi="Times New Roman"/>
          <w:color w:val="000000" w:themeColor="text1"/>
          <w:sz w:val="28"/>
          <w:szCs w:val="28"/>
        </w:rPr>
        <w:t>«Истоки способностей и дарования детей –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умнее».</w:t>
      </w:r>
      <w:r w:rsidR="00E15B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75AB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Одним из факторов психологического базиса для развития высших психических функций у детей является развитие крупной (или общей) и мелкой (или ручной) моторики.</w:t>
      </w:r>
    </w:p>
    <w:p w:rsidR="00317CFF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Ведущий:</w:t>
      </w:r>
      <w:r w:rsidR="003621D8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7CFF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Еще во 2 веке до нашей эры в Китае было известно о влияние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– еще одно тому подтверждение. На кистях рук расположены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</w:t>
      </w:r>
    </w:p>
    <w:p w:rsidR="005763CC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763CC" w:rsidRPr="00674E15">
        <w:rPr>
          <w:rFonts w:ascii="Times New Roman" w:hAnsi="Times New Roman"/>
          <w:b/>
          <w:color w:val="000000" w:themeColor="text1"/>
          <w:sz w:val="28"/>
          <w:szCs w:val="28"/>
        </w:rPr>
        <w:t>Игры на кухне</w:t>
      </w: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36A74" w:rsidRPr="00674E15" w:rsidRDefault="00C36A74" w:rsidP="00E15B8F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rPr>
          <w:b/>
          <w:color w:val="000000" w:themeColor="text1"/>
          <w:sz w:val="28"/>
          <w:szCs w:val="28"/>
        </w:rPr>
      </w:pPr>
      <w:r w:rsidRPr="00674E15">
        <w:rPr>
          <w:b/>
          <w:color w:val="000000" w:themeColor="text1"/>
          <w:sz w:val="28"/>
          <w:szCs w:val="28"/>
        </w:rPr>
        <w:t>«Волшебный мешочек»</w:t>
      </w:r>
      <w:r w:rsidR="00E15B8F">
        <w:rPr>
          <w:b/>
          <w:color w:val="000000" w:themeColor="text1"/>
          <w:sz w:val="28"/>
          <w:szCs w:val="28"/>
        </w:rPr>
        <w:t xml:space="preserve"> </w:t>
      </w:r>
    </w:p>
    <w:p w:rsidR="00C36A74" w:rsidRPr="00674E15" w:rsidRDefault="00E15B8F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36A74" w:rsidRPr="00674E15">
        <w:rPr>
          <w:b/>
          <w:color w:val="000000" w:themeColor="text1"/>
          <w:sz w:val="28"/>
          <w:szCs w:val="28"/>
        </w:rPr>
        <w:t>Понадобится:</w:t>
      </w:r>
      <w:r w:rsidR="00C36A74" w:rsidRPr="00674E15">
        <w:rPr>
          <w:color w:val="000000" w:themeColor="text1"/>
          <w:sz w:val="28"/>
          <w:szCs w:val="28"/>
        </w:rPr>
        <w:t xml:space="preserve"> любой мешочек, мелкие игрушки (предметы)</w:t>
      </w:r>
      <w:r w:rsidR="00012FE8" w:rsidRPr="00674E15">
        <w:rPr>
          <w:color w:val="000000" w:themeColor="text1"/>
          <w:sz w:val="28"/>
          <w:szCs w:val="28"/>
        </w:rPr>
        <w:t>.</w:t>
      </w:r>
    </w:p>
    <w:p w:rsidR="005763CC" w:rsidRPr="00674E15" w:rsidRDefault="00C36A74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</w:rPr>
        <w:t>Взрослый говорит, что в мешочке лежит много интересных игрушек, предлагает вынуть оттуда одну, и громко назвать. Нужно добивается, чтобы малыш правильно и внятно назвал игрушку.</w:t>
      </w:r>
    </w:p>
    <w:p w:rsidR="00C36A74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«Бусы» </w:t>
      </w:r>
    </w:p>
    <w:p w:rsidR="00C36A74" w:rsidRPr="00674E15" w:rsidRDefault="00C36A74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Понадобится: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тонкая проволока, </w:t>
      </w:r>
      <w:proofErr w:type="spell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макарошки</w:t>
      </w:r>
      <w:proofErr w:type="spellEnd"/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(можно заранее </w:t>
      </w:r>
      <w:proofErr w:type="gram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покрашенные</w:t>
      </w:r>
      <w:proofErr w:type="gramEnd"/>
      <w:r w:rsidRPr="00674E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763CC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763CC" w:rsidRPr="00674E15">
        <w:rPr>
          <w:rFonts w:ascii="Times New Roman" w:hAnsi="Times New Roman"/>
          <w:color w:val="000000" w:themeColor="text1"/>
          <w:sz w:val="28"/>
          <w:szCs w:val="28"/>
        </w:rPr>
        <w:t>адеть по 2 штуки одинакового цвета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на проволоку</w:t>
      </w:r>
      <w:r w:rsidR="005763CC" w:rsidRPr="00674E15">
        <w:rPr>
          <w:rFonts w:ascii="Times New Roman" w:hAnsi="Times New Roman"/>
          <w:color w:val="000000" w:themeColor="text1"/>
          <w:sz w:val="28"/>
          <w:szCs w:val="28"/>
        </w:rPr>
        <w:t>, кто больше наденет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2FE8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Рисование на манке</w:t>
      </w:r>
      <w:r w:rsidR="00473A84"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12FE8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Понадобится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: блюдце, манка.</w:t>
      </w:r>
    </w:p>
    <w:p w:rsidR="005763CC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73A84" w:rsidRPr="00674E15">
        <w:rPr>
          <w:rFonts w:ascii="Times New Roman" w:hAnsi="Times New Roman"/>
          <w:color w:val="000000" w:themeColor="text1"/>
          <w:sz w:val="28"/>
          <w:szCs w:val="28"/>
        </w:rPr>
        <w:t>азделиться на пары: один рисует, второй угадывает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2FE8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«Золушка»</w:t>
      </w:r>
    </w:p>
    <w:p w:rsidR="00012FE8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Понадобится: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блюдце, рис, горох. </w:t>
      </w:r>
    </w:p>
    <w:p w:rsidR="005763CC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Отделить рис от гороха.</w:t>
      </w:r>
    </w:p>
    <w:p w:rsidR="005763CC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Выложить крупой квадрат, первую букву своего имени (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если не умеют писать – сделать шаблон буквы)</w:t>
      </w:r>
      <w:r w:rsidR="00012FE8" w:rsidRPr="00674E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2FE8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Понадобится: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блюдце,</w:t>
      </w:r>
      <w:r w:rsidR="00C23A2E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манка.</w:t>
      </w:r>
    </w:p>
    <w:p w:rsidR="005763CC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На каждое слово «Наша Таня» складывать горошину в стакан (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большим пальцем и мизинцем правой руки, левой руки, 2-мя указательными или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средними пальцами обеих рук)</w:t>
      </w:r>
      <w:r w:rsidR="00012FE8" w:rsidRPr="00674E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2FE8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Понадобится: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стакан, горох, знать слова стихотворения Агния </w:t>
      </w:r>
      <w:proofErr w:type="spell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Барто</w:t>
      </w:r>
      <w:proofErr w:type="spellEnd"/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«Наша Таня громко плачет»</w:t>
      </w:r>
    </w:p>
    <w:p w:rsidR="00012FE8" w:rsidRPr="00674E15" w:rsidRDefault="005763CC" w:rsidP="00E15B8F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«Бельевые прищепки»</w:t>
      </w:r>
    </w:p>
    <w:p w:rsidR="00C23A2E" w:rsidRPr="00674E15" w:rsidRDefault="00012FE8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Понадобится: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прищепки бельевые, знать </w:t>
      </w:r>
      <w:r w:rsidR="00C23A2E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стихотворени</w:t>
      </w:r>
      <w:r w:rsidR="00C23A2E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я Агния </w:t>
      </w:r>
      <w:proofErr w:type="spellStart"/>
      <w:r w:rsidR="00C23A2E" w:rsidRPr="00674E15">
        <w:rPr>
          <w:rFonts w:ascii="Times New Roman" w:hAnsi="Times New Roman"/>
          <w:color w:val="000000" w:themeColor="text1"/>
          <w:sz w:val="28"/>
          <w:szCs w:val="28"/>
        </w:rPr>
        <w:t>Барто</w:t>
      </w:r>
      <w:proofErr w:type="spellEnd"/>
      <w:r w:rsidR="00C23A2E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«Зайка».</w:t>
      </w:r>
    </w:p>
    <w:p w:rsidR="005763CC" w:rsidRPr="00674E15" w:rsidRDefault="00C23A2E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763CC" w:rsidRPr="00674E15">
        <w:rPr>
          <w:rFonts w:ascii="Times New Roman" w:hAnsi="Times New Roman"/>
          <w:color w:val="000000" w:themeColor="text1"/>
          <w:sz w:val="28"/>
          <w:szCs w:val="28"/>
        </w:rPr>
        <w:t>рищипывать по очереди палец на каждое слово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«Зайка».</w:t>
      </w:r>
    </w:p>
    <w:p w:rsidR="001E4984" w:rsidRDefault="001E4984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082" w:rsidRDefault="00C77082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5B8F" w:rsidRPr="00674E15" w:rsidRDefault="00E15B8F" w:rsidP="00E15B8F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F28" w:rsidRPr="00674E15" w:rsidRDefault="00765F28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кинезиология</w:t>
      </w:r>
    </w:p>
    <w:p w:rsidR="00765F28" w:rsidRPr="00674E15" w:rsidRDefault="00D75D01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0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proofErr w:type="spellStart"/>
      <w:r w:rsidR="00765F28" w:rsidRPr="00674E15">
        <w:rPr>
          <w:rFonts w:ascii="Times New Roman" w:hAnsi="Times New Roman"/>
          <w:i/>
          <w:color w:val="000000" w:themeColor="text1"/>
          <w:sz w:val="28"/>
          <w:szCs w:val="28"/>
        </w:rPr>
        <w:t>Кинезиология</w:t>
      </w:r>
      <w:proofErr w:type="spellEnd"/>
      <w:r w:rsidR="00765F28"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– наука о развитии головного мозга через движение. </w:t>
      </w:r>
    </w:p>
    <w:p w:rsidR="00765F28" w:rsidRPr="00674E15" w:rsidRDefault="00765F28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Единство головного мозга складывается из деятельности двух его полушарий, тесно связанных между собой системой нервных волокон (мозолистое тело, межполушарные связи). Развитие мозолистого тела происходит у детей до 7-8 лет. Развитие межполушарного взаимодействия является основой развития интеллекта. Учитывая функциональную специализацию полушарий (правое – гуманитарное, левое – математическое, знаковое), а также роль совместной деятельности в осуществлении высших психических функций, можно полагать, что нарушение межполушарной передачи информации искажает познавательную активность детей. Существует выражение, что если мы развиваем </w:t>
      </w:r>
      <w:r w:rsidR="00D75D01" w:rsidRPr="00674E15">
        <w:rPr>
          <w:rFonts w:ascii="Times New Roman" w:hAnsi="Times New Roman"/>
          <w:color w:val="000000" w:themeColor="text1"/>
          <w:sz w:val="28"/>
          <w:szCs w:val="28"/>
        </w:rPr>
        <w:t>левое полушарие, то мы развиваем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левое полушарие, а если мы развиваем правое полушарие, то мы развиваем весь мозг.</w:t>
      </w:r>
    </w:p>
    <w:p w:rsidR="00765F28" w:rsidRPr="00674E15" w:rsidRDefault="00765F28" w:rsidP="00E15B8F">
      <w:pPr>
        <w:pStyle w:val="a7"/>
        <w:shd w:val="clear" w:color="auto" w:fill="FFFFFF" w:themeFill="background1"/>
        <w:tabs>
          <w:tab w:val="left" w:pos="993"/>
        </w:tabs>
        <w:kinsoku w:val="0"/>
        <w:overflowPunct w:val="0"/>
        <w:spacing w:before="12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674E15">
        <w:rPr>
          <w:rFonts w:eastAsiaTheme="minorEastAsia"/>
          <w:color w:val="000000" w:themeColor="text1"/>
          <w:kern w:val="24"/>
          <w:sz w:val="28"/>
          <w:szCs w:val="28"/>
        </w:rPr>
        <w:t xml:space="preserve">Самый благоприятный период для интеллектуального развития – это возраст до 10 лет, когда кора больших полушарий еще окончательно не сформирована. </w:t>
      </w:r>
    </w:p>
    <w:p w:rsidR="00765F28" w:rsidRPr="00674E15" w:rsidRDefault="00765F28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Межполушарное </w:t>
      </w:r>
      <w:proofErr w:type="gram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proofErr w:type="gramEnd"/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развивать при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помощи специальных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кинезиологических</w:t>
      </w:r>
      <w:proofErr w:type="spellEnd"/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упражнений, таким образом стимулируя интеллектуальное развитие. Сегодня мы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познакомим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Вас с </w:t>
      </w:r>
      <w:proofErr w:type="spellStart"/>
      <w:r w:rsidRPr="00674E15">
        <w:rPr>
          <w:rFonts w:ascii="Times New Roman" w:hAnsi="Times New Roman"/>
          <w:color w:val="000000" w:themeColor="text1"/>
          <w:sz w:val="28"/>
          <w:szCs w:val="28"/>
        </w:rPr>
        <w:t>кинезиологическими</w:t>
      </w:r>
      <w:proofErr w:type="spellEnd"/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упражнениями, которые можно использовать в работе с детьми.</w:t>
      </w:r>
    </w:p>
    <w:p w:rsidR="00765F28" w:rsidRPr="00674E15" w:rsidRDefault="00765F28" w:rsidP="00E15B8F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«Думающая шляпа»</w:t>
      </w: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65F28" w:rsidRPr="00674E15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поверхности уха находится 148 активных точек. </w:t>
      </w:r>
    </w:p>
    <w:p w:rsidR="00765F28" w:rsidRPr="00674E15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 упражнение помогает сосредоточиться, а также лучше слушать и говорить. </w:t>
      </w:r>
    </w:p>
    <w:p w:rsidR="00765F28" w:rsidRPr="00C77082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C77082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Потереть ладони друг о друга, взять воображаемую шляпу обеими руками. Затем медленно надеть на голову. Массажировать уши под счёт до 8 сверху вниз 2-3 раза, большой палец</w:t>
      </w:r>
      <w:r w:rsidR="00E15B8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C77082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впереди.</w:t>
      </w:r>
      <w:r w:rsidRPr="00C7708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Помассировать участок сосцевидного отростка за ухом по направлению сверху вниз.</w:t>
      </w:r>
    </w:p>
    <w:p w:rsidR="00765F28" w:rsidRPr="00674E15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</w:p>
    <w:p w:rsidR="00765F28" w:rsidRPr="00674E15" w:rsidRDefault="00765F28" w:rsidP="00E15B8F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  <w:r w:rsidRPr="00674E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>«Фонарики»</w:t>
      </w:r>
    </w:p>
    <w:p w:rsidR="00765F28" w:rsidRPr="00674E15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74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765F28" w:rsidRPr="00674E15" w:rsidRDefault="00765F28" w:rsidP="00E15B8F">
      <w:pPr>
        <w:pStyle w:val="a6"/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765F28" w:rsidRPr="00674E15" w:rsidRDefault="00765F28" w:rsidP="00E15B8F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Кулак-ребро-ладонь</w:t>
      </w:r>
      <w:proofErr w:type="spellEnd"/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7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Улучшает концентрацию внимания, способствует собранности перед важным заданием.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Ладонь на плоскости, сжатая в кулак ладонь, распрямленная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помогайте себе командами</w:t>
      </w:r>
      <w:proofErr w:type="gramStart"/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( ,,</w:t>
      </w:r>
      <w:proofErr w:type="gramEnd"/>
      <w:r w:rsidRPr="00674E15">
        <w:rPr>
          <w:rFonts w:ascii="Times New Roman" w:hAnsi="Times New Roman"/>
          <w:color w:val="000000" w:themeColor="text1"/>
          <w:sz w:val="28"/>
          <w:szCs w:val="28"/>
        </w:rPr>
        <w:t>кулак - ребро - ладонь,,), произнося их вслух или про себя.</w:t>
      </w:r>
    </w:p>
    <w:p w:rsidR="00765F28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082" w:rsidRPr="00674E15" w:rsidRDefault="00C77082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082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«Колечки»</w:t>
      </w:r>
      <w:r w:rsidRPr="00674E1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Style w:val="c0"/>
          <w:rFonts w:ascii="Times New Roman" w:hAnsi="Times New Roman"/>
          <w:color w:val="000000" w:themeColor="text1"/>
          <w:sz w:val="28"/>
          <w:szCs w:val="28"/>
        </w:rPr>
        <w:t>Поочерёдно и как можно быстрее перебирать пальцы рук, соединяя в кольцо с большим пальцем плавно и поочерёдно последовательно</w:t>
      </w:r>
      <w:r w:rsidRPr="00674E1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674E15">
        <w:rPr>
          <w:rStyle w:val="c14"/>
          <w:rFonts w:ascii="Times New Roman" w:hAnsi="Times New Roman"/>
          <w:color w:val="000000" w:themeColor="text1"/>
          <w:sz w:val="28"/>
          <w:szCs w:val="28"/>
        </w:rPr>
        <w:t>указательный, средний и т.д.</w:t>
      </w:r>
      <w:r w:rsidRPr="00674E1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674E15">
        <w:rPr>
          <w:rStyle w:val="c0"/>
          <w:rFonts w:ascii="Times New Roman" w:hAnsi="Times New Roman"/>
          <w:color w:val="000000" w:themeColor="text1"/>
          <w:sz w:val="28"/>
          <w:szCs w:val="28"/>
        </w:rPr>
        <w:t>Проба выполняется в прямом (от указательного пальца к мизинцу) и в обратном (от мизинца к указательному пальцу) порядке. Сначала</w:t>
      </w:r>
      <w:r w:rsidR="00E15B8F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Style w:val="c0"/>
          <w:rFonts w:ascii="Times New Roman" w:hAnsi="Times New Roman"/>
          <w:color w:val="000000" w:themeColor="text1"/>
          <w:sz w:val="28"/>
          <w:szCs w:val="28"/>
        </w:rPr>
        <w:t>методика выполняется каждой рукой отдельно, затем вместе.</w:t>
      </w:r>
    </w:p>
    <w:p w:rsidR="00C77082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«Цепочки»</w:t>
      </w:r>
    </w:p>
    <w:p w:rsidR="00674E15" w:rsidRPr="00C77082" w:rsidRDefault="00674E15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7082">
        <w:rPr>
          <w:rFonts w:ascii="Times New Roman" w:hAnsi="Times New Roman"/>
          <w:color w:val="000000" w:themeColor="text1"/>
          <w:sz w:val="29"/>
          <w:szCs w:val="29"/>
        </w:rPr>
        <w:t xml:space="preserve">Большой и </w:t>
      </w:r>
      <w:proofErr w:type="gramStart"/>
      <w:r w:rsidRPr="00C77082">
        <w:rPr>
          <w:rFonts w:ascii="Times New Roman" w:hAnsi="Times New Roman"/>
          <w:color w:val="000000" w:themeColor="text1"/>
          <w:sz w:val="29"/>
          <w:szCs w:val="29"/>
        </w:rPr>
        <w:t>указательный</w:t>
      </w:r>
      <w:proofErr w:type="gramEnd"/>
      <w:r w:rsidRPr="00C77082">
        <w:rPr>
          <w:rFonts w:ascii="Times New Roman" w:hAnsi="Times New Roman"/>
          <w:color w:val="000000" w:themeColor="text1"/>
          <w:sz w:val="29"/>
          <w:szCs w:val="29"/>
        </w:rP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9"/>
          <w:szCs w:val="29"/>
        </w:rPr>
      </w:pPr>
      <w:r w:rsidRPr="00674E15">
        <w:rPr>
          <w:color w:val="000000" w:themeColor="text1"/>
          <w:sz w:val="29"/>
          <w:szCs w:val="29"/>
        </w:rPr>
        <w:t>Речевое сопровождение: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9"/>
          <w:szCs w:val="29"/>
        </w:rPr>
      </w:pPr>
      <w:r w:rsidRPr="00674E15">
        <w:rPr>
          <w:color w:val="000000" w:themeColor="text1"/>
          <w:sz w:val="29"/>
          <w:szCs w:val="29"/>
        </w:rPr>
        <w:t>Хоть и вредный мухомор,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9"/>
          <w:szCs w:val="29"/>
        </w:rPr>
      </w:pPr>
      <w:r w:rsidRPr="00674E15">
        <w:rPr>
          <w:color w:val="000000" w:themeColor="text1"/>
          <w:sz w:val="29"/>
          <w:szCs w:val="29"/>
        </w:rPr>
        <w:t>Я его не трону.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9"/>
          <w:szCs w:val="29"/>
        </w:rPr>
      </w:pPr>
      <w:r w:rsidRPr="00674E15">
        <w:rPr>
          <w:color w:val="000000" w:themeColor="text1"/>
          <w:sz w:val="29"/>
          <w:szCs w:val="29"/>
        </w:rPr>
        <w:t>Вдруг понадобиться он</w:t>
      </w:r>
    </w:p>
    <w:p w:rsidR="00674E15" w:rsidRPr="00674E15" w:rsidRDefault="00674E15" w:rsidP="00E15B8F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rPr>
          <w:color w:val="000000" w:themeColor="text1"/>
          <w:sz w:val="29"/>
          <w:szCs w:val="29"/>
        </w:rPr>
      </w:pPr>
      <w:r w:rsidRPr="00674E15">
        <w:rPr>
          <w:color w:val="000000" w:themeColor="text1"/>
          <w:sz w:val="29"/>
          <w:szCs w:val="29"/>
        </w:rPr>
        <w:t>Жителю лесному.</w:t>
      </w:r>
    </w:p>
    <w:p w:rsidR="00765F28" w:rsidRPr="00674E15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EEE8DD"/>
          <w:lang w:eastAsia="ru-RU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«Колечко раз – цепочка – два»</w:t>
      </w:r>
    </w:p>
    <w:p w:rsidR="00C77082" w:rsidRPr="00C77082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Style w:val="c0"/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EEE8DD"/>
          <w:lang w:eastAsia="ru-RU"/>
        </w:rPr>
      </w:pPr>
      <w:r w:rsidRPr="00674E1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«Кнопки мозга»</w:t>
      </w:r>
      <w:r w:rsidRPr="00674E15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EEE8DD"/>
          <w:lang w:eastAsia="ru-RU"/>
        </w:rPr>
      </w:pPr>
      <w:r w:rsidRPr="00674E15">
        <w:rPr>
          <w:rStyle w:val="c0"/>
          <w:rFonts w:ascii="Times New Roman" w:hAnsi="Times New Roman"/>
          <w:color w:val="000000" w:themeColor="text1"/>
          <w:sz w:val="28"/>
          <w:szCs w:val="28"/>
        </w:rPr>
        <w:t>Упражнение помогает развивать у детей функцию самоконтроля, концентрацию внимания. У детей развиваются межполушарные связи.</w:t>
      </w:r>
      <w:r w:rsidRPr="00674E1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Встаньте удобно, ноги параллельно друг другу, колени расслаблены.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Положите</w:t>
      </w: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одну руку ладошкой на пупок.</w:t>
      </w:r>
      <w:r w:rsidR="00E15B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Вторую руку разместите под ключицами. Имейте в виду: под ключицами, слева и справа от грудины, между первым и вторым ребром, находятся так называемые кнопки мозга, воздействие на которые волшебным образом помогает сосредоточиться. Массируйте «кнопки мозга» с одной стороны большим, а с другой стороны – средним и указательным пальцами. Можно и просто активно гладить эту область всей ладонью. Рука на пупке остается неподвижной.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Поменяйте руки и повторите упражнение</w:t>
      </w:r>
    </w:p>
    <w:p w:rsidR="00765F28" w:rsidRPr="00674E15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«Ухо-нос»</w:t>
      </w:r>
    </w:p>
    <w:p w:rsidR="00765F28" w:rsidRPr="00674E15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«Колено-локоть» </w:t>
      </w:r>
    </w:p>
    <w:p w:rsidR="00765F28" w:rsidRPr="00674E15" w:rsidRDefault="00765F28" w:rsidP="00E15B8F">
      <w:pPr>
        <w:pStyle w:val="a5"/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Упражнение</w:t>
      </w:r>
      <w:r w:rsidR="00E15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>приводит к сознательной" и сбалансированной активизации моторных и сенсорных центров каждого полушария мозга.</w:t>
      </w:r>
    </w:p>
    <w:p w:rsidR="00765F28" w:rsidRPr="00674E15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>«Ленивые восьмерки»</w:t>
      </w:r>
    </w:p>
    <w:p w:rsidR="00765F28" w:rsidRPr="00674E15" w:rsidRDefault="00765F28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color w:val="000000" w:themeColor="text1"/>
          <w:sz w:val="28"/>
          <w:szCs w:val="28"/>
        </w:rPr>
        <w:t>А) для глаз</w:t>
      </w:r>
    </w:p>
    <w:p w:rsidR="00765F28" w:rsidRPr="00674E15" w:rsidRDefault="00E15B8F" w:rsidP="00E15B8F">
      <w:pPr>
        <w:pStyle w:val="a7"/>
        <w:shd w:val="clear" w:color="auto" w:fill="FFFFFF" w:themeFill="background1"/>
        <w:tabs>
          <w:tab w:val="left" w:pos="993"/>
        </w:tabs>
        <w:spacing w:before="12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765F28" w:rsidRPr="00674E15">
        <w:rPr>
          <w:rFonts w:eastAsiaTheme="minorEastAsia"/>
          <w:color w:val="000000" w:themeColor="text1"/>
          <w:kern w:val="24"/>
          <w:sz w:val="28"/>
          <w:szCs w:val="28"/>
        </w:rPr>
        <w:t>Вытянуть руку вперед, согнуть в локте, поднять большой палец руки на уровень переносицы, описывать восьмерки в горизонтальном поле видения. Следить при этом за движением большого пальца только глазами.</w:t>
      </w:r>
    </w:p>
    <w:p w:rsidR="00765F28" w:rsidRPr="00674E15" w:rsidRDefault="00765F28" w:rsidP="00E15B8F">
      <w:pPr>
        <w:pStyle w:val="a7"/>
        <w:shd w:val="clear" w:color="auto" w:fill="FFFFFF" w:themeFill="background1"/>
        <w:tabs>
          <w:tab w:val="left" w:pos="993"/>
        </w:tabs>
        <w:spacing w:before="12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674E15">
        <w:rPr>
          <w:rFonts w:eastAsiaTheme="minorEastAsia"/>
          <w:color w:val="000000" w:themeColor="text1"/>
          <w:kern w:val="24"/>
          <w:sz w:val="28"/>
          <w:szCs w:val="28"/>
        </w:rPr>
        <w:t>Б) для письма</w:t>
      </w:r>
    </w:p>
    <w:p w:rsidR="00765F28" w:rsidRPr="00674E15" w:rsidRDefault="00E15B8F" w:rsidP="00E15B8F">
      <w:pPr>
        <w:pStyle w:val="a7"/>
        <w:shd w:val="clear" w:color="auto" w:fill="FFFFFF" w:themeFill="background1"/>
        <w:tabs>
          <w:tab w:val="left" w:pos="993"/>
        </w:tabs>
        <w:spacing w:before="12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765F28" w:rsidRPr="00674E15">
        <w:rPr>
          <w:rFonts w:eastAsiaTheme="minorEastAsia"/>
          <w:color w:val="000000" w:themeColor="text1"/>
          <w:kern w:val="24"/>
          <w:sz w:val="28"/>
          <w:szCs w:val="28"/>
        </w:rPr>
        <w:t>Обвести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65F28" w:rsidRPr="00674E15">
        <w:rPr>
          <w:rFonts w:eastAsiaTheme="minorEastAsia"/>
          <w:color w:val="000000" w:themeColor="text1"/>
          <w:kern w:val="24"/>
          <w:sz w:val="28"/>
          <w:szCs w:val="28"/>
        </w:rPr>
        <w:t>контур рукой от центра против часовой стрелки : вверх</w:t>
      </w:r>
      <w:proofErr w:type="gramStart"/>
      <w:r w:rsidR="00765F28" w:rsidRPr="00674E15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765F28" w:rsidRPr="00674E15">
        <w:rPr>
          <w:rFonts w:eastAsiaTheme="minorEastAsia"/>
          <w:color w:val="000000" w:themeColor="text1"/>
          <w:kern w:val="24"/>
          <w:sz w:val="28"/>
          <w:szCs w:val="28"/>
        </w:rPr>
        <w:t xml:space="preserve"> влево и обратно к центру ; затем по часовой стрелке : вверх , вправо и обратно через низ к центру . Каждой рукой рисуется пять или более восьмёрок , затем также обеими руками . </w:t>
      </w:r>
    </w:p>
    <w:p w:rsidR="00765F28" w:rsidRPr="00674E15" w:rsidRDefault="00765F28" w:rsidP="00E15B8F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«Зеркальное рисование»</w:t>
      </w:r>
      <w:r w:rsidRPr="00674E15">
        <w:rPr>
          <w:rFonts w:ascii="Times New Roman" w:hAnsi="Times New Roman"/>
          <w:color w:val="000000" w:themeColor="text1"/>
          <w:sz w:val="28"/>
          <w:szCs w:val="28"/>
        </w:rPr>
        <w:t xml:space="preserve"> (Круги, квадраты, елочки, яблоки)</w:t>
      </w:r>
    </w:p>
    <w:p w:rsidR="00765F28" w:rsidRPr="00674E15" w:rsidRDefault="00765F28" w:rsidP="00E15B8F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На доске или на чистом листе бумаги, взяв в обе руки по карандашу или фломастеру, одновременно рисовать зеркально-симметричные рисунки</w:t>
      </w:r>
      <w:bookmarkStart w:id="0" w:name="_GoBack"/>
      <w:bookmarkEnd w:id="0"/>
    </w:p>
    <w:p w:rsidR="00FE17E9" w:rsidRPr="00674E15" w:rsidRDefault="00FE17E9" w:rsidP="00E15B8F">
      <w:pPr>
        <w:pStyle w:val="a6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Общая моторика</w:t>
      </w:r>
    </w:p>
    <w:p w:rsidR="00FE17E9" w:rsidRPr="00674E15" w:rsidRDefault="006B2C9A" w:rsidP="00E15B8F">
      <w:pPr>
        <w:pStyle w:val="a6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еще одним составляющим для развития психомоторики и </w:t>
      </w:r>
      <w:proofErr w:type="spellStart"/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сенсорики</w:t>
      </w:r>
      <w:proofErr w:type="spellEnd"/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тренировка</w:t>
      </w:r>
      <w:r w:rsidR="00E15B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общей моторики. </w:t>
      </w:r>
    </w:p>
    <w:p w:rsidR="006B2C9A" w:rsidRPr="00674E15" w:rsidRDefault="006B2C9A" w:rsidP="00E15B8F">
      <w:pPr>
        <w:pStyle w:val="a6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Рисование на спинах</w:t>
      </w:r>
      <w:r w:rsidRPr="00674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 спинах друг друга рисуем и угадываем, по парам)</w:t>
      </w:r>
    </w:p>
    <w:p w:rsidR="00E70213" w:rsidRPr="00674E15" w:rsidRDefault="00E70213" w:rsidP="00E15B8F">
      <w:pPr>
        <w:pStyle w:val="a6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Изображение в парах бытовые приборы без звука: один показывает, другой отгадывает и наоборот.</w:t>
      </w:r>
    </w:p>
    <w:p w:rsidR="000E1D1F" w:rsidRPr="00674E15" w:rsidRDefault="000E1D1F" w:rsidP="00E15B8F">
      <w:pPr>
        <w:pStyle w:val="a6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E1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РЕЛАКСАЦИЯ </w:t>
      </w:r>
    </w:p>
    <w:p w:rsidR="000E1D1F" w:rsidRPr="00674E15" w:rsidRDefault="000E1D1F" w:rsidP="00E15B8F">
      <w:pPr>
        <w:pStyle w:val="p2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E15">
        <w:rPr>
          <w:rStyle w:val="s1"/>
          <w:rFonts w:eastAsia="Calibri"/>
          <w:b/>
          <w:bCs/>
          <w:color w:val="000000" w:themeColor="text1"/>
          <w:sz w:val="28"/>
          <w:szCs w:val="28"/>
        </w:rPr>
        <w:t xml:space="preserve"> «Дождь в лесу»</w:t>
      </w:r>
      <w:r w:rsidRPr="00674E1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74E15">
        <w:rPr>
          <w:color w:val="000000" w:themeColor="text1"/>
          <w:sz w:val="28"/>
          <w:szCs w:val="28"/>
        </w:rPr>
        <w:t xml:space="preserve">(релаксация, развитие чувства </w:t>
      </w:r>
      <w:proofErr w:type="spellStart"/>
      <w:r w:rsidRPr="00674E15">
        <w:rPr>
          <w:color w:val="000000" w:themeColor="text1"/>
          <w:sz w:val="28"/>
          <w:szCs w:val="28"/>
        </w:rPr>
        <w:t>эмпатии</w:t>
      </w:r>
      <w:proofErr w:type="spellEnd"/>
      <w:r w:rsidRPr="00674E15">
        <w:rPr>
          <w:color w:val="000000" w:themeColor="text1"/>
          <w:sz w:val="28"/>
          <w:szCs w:val="28"/>
        </w:rPr>
        <w:t>)</w:t>
      </w:r>
    </w:p>
    <w:p w:rsidR="000E1D1F" w:rsidRPr="00674E15" w:rsidRDefault="000E1D1F" w:rsidP="00E15B8F">
      <w:pPr>
        <w:pStyle w:val="p2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</w:rPr>
        <w:t>Дети становятся в круг, друг за другом – они «превращаются» в деревья в лесу. Взрослый читает текст, дети выполняют действия. «В лесу светило солнышко, и все деревья потянули к нему свои веточки. Высоко – высоко тянутся, чтобы каждый листочек согрелся, (дети поднимаются на носки, высоко поднимают руки, перебирая пальцами).</w:t>
      </w:r>
    </w:p>
    <w:p w:rsidR="000E1D1F" w:rsidRPr="00674E15" w:rsidRDefault="000E1D1F" w:rsidP="00E15B8F">
      <w:pPr>
        <w:pStyle w:val="p2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</w:rPr>
        <w:t>Но подул сильный ветер и стал раскачивать деревья в разные стороны. Но крепко держатся корнями деревьев, устойчиво стоят и только раскачиваются, (дети раскачиваются в стороны, напрягая мышцы ног). Ветер принес дождевые тучи, и деревья почувствовали первые нежные капли дождя (дети легкими движениями пальцев касаются спины стоящего впереди товарища).</w:t>
      </w:r>
    </w:p>
    <w:p w:rsidR="000E1D1F" w:rsidRPr="00674E15" w:rsidRDefault="000E1D1F" w:rsidP="00E15B8F">
      <w:pPr>
        <w:pStyle w:val="p2"/>
        <w:shd w:val="clear" w:color="auto" w:fill="FFFFFF"/>
        <w:tabs>
          <w:tab w:val="left" w:pos="993"/>
        </w:tabs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E15">
        <w:rPr>
          <w:color w:val="000000" w:themeColor="text1"/>
          <w:sz w:val="28"/>
          <w:szCs w:val="28"/>
        </w:rPr>
        <w:t>Дождик стучит все сильнее и сильнее, (дети усиливают движения пальцами). Деревья стали жалеть друг друга, защищать от сильных ударов дождя своими ветвями (дети проводят ладошками по спинам товарищей). Но вот вновь 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жизни».</w:t>
      </w:r>
    </w:p>
    <w:p w:rsidR="0095329D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329D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Закончить мы хотим таким упражнением, которое называется </w:t>
      </w:r>
      <w:r w:rsidR="0095329D" w:rsidRPr="00674E1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«ЗАТО».</w:t>
      </w:r>
      <w:r w:rsidRPr="00674E1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5329D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Возьмите, пожалуйста, лист бумаги и напишите на нем один свой недостаток. Затем передаем этот лист по кругу и пишем друг другу: ЗАТО, пока к вам не вернется ваш листик. Теперь зачитаем каждый про себя, если не сложно.</w:t>
      </w:r>
    </w:p>
    <w:p w:rsidR="008E5965" w:rsidRPr="00674E15" w:rsidRDefault="00D75D01" w:rsidP="00E15B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329D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Уважаемые родители, у каждого человека: у нас с вами и у наших детей есть недостатки, но </w:t>
      </w:r>
      <w:proofErr w:type="gramStart"/>
      <w:r w:rsidR="0095329D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5329D"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 же время есть и достоинства. Теперь ваша задача найти у вашего ребенка все достоинства (ЗАТО) и упорно их развивать и преувеличивать.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2EF3" w:rsidRPr="00E15B8F" w:rsidRDefault="00482EF3" w:rsidP="00E15B8F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5B8F">
        <w:rPr>
          <w:rFonts w:ascii="Times New Roman" w:hAnsi="Times New Roman"/>
          <w:b/>
          <w:color w:val="000000" w:themeColor="text1"/>
          <w:sz w:val="28"/>
          <w:szCs w:val="28"/>
        </w:rPr>
        <w:t>По имени Мать</w:t>
      </w:r>
    </w:p>
    <w:p w:rsidR="00E15B8F" w:rsidRPr="00E15B8F" w:rsidRDefault="00E15B8F" w:rsidP="00E15B8F">
      <w:pPr>
        <w:tabs>
          <w:tab w:val="left" w:pos="993"/>
        </w:tabs>
        <w:spacing w:before="120"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hyperlink r:id="rId6" w:history="1">
        <w:r w:rsidRPr="00E15B8F">
          <w:rPr>
            <w:rStyle w:val="aa"/>
            <w:rFonts w:ascii="Times New Roman" w:hAnsi="Times New Roman"/>
            <w:i/>
            <w:color w:val="000000" w:themeColor="text1"/>
            <w:sz w:val="28"/>
            <w:szCs w:val="28"/>
            <w:u w:val="none"/>
          </w:rPr>
          <w:t>Юрий Шмидт</w:t>
        </w:r>
      </w:hyperlink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Дождь в окошко стучит, как замерзшая птица.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она не уснет, продолжая нас ждать.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сегодня хочу до земли поклониться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Нашей женщине русской, по имени МАТЬ.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Той, которая жизнь подарила нам в муках,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Той, что снами, порой, не спала по ночам.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Прижимали к груди ее теплые руки.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молилась за нас всем Святым Образам.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Той, которая Бога просила о счастье,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здоровье своих дочерей, сыновей.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Каждый новый наш шаг – для нее был как праздник.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больнее ей было от боли детей.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родного гнезда вылетаем, как птицы: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Поскорее нам хочется взрослыми стать.</w:t>
      </w:r>
    </w:p>
    <w:p w:rsidR="00E15B8F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сегодня хочу до земли поклониться.</w:t>
      </w:r>
    </w:p>
    <w:p w:rsidR="00E15B8F" w:rsidRPr="00674E15" w:rsidRDefault="00E15B8F" w:rsidP="00E15B8F">
      <w:pPr>
        <w:tabs>
          <w:tab w:val="left" w:pos="993"/>
        </w:tabs>
        <w:spacing w:before="120" w:after="0" w:line="240" w:lineRule="auto"/>
        <w:ind w:left="212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E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Нашей женщине русской, по имени МАТЬ.</w:t>
      </w:r>
    </w:p>
    <w:p w:rsidR="00E70213" w:rsidRDefault="00E70213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Default="00E15B8F">
      <w:pPr>
        <w:rPr>
          <w:rFonts w:ascii="Times New Roman" w:hAnsi="Times New Roman"/>
          <w:color w:val="000000" w:themeColor="text1"/>
        </w:rPr>
      </w:pPr>
    </w:p>
    <w:p w:rsidR="00E15B8F" w:rsidRPr="00674E15" w:rsidRDefault="00E15B8F">
      <w:pPr>
        <w:rPr>
          <w:rFonts w:ascii="Times New Roman" w:hAnsi="Times New Roman"/>
          <w:color w:val="000000" w:themeColor="text1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Микроволновая печь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Посудомоечная машина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Электрическая плита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Хлебопечь</w:t>
            </w:r>
            <w:proofErr w:type="spellEnd"/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Мультиварка</w:t>
            </w:r>
            <w:proofErr w:type="spellEnd"/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Стиральная машина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Фен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Холодильник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Кухонный комбайн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Миксер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Телевизор</w:t>
            </w:r>
          </w:p>
        </w:tc>
      </w:tr>
      <w:tr w:rsidR="00E70213" w:rsidRPr="00674E15" w:rsidTr="00E70213">
        <w:trPr>
          <w:trHeight w:val="557"/>
        </w:trPr>
        <w:tc>
          <w:tcPr>
            <w:tcW w:w="5070" w:type="dxa"/>
          </w:tcPr>
          <w:p w:rsidR="00E70213" w:rsidRPr="00674E15" w:rsidRDefault="00E70213" w:rsidP="00E7021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Пылесос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5535"/>
      </w:tblGrid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Микроволновая печь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Посудомоечная машина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Электрическая плита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Хлебопечь</w:t>
            </w:r>
            <w:proofErr w:type="spellEnd"/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Мультиварка</w:t>
            </w:r>
            <w:proofErr w:type="spellEnd"/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Стиральная машина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Фен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Холодильник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Кухонный комбайн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Миксер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Телевизор</w:t>
            </w:r>
          </w:p>
        </w:tc>
      </w:tr>
      <w:tr w:rsidR="00E15B8F" w:rsidRPr="00674E15" w:rsidTr="00E70213">
        <w:trPr>
          <w:trHeight w:val="556"/>
        </w:trPr>
        <w:tc>
          <w:tcPr>
            <w:tcW w:w="7196" w:type="dxa"/>
          </w:tcPr>
          <w:p w:rsidR="00E70213" w:rsidRPr="00674E15" w:rsidRDefault="00E70213" w:rsidP="0052361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Пылесос</w:t>
            </w:r>
          </w:p>
        </w:tc>
      </w:tr>
    </w:tbl>
    <w:p w:rsidR="00E70213" w:rsidRPr="00674E15" w:rsidRDefault="00E70213">
      <w:pPr>
        <w:rPr>
          <w:rFonts w:ascii="Times New Roman" w:hAnsi="Times New Roman"/>
          <w:color w:val="000000" w:themeColor="text1"/>
        </w:rPr>
      </w:pPr>
    </w:p>
    <w:p w:rsidR="00E70213" w:rsidRPr="00674E15" w:rsidRDefault="00E70213">
      <w:pPr>
        <w:rPr>
          <w:rFonts w:ascii="Times New Roman" w:hAnsi="Times New Roman"/>
          <w:color w:val="000000" w:themeColor="text1"/>
        </w:rPr>
      </w:pPr>
    </w:p>
    <w:p w:rsidR="008E5965" w:rsidRPr="00674E15" w:rsidRDefault="00043C01">
      <w:pPr>
        <w:rPr>
          <w:rFonts w:ascii="Times New Roman" w:hAnsi="Times New Roman"/>
          <w:color w:val="000000" w:themeColor="text1"/>
        </w:rPr>
      </w:pPr>
      <w:r w:rsidRPr="00674E15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3001943" cy="1331089"/>
            <wp:effectExtent l="19050" t="0" r="7957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1188" cy="13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8F">
        <w:rPr>
          <w:rFonts w:ascii="Times New Roman" w:hAnsi="Times New Roman"/>
          <w:color w:val="000000" w:themeColor="text1"/>
        </w:rPr>
        <w:t xml:space="preserve">   </w:t>
      </w:r>
      <w:r w:rsidRPr="00674E15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3001943" cy="1331089"/>
            <wp:effectExtent l="19050" t="0" r="7957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1188" cy="13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8F">
        <w:rPr>
          <w:rFonts w:ascii="Times New Roman" w:hAnsi="Times New Roman"/>
          <w:color w:val="000000" w:themeColor="text1"/>
        </w:rPr>
        <w:t xml:space="preserve">     </w:t>
      </w:r>
    </w:p>
    <w:p w:rsidR="00043C01" w:rsidRPr="00674E15" w:rsidRDefault="00043C01">
      <w:pPr>
        <w:rPr>
          <w:rFonts w:ascii="Times New Roman" w:hAnsi="Times New Roman"/>
          <w:color w:val="000000" w:themeColor="text1"/>
        </w:rPr>
      </w:pPr>
    </w:p>
    <w:p w:rsidR="00043C01" w:rsidRPr="00674E15" w:rsidRDefault="00043C01">
      <w:pPr>
        <w:rPr>
          <w:rFonts w:ascii="Times New Roman" w:hAnsi="Times New Roman"/>
          <w:color w:val="000000" w:themeColor="text1"/>
        </w:rPr>
      </w:pPr>
    </w:p>
    <w:p w:rsidR="00043C01" w:rsidRPr="00674E15" w:rsidRDefault="00043C01">
      <w:pPr>
        <w:rPr>
          <w:rFonts w:ascii="Times New Roman" w:hAnsi="Times New Roman"/>
          <w:color w:val="000000" w:themeColor="text1"/>
        </w:rPr>
      </w:pPr>
    </w:p>
    <w:p w:rsidR="00043C01" w:rsidRPr="00674E15" w:rsidRDefault="00614145">
      <w:pPr>
        <w:rPr>
          <w:rFonts w:ascii="Times New Roman" w:hAnsi="Times New Roman"/>
          <w:color w:val="000000" w:themeColor="text1"/>
        </w:rPr>
      </w:pPr>
      <w:r w:rsidRPr="00674E15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3001943" cy="1331089"/>
            <wp:effectExtent l="19050" t="0" r="7957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1188" cy="13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8F">
        <w:rPr>
          <w:rFonts w:ascii="Times New Roman" w:hAnsi="Times New Roman"/>
          <w:color w:val="000000" w:themeColor="text1"/>
        </w:rPr>
        <w:t xml:space="preserve">    </w:t>
      </w:r>
      <w:r w:rsidRPr="00674E15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3001943" cy="1331089"/>
            <wp:effectExtent l="19050" t="0" r="7957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1188" cy="13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01" w:rsidRPr="00674E15" w:rsidRDefault="00E15B8F" w:rsidP="00043C0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</w:t>
      </w:r>
    </w:p>
    <w:p w:rsidR="00043C01" w:rsidRPr="00674E15" w:rsidRDefault="00043C01" w:rsidP="00043C01">
      <w:pPr>
        <w:rPr>
          <w:rFonts w:ascii="Times New Roman" w:hAnsi="Times New Roman"/>
          <w:color w:val="000000" w:themeColor="text1"/>
        </w:rPr>
        <w:sectPr w:rsidR="00043C01" w:rsidRPr="00674E15" w:rsidSect="00473A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310" w:tblpY="-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443624" w:rsidRPr="00674E15" w:rsidTr="00443624">
        <w:trPr>
          <w:trHeight w:val="2810"/>
        </w:trPr>
        <w:tc>
          <w:tcPr>
            <w:tcW w:w="4644" w:type="dxa"/>
          </w:tcPr>
          <w:p w:rsidR="00443624" w:rsidRPr="00674E15" w:rsidRDefault="00443624" w:rsidP="009865C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  <w:tr w:rsidR="00443624" w:rsidRPr="00674E15" w:rsidTr="00443624">
        <w:trPr>
          <w:trHeight w:val="2810"/>
        </w:trPr>
        <w:tc>
          <w:tcPr>
            <w:tcW w:w="4644" w:type="dxa"/>
          </w:tcPr>
          <w:p w:rsidR="00443624" w:rsidRPr="00674E15" w:rsidRDefault="00443624" w:rsidP="009865C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9865C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</w:tbl>
    <w:tbl>
      <w:tblPr>
        <w:tblpPr w:leftFromText="180" w:rightFromText="180" w:vertAnchor="text" w:horzAnchor="page" w:tblpX="6583" w:tblpY="-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443624" w:rsidRPr="00674E15" w:rsidTr="00443624">
        <w:trPr>
          <w:trHeight w:val="2810"/>
        </w:trPr>
        <w:tc>
          <w:tcPr>
            <w:tcW w:w="4644" w:type="dxa"/>
          </w:tcPr>
          <w:p w:rsidR="00443624" w:rsidRPr="00674E15" w:rsidRDefault="00443624" w:rsidP="004436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  <w:tr w:rsidR="00443624" w:rsidRPr="00674E15" w:rsidTr="00443624">
        <w:trPr>
          <w:trHeight w:val="2810"/>
        </w:trPr>
        <w:tc>
          <w:tcPr>
            <w:tcW w:w="4644" w:type="dxa"/>
          </w:tcPr>
          <w:p w:rsidR="00443624" w:rsidRPr="00674E15" w:rsidRDefault="00443624" w:rsidP="004436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</w:tbl>
    <w:tbl>
      <w:tblPr>
        <w:tblpPr w:leftFromText="180" w:rightFromText="180" w:vertAnchor="text" w:horzAnchor="page" w:tblpX="11520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443624" w:rsidRPr="00674E15" w:rsidTr="00443624">
        <w:trPr>
          <w:trHeight w:val="2810"/>
        </w:trPr>
        <w:tc>
          <w:tcPr>
            <w:tcW w:w="4962" w:type="dxa"/>
          </w:tcPr>
          <w:p w:rsidR="00443624" w:rsidRPr="00674E15" w:rsidRDefault="00443624" w:rsidP="004436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  <w:tr w:rsidR="00443624" w:rsidRPr="00674E15" w:rsidTr="00443624">
        <w:trPr>
          <w:trHeight w:val="2810"/>
        </w:trPr>
        <w:tc>
          <w:tcPr>
            <w:tcW w:w="4962" w:type="dxa"/>
          </w:tcPr>
          <w:p w:rsidR="00443624" w:rsidRPr="00674E15" w:rsidRDefault="00443624" w:rsidP="004436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E15">
              <w:rPr>
                <w:rFonts w:ascii="Times New Roman" w:hAnsi="Times New Roman"/>
                <w:b/>
                <w:color w:val="000000" w:themeColor="text1"/>
              </w:rPr>
              <w:t>Домашнее задание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Противоположности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Холодный - горячий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74E15">
              <w:rPr>
                <w:rFonts w:ascii="Times New Roman" w:hAnsi="Times New Roman"/>
                <w:color w:val="000000" w:themeColor="text1"/>
              </w:rPr>
              <w:t>Мокрый</w:t>
            </w:r>
            <w:proofErr w:type="gramEnd"/>
            <w:r w:rsidRPr="00674E15">
              <w:rPr>
                <w:rFonts w:ascii="Times New Roman" w:hAnsi="Times New Roman"/>
                <w:color w:val="000000" w:themeColor="text1"/>
              </w:rPr>
              <w:t xml:space="preserve"> – сухой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Жидкий – твердый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Кислый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Соленый – сладкий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Тяжелый – легкий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>Мягкий – жесткий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Сделать самим игру Ринг –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Динг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резиночки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цветные, карточки)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Раскручивать – закручивать крышки бутылок </w:t>
            </w:r>
          </w:p>
          <w:p w:rsidR="00443624" w:rsidRPr="00674E15" w:rsidRDefault="00443624" w:rsidP="00443624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74E15">
              <w:rPr>
                <w:rFonts w:ascii="Times New Roman" w:hAnsi="Times New Roman"/>
                <w:color w:val="000000" w:themeColor="text1"/>
              </w:rPr>
              <w:t xml:space="preserve">Работа с </w:t>
            </w:r>
            <w:proofErr w:type="spellStart"/>
            <w:r w:rsidRPr="00674E15">
              <w:rPr>
                <w:rFonts w:ascii="Times New Roman" w:hAnsi="Times New Roman"/>
                <w:color w:val="000000" w:themeColor="text1"/>
              </w:rPr>
              <w:t>платилином</w:t>
            </w:r>
            <w:proofErr w:type="spellEnd"/>
            <w:r w:rsidRPr="00674E15">
              <w:rPr>
                <w:rFonts w:ascii="Times New Roman" w:hAnsi="Times New Roman"/>
                <w:color w:val="000000" w:themeColor="text1"/>
              </w:rPr>
              <w:t xml:space="preserve"> (шприц, пластилин, соленое тесто)</w:t>
            </w:r>
          </w:p>
        </w:tc>
      </w:tr>
    </w:tbl>
    <w:p w:rsidR="00443624" w:rsidRPr="00674E15" w:rsidRDefault="00443624" w:rsidP="00443624">
      <w:pPr>
        <w:rPr>
          <w:rFonts w:ascii="Times New Roman" w:hAnsi="Times New Roman"/>
          <w:color w:val="000000" w:themeColor="text1"/>
        </w:rPr>
      </w:pPr>
    </w:p>
    <w:p w:rsidR="008E5965" w:rsidRPr="00674E15" w:rsidRDefault="008E5965">
      <w:pPr>
        <w:rPr>
          <w:rFonts w:ascii="Times New Roman" w:hAnsi="Times New Roman"/>
          <w:color w:val="000000" w:themeColor="text1"/>
        </w:rPr>
      </w:pPr>
    </w:p>
    <w:p w:rsidR="008E5965" w:rsidRPr="00674E15" w:rsidRDefault="008E5965">
      <w:pPr>
        <w:rPr>
          <w:rFonts w:ascii="Times New Roman" w:hAnsi="Times New Roman"/>
          <w:color w:val="000000" w:themeColor="text1"/>
        </w:rPr>
      </w:pPr>
    </w:p>
    <w:p w:rsidR="008E5965" w:rsidRPr="00674E15" w:rsidRDefault="008E5965">
      <w:pPr>
        <w:rPr>
          <w:rFonts w:ascii="Times New Roman" w:hAnsi="Times New Roman"/>
          <w:color w:val="000000" w:themeColor="text1"/>
        </w:rPr>
      </w:pPr>
    </w:p>
    <w:p w:rsidR="008E5965" w:rsidRPr="00674E15" w:rsidRDefault="008E5965">
      <w:pPr>
        <w:rPr>
          <w:rFonts w:ascii="Times New Roman" w:hAnsi="Times New Roman"/>
          <w:color w:val="000000" w:themeColor="text1"/>
        </w:rPr>
      </w:pPr>
    </w:p>
    <w:sectPr w:rsidR="008E5965" w:rsidRPr="00674E15" w:rsidSect="004436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EB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02140"/>
    <w:multiLevelType w:val="hybridMultilevel"/>
    <w:tmpl w:val="9F26DD0C"/>
    <w:lvl w:ilvl="0" w:tplc="C87CC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872"/>
    <w:multiLevelType w:val="hybridMultilevel"/>
    <w:tmpl w:val="F600F5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5819ED"/>
    <w:multiLevelType w:val="multilevel"/>
    <w:tmpl w:val="944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5953"/>
    <w:multiLevelType w:val="multilevel"/>
    <w:tmpl w:val="245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64497"/>
    <w:multiLevelType w:val="hybridMultilevel"/>
    <w:tmpl w:val="129A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068F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AC60C7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27928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326DE8"/>
    <w:multiLevelType w:val="multilevel"/>
    <w:tmpl w:val="5F9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11D75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267B27"/>
    <w:multiLevelType w:val="hybridMultilevel"/>
    <w:tmpl w:val="C0C62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8B0BFD"/>
    <w:multiLevelType w:val="hybridMultilevel"/>
    <w:tmpl w:val="435C8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92459"/>
    <w:multiLevelType w:val="hybridMultilevel"/>
    <w:tmpl w:val="74BE32C6"/>
    <w:lvl w:ilvl="0" w:tplc="F0D810E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4C052055"/>
    <w:multiLevelType w:val="multilevel"/>
    <w:tmpl w:val="4E9A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65F4E"/>
    <w:multiLevelType w:val="multilevel"/>
    <w:tmpl w:val="EC7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C314D"/>
    <w:multiLevelType w:val="hybridMultilevel"/>
    <w:tmpl w:val="F8825448"/>
    <w:lvl w:ilvl="0" w:tplc="C87CC8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D4459C"/>
    <w:multiLevelType w:val="hybridMultilevel"/>
    <w:tmpl w:val="75DCE27C"/>
    <w:lvl w:ilvl="0" w:tplc="C87CC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46F5E"/>
    <w:multiLevelType w:val="hybridMultilevel"/>
    <w:tmpl w:val="8C2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15A7D"/>
    <w:multiLevelType w:val="hybridMultilevel"/>
    <w:tmpl w:val="669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9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75AB"/>
    <w:rsid w:val="00012FE8"/>
    <w:rsid w:val="00043C01"/>
    <w:rsid w:val="000E1D1F"/>
    <w:rsid w:val="001E4984"/>
    <w:rsid w:val="00231067"/>
    <w:rsid w:val="0029535F"/>
    <w:rsid w:val="00317CFF"/>
    <w:rsid w:val="003621D8"/>
    <w:rsid w:val="00443624"/>
    <w:rsid w:val="00473A84"/>
    <w:rsid w:val="00482EF3"/>
    <w:rsid w:val="005763CC"/>
    <w:rsid w:val="00593D48"/>
    <w:rsid w:val="005D48CB"/>
    <w:rsid w:val="00614145"/>
    <w:rsid w:val="00635EF2"/>
    <w:rsid w:val="00674E15"/>
    <w:rsid w:val="006A4740"/>
    <w:rsid w:val="006B2C9A"/>
    <w:rsid w:val="00765F28"/>
    <w:rsid w:val="007D4439"/>
    <w:rsid w:val="007E500B"/>
    <w:rsid w:val="008D5703"/>
    <w:rsid w:val="008E5965"/>
    <w:rsid w:val="008E75AB"/>
    <w:rsid w:val="0095329D"/>
    <w:rsid w:val="0095527D"/>
    <w:rsid w:val="009E5FFB"/>
    <w:rsid w:val="00B20E78"/>
    <w:rsid w:val="00B53FD0"/>
    <w:rsid w:val="00B83FB7"/>
    <w:rsid w:val="00BE617D"/>
    <w:rsid w:val="00C23A2E"/>
    <w:rsid w:val="00C36A74"/>
    <w:rsid w:val="00C77082"/>
    <w:rsid w:val="00CE01CF"/>
    <w:rsid w:val="00CE5B02"/>
    <w:rsid w:val="00D23548"/>
    <w:rsid w:val="00D54656"/>
    <w:rsid w:val="00D75D01"/>
    <w:rsid w:val="00DA3CE2"/>
    <w:rsid w:val="00DE3C4C"/>
    <w:rsid w:val="00E15B8F"/>
    <w:rsid w:val="00E70213"/>
    <w:rsid w:val="00E96E90"/>
    <w:rsid w:val="00EE55C2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3CC"/>
    <w:pPr>
      <w:ind w:left="720"/>
      <w:contextualSpacing/>
    </w:pPr>
  </w:style>
  <w:style w:type="character" w:customStyle="1" w:styleId="c1">
    <w:name w:val="c1"/>
    <w:basedOn w:val="a0"/>
    <w:rsid w:val="00CE5B02"/>
  </w:style>
  <w:style w:type="paragraph" w:styleId="a6">
    <w:name w:val="No Spacing"/>
    <w:basedOn w:val="a"/>
    <w:uiPriority w:val="1"/>
    <w:qFormat/>
    <w:rsid w:val="00CE5B02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c0">
    <w:name w:val="c0"/>
    <w:basedOn w:val="a0"/>
    <w:rsid w:val="00765F28"/>
  </w:style>
  <w:style w:type="character" w:customStyle="1" w:styleId="apple-converted-space">
    <w:name w:val="apple-converted-space"/>
    <w:basedOn w:val="a0"/>
    <w:rsid w:val="00765F28"/>
  </w:style>
  <w:style w:type="character" w:customStyle="1" w:styleId="c14">
    <w:name w:val="c14"/>
    <w:basedOn w:val="a0"/>
    <w:rsid w:val="00765F28"/>
  </w:style>
  <w:style w:type="paragraph" w:styleId="a7">
    <w:name w:val="Normal (Web)"/>
    <w:basedOn w:val="a"/>
    <w:uiPriority w:val="99"/>
    <w:unhideWhenUsed/>
    <w:rsid w:val="0076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4439"/>
    <w:rPr>
      <w:b/>
      <w:bCs/>
    </w:rPr>
  </w:style>
  <w:style w:type="table" w:styleId="a9">
    <w:name w:val="Table Grid"/>
    <w:basedOn w:val="a1"/>
    <w:uiPriority w:val="59"/>
    <w:rsid w:val="00E7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E1D1F"/>
  </w:style>
  <w:style w:type="character" w:customStyle="1" w:styleId="10">
    <w:name w:val="Заголовок 1 Знак"/>
    <w:basedOn w:val="a0"/>
    <w:link w:val="1"/>
    <w:uiPriority w:val="9"/>
    <w:rsid w:val="00482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482EF3"/>
    <w:rPr>
      <w:color w:val="0000FF"/>
      <w:u w:val="single"/>
    </w:rPr>
  </w:style>
  <w:style w:type="paragraph" w:customStyle="1" w:styleId="c13">
    <w:name w:val="c13"/>
    <w:basedOn w:val="a"/>
    <w:rsid w:val="00D7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E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E617D"/>
  </w:style>
  <w:style w:type="character" w:customStyle="1" w:styleId="c58">
    <w:name w:val="c58"/>
    <w:basedOn w:val="a0"/>
    <w:rsid w:val="00674E15"/>
  </w:style>
  <w:style w:type="character" w:customStyle="1" w:styleId="c11">
    <w:name w:val="c11"/>
    <w:basedOn w:val="a0"/>
    <w:rsid w:val="0067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ochek.ru/users.php?us=yrashmi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9FE8-B446-4FE3-BA2D-E6E16C8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2016-11-24T09:32:00Z</cp:lastPrinted>
  <dcterms:created xsi:type="dcterms:W3CDTF">2016-12-14T07:58:00Z</dcterms:created>
  <dcterms:modified xsi:type="dcterms:W3CDTF">2017-01-16T05:17:00Z</dcterms:modified>
</cp:coreProperties>
</file>