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9845896"/>
        <w:docPartObj>
          <w:docPartGallery w:val="Cover Pages"/>
          <w:docPartUnique/>
        </w:docPartObj>
      </w:sdtPr>
      <w:sdtContent>
        <w:p w:rsidR="001304D9" w:rsidRDefault="001304D9">
          <w:r>
            <w:rPr>
              <w:noProof/>
            </w:rPr>
            <w:pict>
              <v:group id="Группа 2" o:spid="_x0000_s1028" style="position:absolute;margin-left:15.65pt;margin-top:14.15pt;width:563.95pt;height:798.2pt;z-index:251660288;mso-width-percent:950;mso-height-percent:950;mso-position-horizontal-relative:page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<v:group id="Group 3" o:spid="_x0000_s1029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30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<v:fill color2="#575131 [963]" rotate="t" focusposition=".5,.5" focussize="" focus="100%" type="gradientRadial"/>
                  </v:rect>
                  <v:rect id="Rectangle 5" o:spid="_x0000_s1031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<v:shadow color="#d8d8d8" offset="3pt,3pt"/>
                    <v:textbox style="mso-next-textbox:#Rectangle 5" inset="18pt,108pt,36pt">
                      <w:txbxContent>
                        <w:bookmarkStart w:id="0" w:name="_GoBack"/>
                        <w:p w:rsidR="001304D9" w:rsidRPr="001304D9" w:rsidRDefault="001304D9">
                          <w:pPr>
                            <w:pStyle w:val="a7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alias w:val="Название"/>
                              <w:id w:val="-73007897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1304D9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ПРАВИЛА ОФОРМЛЕНИЯ ПРИГЛАСИТЕЛЬНОГО БИЛЕТА</w:t>
                              </w:r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Подзаголовок"/>
                              <w:id w:val="-1361504458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1304D9" w:rsidRDefault="001304D9">
                          <w:pPr>
                            <w:pStyle w:val="a7"/>
                            <w:rPr>
                              <w:color w:val="FFFFFF" w:themeColor="background1"/>
                            </w:rPr>
                          </w:pPr>
                        </w:p>
                        <w:bookmarkEnd w:id="0"/>
                        <w:p w:rsidR="001304D9" w:rsidRDefault="001304D9">
                          <w:pPr>
                            <w:pStyle w:val="a7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32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3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34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35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6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7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8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9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<v:shadow color="#d8d8d8" offset="3pt,3pt"/>
                    <v:textbox style="mso-next-textbox:#Rectangle 13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83049052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1304D9" w:rsidRDefault="001304D9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Group 14" o:spid="_x0000_s1040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41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42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3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<v:shadow color="#d8d8d8" offset="3pt,3pt"/>
                    </v:rect>
                    <v:rect id="Rectangle 18" o:spid="_x0000_s1044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5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style="mso-next-textbox:#Rectangle 19" inset=",0,,0"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alias w:val="Автор"/>
                            <w:id w:val="-2062701674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1304D9" w:rsidRPr="001304D9" w:rsidRDefault="001304D9" w:rsidP="001304D9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304D9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Лукьянов Михаил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alias w:val="Организация"/>
                            <w:id w:val="-36544613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1304D9" w:rsidRPr="001304D9" w:rsidRDefault="001304D9" w:rsidP="001304D9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304D9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М</w:t>
                              </w:r>
                              <w:proofErr w:type="gramStart"/>
                              <w:r w:rsidRPr="001304D9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К(</w:t>
                              </w:r>
                              <w:proofErr w:type="gramEnd"/>
                              <w:r w:rsidRPr="001304D9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К)ОУ «С(К)ОШИ </w:t>
                              </w:r>
                              <w:r w:rsidRPr="001304D9">
                                <w:rPr>
                                  <w:color w:val="FFFFFF" w:themeColor="background1"/>
                                  <w:sz w:val="36"/>
                                  <w:szCs w:val="36"/>
                                  <w:lang w:val="en-US"/>
                                </w:rPr>
                                <w:t>VIII</w:t>
                              </w:r>
                              <w:r w:rsidRPr="001304D9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вида № 30»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alias w:val="Дата"/>
                            <w:id w:val="-66571687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1304D9" w:rsidRPr="001304D9" w:rsidRDefault="001304D9" w:rsidP="001304D9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304D9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2012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1304D9" w:rsidRDefault="001304D9"/>
        <w:p w:rsidR="001304D9" w:rsidRDefault="001304D9">
          <w:r>
            <w:br w:type="page"/>
          </w:r>
        </w:p>
      </w:sdtContent>
    </w:sdt>
    <w:p w:rsidR="00B800C0" w:rsidRPr="00B800C0" w:rsidRDefault="00B800C0" w:rsidP="001304D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B800C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lastRenderedPageBreak/>
        <w:t>Правила оформления пригласительного билета</w:t>
      </w:r>
    </w:p>
    <w:p w:rsidR="00B800C0" w:rsidRDefault="00B800C0" w:rsidP="00063B0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B05" w:rsidRPr="001304D9" w:rsidRDefault="00063B05" w:rsidP="00681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Пригласительный билет можно купить в магазине или скачать с интернета и распечатать, но ведь вашим зрителям будет гораздо приятнее получить открытку, сделанную собственными руками.</w:t>
      </w:r>
    </w:p>
    <w:p w:rsidR="00063B05" w:rsidRPr="001304D9" w:rsidRDefault="00063B05" w:rsidP="00681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должно быть оформлено таким образом, чтобы у приглашённого моментально создалось ощущение предстоящего творческого чуда, даже если сам спектакль состоится только через две недели.</w:t>
      </w:r>
    </w:p>
    <w:p w:rsidR="00063B05" w:rsidRPr="001304D9" w:rsidRDefault="00063B05" w:rsidP="00681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приглашении обязательно указывается фамилия и имя приглашенного и название спектакля. Далее указывается точное число и день недели, на которое назначен праздник, время начала представления. Если человек еще ни разу не был у вас, то в приглашении следует указать точный адрес. Пригласительный билет может быть не на одного человека, а на целый коллектив – например, школьный класс или группа детского сада.</w:t>
      </w:r>
      <w:r w:rsidRPr="001304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Пригласительный билет должен быть красочным, ярким, оригинальным.</w:t>
      </w:r>
    </w:p>
    <w:p w:rsidR="00063B05" w:rsidRPr="001304D9" w:rsidRDefault="00063B05" w:rsidP="00681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останется зрителю после посещения театра, кроме впечатлений? Конечно, билет и программка. С билета посещение театра начинается, изучением программки - заканчивается.</w:t>
      </w:r>
    </w:p>
    <w:p w:rsidR="004561C8" w:rsidRDefault="00E60F40">
      <w:r>
        <w:rPr>
          <w:noProof/>
          <w:lang w:eastAsia="ru-RU"/>
        </w:rPr>
        <w:pict>
          <v:rect id="_x0000_s1026" style="position:absolute;margin-left:19.3pt;margin-top:42.1pt;width:118.95pt;height:21.3pt;rotation:-676372fd;z-index:251658240" fillcolor="#f79646 [3209]" strokecolor="#f2f2f2 [3041]" strokeweight="3pt">
            <v:shadow on="t" type="perspective" color="#974706 [1609]" opacity=".5" offset="1pt" offset2="-1pt"/>
          </v:rect>
        </w:pict>
      </w:r>
      <w:r w:rsidR="00063B05">
        <w:rPr>
          <w:noProof/>
          <w:lang w:eastAsia="ru-RU"/>
        </w:rPr>
        <w:drawing>
          <wp:inline distT="0" distB="0" distL="0" distR="0" wp14:anchorId="1152168D" wp14:editId="1537E92E">
            <wp:extent cx="2346262" cy="1658679"/>
            <wp:effectExtent l="19050" t="0" r="0" b="0"/>
            <wp:docPr id="1" name="i-main-pic" descr="&amp;Kcy;&amp;acy;&amp;rcy;&amp;tcy;&amp;icy;&amp;ncy;&amp;kcy;&amp;acy; 124 &amp;icy;&amp;zcy; 9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24 &amp;icy;&amp;zcy; 95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55" cy="165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0C0">
        <w:t xml:space="preserve">                        </w:t>
      </w:r>
      <w:r w:rsidR="00B800C0">
        <w:rPr>
          <w:noProof/>
          <w:lang w:eastAsia="ru-RU"/>
        </w:rPr>
        <w:drawing>
          <wp:inline distT="0" distB="0" distL="0" distR="0" wp14:anchorId="1CF947E7" wp14:editId="2248399E">
            <wp:extent cx="2500953" cy="1653242"/>
            <wp:effectExtent l="19050" t="0" r="0" b="0"/>
            <wp:docPr id="4" name="i-main-pic" descr="&amp;Kcy;&amp;acy;&amp;rcy;&amp;tcy;&amp;icy;&amp;ncy;&amp;kcy;&amp;acy; 42 &amp;icy;&amp;zcy;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42 &amp;icy;&amp;zcy; 13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74" cy="165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0C0" w:rsidRDefault="00B800C0">
      <w:r>
        <w:rPr>
          <w:noProof/>
          <w:lang w:eastAsia="ru-RU"/>
        </w:rPr>
        <w:drawing>
          <wp:inline distT="0" distB="0" distL="0" distR="0" wp14:anchorId="47D72DED" wp14:editId="2509BA89">
            <wp:extent cx="2232531" cy="1709591"/>
            <wp:effectExtent l="19050" t="0" r="0" b="0"/>
            <wp:docPr id="7" name="i-main-pic" descr="&amp;Kcy;&amp;acy;&amp;rcy;&amp;tcy;&amp;icy;&amp;ncy;&amp;kcy;&amp;acy; 80 &amp;icy;&amp;zcy;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80 &amp;icy;&amp;zcy; 13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49" cy="17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0145E0A8" wp14:editId="70C83A0F">
            <wp:extent cx="2548824" cy="1455607"/>
            <wp:effectExtent l="19050" t="0" r="3876" b="0"/>
            <wp:docPr id="10" name="i-main-pic" descr="&amp;Kcy;&amp;acy;&amp;rcy;&amp;tcy;&amp;icy;&amp;ncy;&amp;kcy;&amp;acy; 112 &amp;icy;&amp;zcy;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12 &amp;icy;&amp;zcy; 13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99" cy="145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B800C0" w:rsidSect="001304D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B05"/>
    <w:rsid w:val="00013AA3"/>
    <w:rsid w:val="00063B05"/>
    <w:rsid w:val="001304D9"/>
    <w:rsid w:val="003B54DA"/>
    <w:rsid w:val="006812AB"/>
    <w:rsid w:val="006B6CE4"/>
    <w:rsid w:val="00B800C0"/>
    <w:rsid w:val="00E34E20"/>
    <w:rsid w:val="00E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B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0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304D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304D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06"/>
    <w:rsid w:val="00A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8F518CB89341E7A2449FF2A37D5BA2">
    <w:name w:val="B28F518CB89341E7A2449FF2A37D5BA2"/>
    <w:rsid w:val="00AF3D06"/>
  </w:style>
  <w:style w:type="paragraph" w:customStyle="1" w:styleId="E5F152B3F3E746A68B7225899D5635CC">
    <w:name w:val="E5F152B3F3E746A68B7225899D5635CC"/>
    <w:rsid w:val="00AF3D06"/>
  </w:style>
  <w:style w:type="paragraph" w:customStyle="1" w:styleId="4F2261CA781F4A05B43B12DD0F8F2501">
    <w:name w:val="4F2261CA781F4A05B43B12DD0F8F2501"/>
    <w:rsid w:val="00AF3D06"/>
  </w:style>
  <w:style w:type="paragraph" w:customStyle="1" w:styleId="295B56EAC75E439189045BA0270DEF5B">
    <w:name w:val="295B56EAC75E439189045BA0270DEF5B"/>
    <w:rsid w:val="00AF3D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8F518CB89341E7A2449FF2A37D5BA2">
    <w:name w:val="B28F518CB89341E7A2449FF2A37D5BA2"/>
    <w:rsid w:val="00AF3D06"/>
  </w:style>
  <w:style w:type="paragraph" w:customStyle="1" w:styleId="E5F152B3F3E746A68B7225899D5635CC">
    <w:name w:val="E5F152B3F3E746A68B7225899D5635CC"/>
    <w:rsid w:val="00AF3D06"/>
  </w:style>
  <w:style w:type="paragraph" w:customStyle="1" w:styleId="4F2261CA781F4A05B43B12DD0F8F2501">
    <w:name w:val="4F2261CA781F4A05B43B12DD0F8F2501"/>
    <w:rsid w:val="00AF3D06"/>
  </w:style>
  <w:style w:type="paragraph" w:customStyle="1" w:styleId="295B56EAC75E439189045BA0270DEF5B">
    <w:name w:val="295B56EAC75E439189045BA0270DEF5B"/>
    <w:rsid w:val="00AF3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ПРИГЛАСИТЕЛЬНОГО БИЛЕТА</vt:lpstr>
    </vt:vector>
  </TitlesOfParts>
  <Company>МК(К)ОУ «С(К)ОШИ VIIIвида № 30»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ПРИГЛАСИТЕЛЬНОГО БИЛЕТА</dc:title>
  <dc:creator>Лукьянов Михаил</dc:creator>
  <cp:lastModifiedBy>Людмила</cp:lastModifiedBy>
  <cp:revision>2</cp:revision>
  <dcterms:created xsi:type="dcterms:W3CDTF">2012-06-19T06:35:00Z</dcterms:created>
  <dcterms:modified xsi:type="dcterms:W3CDTF">2012-06-19T06:35:00Z</dcterms:modified>
</cp:coreProperties>
</file>