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DE" w:rsidRPr="003D1D7D" w:rsidRDefault="003B0DDE" w:rsidP="003D1D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1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Взаимодействие металлов с разбавленной серной кислотой</w:t>
      </w:r>
    </w:p>
    <w:p w:rsidR="003B0DDE" w:rsidRPr="00EE5FC9" w:rsidRDefault="003B0DDE" w:rsidP="003B0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B0DDE" w:rsidRPr="00EE5FC9" w:rsidRDefault="003B0DDE" w:rsidP="003B0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418"/>
        <w:gridCol w:w="1943"/>
      </w:tblGrid>
      <w:tr w:rsidR="003B0DDE" w:rsidRPr="00EE5FC9" w:rsidTr="00E36474">
        <w:trPr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DDE" w:rsidRPr="00EE5FC9" w:rsidRDefault="003B0DDE" w:rsidP="00E364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Активные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DDE" w:rsidRPr="00EE5FC9" w:rsidRDefault="003B0DDE" w:rsidP="00E364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Средней</w:t>
            </w:r>
            <w:proofErr w:type="gramEnd"/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 актив.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DDE" w:rsidRPr="00EE5FC9" w:rsidRDefault="003B0DDE" w:rsidP="00E364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Малоактивные</w:t>
            </w:r>
          </w:p>
        </w:tc>
      </w:tr>
      <w:tr w:rsidR="003B0DDE" w:rsidRPr="00EE5FC9" w:rsidTr="00E36474">
        <w:trPr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DDE" w:rsidRPr="00EE5FC9" w:rsidRDefault="003B0DDE" w:rsidP="00E364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Реагируют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DDE" w:rsidRPr="00EE5FC9" w:rsidRDefault="003B0DDE" w:rsidP="00E3647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Реагируют</w:t>
            </w:r>
          </w:p>
          <w:p w:rsidR="003B0DDE" w:rsidRPr="00EE5FC9" w:rsidRDefault="003B0DDE" w:rsidP="00E3647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пассивируется</w:t>
            </w:r>
            <w:proofErr w:type="spellEnd"/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Pb</w:t>
            </w:r>
            <w:proofErr w:type="spellEnd"/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DDE" w:rsidRPr="00EE5FC9" w:rsidRDefault="003B0DDE" w:rsidP="00E3647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Не реагируют</w:t>
            </w:r>
          </w:p>
        </w:tc>
      </w:tr>
    </w:tbl>
    <w:p w:rsidR="003B0DDE" w:rsidRPr="00EE5FC9" w:rsidRDefault="003B0DDE" w:rsidP="003B0DDE">
      <w:pPr>
        <w:spacing w:after="0" w:line="240" w:lineRule="auto"/>
        <w:rPr>
          <w:rFonts w:ascii="Courier New" w:eastAsia="Times New Roman" w:hAnsi="Courier New" w:cs="Courier New"/>
          <w:color w:val="000000"/>
          <w:spacing w:val="-20"/>
          <w:sz w:val="27"/>
          <w:szCs w:val="27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B0DDE" w:rsidRPr="00EE5FC9" w:rsidRDefault="003B0DDE" w:rsidP="003B0DDE">
      <w:pPr>
        <w:spacing w:after="0" w:line="240" w:lineRule="auto"/>
        <w:rPr>
          <w:rFonts w:ascii="Courier New" w:eastAsia="Times New Roman" w:hAnsi="Courier New" w:cs="Courier New"/>
          <w:color w:val="000000"/>
          <w:spacing w:val="-20"/>
          <w:sz w:val="27"/>
          <w:szCs w:val="27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B0DDE" w:rsidRPr="00EE5FC9" w:rsidRDefault="003B0DDE" w:rsidP="003B0DDE">
      <w:pPr>
        <w:spacing w:after="0" w:line="240" w:lineRule="auto"/>
        <w:rPr>
          <w:rFonts w:ascii="Courier New" w:eastAsia="Times New Roman" w:hAnsi="Courier New" w:cs="Courier New"/>
          <w:color w:val="000000"/>
          <w:spacing w:val="-20"/>
          <w:sz w:val="27"/>
          <w:szCs w:val="27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Например:</w:t>
      </w:r>
    </w:p>
    <w:p w:rsidR="003B0DDE" w:rsidRPr="00EE5FC9" w:rsidRDefault="003B0DDE" w:rsidP="003B0DDE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pacing w:val="-20"/>
          <w:sz w:val="27"/>
          <w:szCs w:val="27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Zn + H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SO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4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→ ZnSO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4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+ H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noProof/>
          <w:color w:val="000000"/>
          <w:vertAlign w:val="subscript"/>
          <w:lang w:eastAsia="ru-RU"/>
        </w:rPr>
        <w:drawing>
          <wp:inline distT="0" distB="0" distL="0" distR="0" wp14:anchorId="6BBE8310" wp14:editId="06B6EC16">
            <wp:extent cx="142875" cy="200025"/>
            <wp:effectExtent l="0" t="0" r="9525" b="9525"/>
            <wp:docPr id="1" name="Рисунок 1" descr="http://www.vsuet.ru/school-y-chemist/methodical/kisloti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vsuet.ru/school-y-chemist/methodical/kisloti.files/image02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DE" w:rsidRPr="00EE5FC9" w:rsidRDefault="003B0DDE" w:rsidP="003B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Малоактивные металлы, расположенные в ряду напряжений правее водорода, из разбавленного раствора кислоты его не вытесняют:</w:t>
      </w:r>
    </w:p>
    <w:p w:rsidR="003B0DDE" w:rsidRPr="00EE5FC9" w:rsidRDefault="003B0DDE" w:rsidP="003B0D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Cu</w:t>
      </w: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+ 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H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SO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4</w:t>
      </w: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E5FC9">
        <w:rPr>
          <w:rFonts w:ascii="Symbol" w:eastAsia="Times New Roman" w:hAnsi="Symbol" w:cs="Times New Roman"/>
          <w:color w:val="000000"/>
          <w:lang w:eastAsia="ru-RU"/>
        </w:rPr>
        <w:t></w:t>
      </w:r>
    </w:p>
    <w:p w:rsidR="003B0DDE" w:rsidRPr="00EE5FC9" w:rsidRDefault="003B0DDE" w:rsidP="003B0D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B0DDE" w:rsidRPr="00EE5FC9" w:rsidRDefault="003B0DDE" w:rsidP="003B0DD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Взаимодействие металлов с концентрированной серной  кислотой</w:t>
      </w:r>
    </w:p>
    <w:p w:rsidR="003B0DDE" w:rsidRPr="00EE5FC9" w:rsidRDefault="003B0DDE" w:rsidP="003B0D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418"/>
        <w:gridCol w:w="1943"/>
      </w:tblGrid>
      <w:tr w:rsidR="003B0DDE" w:rsidRPr="00EE5FC9" w:rsidTr="00E36474">
        <w:trPr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DDE" w:rsidRPr="00EE5FC9" w:rsidRDefault="003B0DDE" w:rsidP="00E364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Активные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DDE" w:rsidRPr="00EE5FC9" w:rsidRDefault="003B0DDE" w:rsidP="00E364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Средней активности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DDE" w:rsidRPr="00EE5FC9" w:rsidRDefault="003B0DDE" w:rsidP="00E364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Малоактивные</w:t>
            </w:r>
          </w:p>
        </w:tc>
      </w:tr>
      <w:tr w:rsidR="003B0DDE" w:rsidRPr="00EE5FC9" w:rsidTr="00E36474">
        <w:trPr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DDE" w:rsidRPr="00EE5FC9" w:rsidRDefault="003B0DDE" w:rsidP="00E364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Реагируют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DDE" w:rsidRPr="00EE5FC9" w:rsidRDefault="003B0DDE" w:rsidP="00E3647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Реагируют</w:t>
            </w:r>
          </w:p>
          <w:p w:rsidR="003B0DDE" w:rsidRPr="00EE5FC9" w:rsidRDefault="003B0DDE" w:rsidP="00E3647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пассивируются</w:t>
            </w:r>
            <w:proofErr w:type="spellEnd"/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Al</w:t>
            </w: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DDE" w:rsidRPr="00EE5FC9" w:rsidRDefault="003B0DDE" w:rsidP="00E3647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Реагируют С</w:t>
            </w:r>
            <w:proofErr w:type="gramStart"/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u</w:t>
            </w:r>
            <w:proofErr w:type="gramEnd"/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Hg</w:t>
            </w:r>
          </w:p>
          <w:p w:rsidR="003B0DDE" w:rsidRPr="00EE5FC9" w:rsidRDefault="003B0DDE" w:rsidP="00E3647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не реагируют 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Ag</w:t>
            </w: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B0DDE" w:rsidRPr="00EE5FC9" w:rsidRDefault="003B0DDE" w:rsidP="00E36474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Au</w:t>
            </w: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proofErr w:type="spellStart"/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Pt</w:t>
            </w:r>
            <w:proofErr w:type="spellEnd"/>
          </w:p>
        </w:tc>
      </w:tr>
    </w:tbl>
    <w:p w:rsidR="003B0DDE" w:rsidRPr="00EE5FC9" w:rsidRDefault="003B0DDE" w:rsidP="003B0DDE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B0DDE" w:rsidRPr="00EE5FC9" w:rsidRDefault="003B0DDE" w:rsidP="003B0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 xml:space="preserve">В результате взаимодействия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образуются сульфат металла,  </w:t>
      </w: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 xml:space="preserve"> вода и один из продуктов окисления серной кислоты:</w:t>
      </w:r>
    </w:p>
    <w:p w:rsidR="003B0DDE" w:rsidRPr="00EE5FC9" w:rsidRDefault="003B0DDE" w:rsidP="003B0DDE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461"/>
        <w:gridCol w:w="1900"/>
      </w:tblGrid>
      <w:tr w:rsidR="003B0DDE" w:rsidRPr="00EE5FC9" w:rsidTr="00E36474">
        <w:trPr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DDE" w:rsidRPr="00EE5FC9" w:rsidRDefault="003B0DDE" w:rsidP="00E3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S </w:t>
            </w: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,   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EE5FC9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 SO</w:t>
            </w:r>
            <w:r w:rsidRPr="00EE5FC9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DDE" w:rsidRPr="00EE5FC9" w:rsidRDefault="003B0DDE" w:rsidP="00E3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 ,   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EE5FC9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 SO</w:t>
            </w:r>
            <w:r w:rsidRPr="00EE5FC9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DDE" w:rsidRPr="00EE5FC9" w:rsidRDefault="003B0DDE" w:rsidP="00E36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            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SO</w:t>
            </w:r>
            <w:r w:rsidRPr="00EE5FC9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</w:p>
        </w:tc>
      </w:tr>
    </w:tbl>
    <w:p w:rsidR="003B0DDE" w:rsidRPr="00EE5FC9" w:rsidRDefault="003B0DDE" w:rsidP="003B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B0DDE" w:rsidRPr="00EE5FC9" w:rsidRDefault="003B0DDE" w:rsidP="003B0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Например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:      Zn + </w:t>
      </w:r>
      <w:proofErr w:type="gramStart"/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2H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SO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4(</w:t>
      </w:r>
      <w:proofErr w:type="gramEnd"/>
      <w:r w:rsidRPr="00EE5FC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К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)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→ ZnSO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4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+ SO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+ 2H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O,</w:t>
      </w:r>
    </w:p>
    <w:p w:rsidR="003B0DDE" w:rsidRPr="00EE5FC9" w:rsidRDefault="003B0DDE" w:rsidP="003B0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                    4Zn + </w:t>
      </w:r>
      <w:proofErr w:type="gramStart"/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5H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SO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4(</w:t>
      </w:r>
      <w:proofErr w:type="gramEnd"/>
      <w:r w:rsidRPr="00EE5FC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К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)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→ 4ZnSO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4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+ H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S + 4H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O,</w:t>
      </w:r>
    </w:p>
    <w:p w:rsidR="003B0DDE" w:rsidRPr="00EE5FC9" w:rsidRDefault="003B0DDE" w:rsidP="003B0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                    3Zn + </w:t>
      </w:r>
      <w:proofErr w:type="gramStart"/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4H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SO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4(</w:t>
      </w:r>
      <w:proofErr w:type="gramEnd"/>
      <w:r w:rsidRPr="00EE5FC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К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)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→ 3ZnSO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4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+ S + 4H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O,</w:t>
      </w:r>
    </w:p>
    <w:p w:rsidR="003B0DDE" w:rsidRPr="00EE5FC9" w:rsidRDefault="003B0DDE" w:rsidP="003B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           </w:t>
      </w:r>
      <w:proofErr w:type="gramStart"/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2H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SO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4(</w:t>
      </w:r>
      <w:proofErr w:type="gramEnd"/>
      <w:r w:rsidRPr="00EE5FC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к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)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+ </w:t>
      </w: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u → </w:t>
      </w: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u SO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4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+ SO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+ 2H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O.</w:t>
      </w:r>
    </w:p>
    <w:p w:rsidR="003B0DDE" w:rsidRPr="00EE5FC9" w:rsidRDefault="003B0DDE" w:rsidP="003B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3B0DDE" w:rsidRDefault="003B0DDE" w:rsidP="003B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Холодная концентрированная серная кислота </w:t>
      </w:r>
      <w:proofErr w:type="spellStart"/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пассивирует</w:t>
      </w:r>
      <w:proofErr w:type="spellEnd"/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Al</w:t>
      </w: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Fe</w:t>
      </w: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; при нагревании </w:t>
      </w:r>
      <w:proofErr w:type="spellStart"/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пассивирующие</w:t>
      </w:r>
      <w:proofErr w:type="spellEnd"/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пленки растворяются, и взаимодействие с кислотой протекает интенсивно.</w:t>
      </w:r>
    </w:p>
    <w:p w:rsidR="003B0DDE" w:rsidRPr="00EE5FC9" w:rsidRDefault="003B0DDE" w:rsidP="003B0DDE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pacing w:val="-20"/>
          <w:sz w:val="27"/>
          <w:szCs w:val="27"/>
          <w:lang w:eastAsia="ru-RU"/>
        </w:rPr>
      </w:pPr>
    </w:p>
    <w:p w:rsidR="00156440" w:rsidRDefault="003B0DDE" w:rsidP="003D1D7D">
      <w:pPr>
        <w:ind w:hanging="426"/>
        <w:jc w:val="center"/>
      </w:pPr>
      <w:r>
        <w:rPr>
          <w:noProof/>
          <w:lang w:eastAsia="ru-RU"/>
        </w:rPr>
        <w:drawing>
          <wp:inline distT="0" distB="0" distL="0" distR="0">
            <wp:extent cx="7325822" cy="2657475"/>
            <wp:effectExtent l="0" t="0" r="8890" b="0"/>
            <wp:docPr id="2" name="Рисунок 2" descr="C:\Users\Иришка\YandexDisk\Скриншоты\2016-01-30 20-19-55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шка\YandexDisk\Скриншоты\2016-01-30 20-19-55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512" cy="266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7D" w:rsidRDefault="003D1D7D">
      <w:r>
        <w:br w:type="page"/>
      </w:r>
    </w:p>
    <w:p w:rsidR="003D1D7D" w:rsidRPr="003D1D7D" w:rsidRDefault="003D1D7D" w:rsidP="003D1D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1D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Взаимодействие металлов с разбавленной азотной кислотой</w:t>
      </w:r>
    </w:p>
    <w:p w:rsidR="003D1D7D" w:rsidRPr="00EE5FC9" w:rsidRDefault="003D1D7D" w:rsidP="003D1D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D1D7D" w:rsidRPr="00EE5FC9" w:rsidRDefault="003D1D7D" w:rsidP="003D1D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418"/>
        <w:gridCol w:w="1943"/>
      </w:tblGrid>
      <w:tr w:rsidR="003D1D7D" w:rsidRPr="00EE5FC9" w:rsidTr="00315AA1">
        <w:trPr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7D" w:rsidRPr="00EE5FC9" w:rsidRDefault="003D1D7D" w:rsidP="00315A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Активные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7D" w:rsidRPr="00EE5FC9" w:rsidRDefault="003D1D7D" w:rsidP="00315A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Средней активности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7D" w:rsidRPr="00EE5FC9" w:rsidRDefault="003D1D7D" w:rsidP="00315A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Малоактивные</w:t>
            </w:r>
          </w:p>
        </w:tc>
      </w:tr>
      <w:tr w:rsidR="003D1D7D" w:rsidRPr="00EE5FC9" w:rsidTr="00315AA1">
        <w:trPr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7D" w:rsidRPr="00EE5FC9" w:rsidRDefault="003D1D7D" w:rsidP="00315A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Реагируют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7D" w:rsidRPr="00EE5FC9" w:rsidRDefault="003D1D7D" w:rsidP="00315AA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Реагируют</w:t>
            </w:r>
          </w:p>
          <w:p w:rsidR="003D1D7D" w:rsidRPr="00EE5FC9" w:rsidRDefault="003D1D7D" w:rsidP="00315AA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пассивируется</w:t>
            </w:r>
            <w:proofErr w:type="spellEnd"/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Ti</w:t>
            </w: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7D" w:rsidRPr="00EE5FC9" w:rsidRDefault="003D1D7D" w:rsidP="00315AA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Реагируют С</w:t>
            </w:r>
            <w:proofErr w:type="gramStart"/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u</w:t>
            </w:r>
            <w:proofErr w:type="gramEnd"/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Hg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Ag</w:t>
            </w: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D1D7D" w:rsidRPr="00EE5FC9" w:rsidRDefault="003D1D7D" w:rsidP="00315AA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не реагируют</w:t>
            </w:r>
          </w:p>
          <w:p w:rsidR="003D1D7D" w:rsidRPr="00EE5FC9" w:rsidRDefault="003D1D7D" w:rsidP="00315AA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Au</w:t>
            </w: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proofErr w:type="spellStart"/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Pt</w:t>
            </w:r>
            <w:proofErr w:type="spellEnd"/>
          </w:p>
        </w:tc>
      </w:tr>
    </w:tbl>
    <w:p w:rsidR="003D1D7D" w:rsidRPr="00EE5FC9" w:rsidRDefault="003D1D7D" w:rsidP="003D1D7D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D1D7D" w:rsidRPr="00EE5FC9" w:rsidRDefault="003D1D7D" w:rsidP="003D1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В результате взаимодействия образуются нитрат металла,         вода и один из продуктов окисления азотной кислоты:</w:t>
      </w:r>
    </w:p>
    <w:p w:rsidR="003D1D7D" w:rsidRPr="00EE5FC9" w:rsidRDefault="003D1D7D" w:rsidP="003D1D7D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461"/>
        <w:gridCol w:w="1900"/>
      </w:tblGrid>
      <w:tr w:rsidR="003D1D7D" w:rsidRPr="00EE5FC9" w:rsidTr="00315AA1">
        <w:trPr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7D" w:rsidRPr="00EE5FC9" w:rsidRDefault="003D1D7D" w:rsidP="0031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NH</w:t>
            </w:r>
            <w:r w:rsidRPr="00EE5FC9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,     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NH</w:t>
            </w:r>
            <w:r w:rsidRPr="00EE5FC9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4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NO</w:t>
            </w:r>
            <w:r w:rsidRPr="00EE5FC9">
              <w:rPr>
                <w:rFonts w:ascii="Times New Roman" w:eastAsia="Times New Roman" w:hAnsi="Times New Roman" w:cs="Times New Roman"/>
                <w:vertAlign w:val="subscript"/>
                <w:lang w:val="en-US" w:eastAsia="ru-RU"/>
              </w:rPr>
              <w:t>3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7D" w:rsidRPr="00EE5FC9" w:rsidRDefault="003D1D7D" w:rsidP="0031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       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EE5FC9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 или 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EE5FC9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7D" w:rsidRPr="00EE5FC9" w:rsidRDefault="003D1D7D" w:rsidP="0031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            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NO</w:t>
            </w:r>
          </w:p>
        </w:tc>
      </w:tr>
    </w:tbl>
    <w:p w:rsidR="003D1D7D" w:rsidRPr="00EE5FC9" w:rsidRDefault="003D1D7D" w:rsidP="003D1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D1D7D" w:rsidRPr="00EE5FC9" w:rsidRDefault="003D1D7D" w:rsidP="003D1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Например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:</w:t>
      </w:r>
    </w:p>
    <w:p w:rsidR="003D1D7D" w:rsidRPr="00EE5FC9" w:rsidRDefault="003D1D7D" w:rsidP="003D1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D1D7D" w:rsidRPr="00EE5FC9" w:rsidRDefault="003D1D7D" w:rsidP="003D1D7D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pacing w:val="-20"/>
          <w:sz w:val="27"/>
          <w:szCs w:val="27"/>
          <w:lang w:val="en-US"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10HNO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3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+ 4Mg → </w:t>
      </w:r>
      <w:proofErr w:type="gramStart"/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4Mg(</w:t>
      </w:r>
      <w:proofErr w:type="gramEnd"/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NO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3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)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+ NH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4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NO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3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+ 3H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O.</w:t>
      </w:r>
    </w:p>
    <w:p w:rsidR="003D1D7D" w:rsidRPr="00EE5FC9" w:rsidRDefault="003D1D7D" w:rsidP="003D1D7D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spacing w:val="-20"/>
          <w:sz w:val="27"/>
          <w:szCs w:val="27"/>
          <w:lang w:val="en-US" w:eastAsia="ru-RU"/>
        </w:rPr>
      </w:pPr>
      <w:r w:rsidRPr="00EE5FC9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 w:eastAsia="ru-RU"/>
        </w:rPr>
        <w:t>             </w:t>
      </w:r>
    </w:p>
    <w:p w:rsidR="003D1D7D" w:rsidRPr="00EE5FC9" w:rsidRDefault="003D1D7D" w:rsidP="003D1D7D">
      <w:pPr>
        <w:spacing w:after="0" w:line="240" w:lineRule="auto"/>
        <w:ind w:firstLine="720"/>
        <w:jc w:val="both"/>
        <w:rPr>
          <w:rFonts w:ascii="Courier New" w:eastAsia="Times New Roman" w:hAnsi="Courier New" w:cs="Courier New"/>
          <w:color w:val="000000"/>
          <w:spacing w:val="-20"/>
          <w:sz w:val="27"/>
          <w:szCs w:val="27"/>
          <w:lang w:val="en-US" w:eastAsia="ru-RU"/>
        </w:rPr>
      </w:pPr>
      <w:r w:rsidRPr="00EE5FC9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val="en-US" w:eastAsia="ru-RU"/>
        </w:rPr>
        <w:t> </w:t>
      </w:r>
    </w:p>
    <w:p w:rsidR="003D1D7D" w:rsidRPr="00EE5FC9" w:rsidRDefault="003D1D7D" w:rsidP="003D1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Взаимодействие металлов с концентрированной азотной кислотой</w:t>
      </w:r>
    </w:p>
    <w:p w:rsidR="003D1D7D" w:rsidRPr="00EE5FC9" w:rsidRDefault="003D1D7D" w:rsidP="003D1D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D1D7D" w:rsidRPr="00EE5FC9" w:rsidRDefault="003D1D7D" w:rsidP="003D1D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033"/>
        <w:gridCol w:w="1943"/>
      </w:tblGrid>
      <w:tr w:rsidR="003D1D7D" w:rsidRPr="00EE5FC9" w:rsidTr="00315AA1">
        <w:trPr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7D" w:rsidRPr="00EE5FC9" w:rsidRDefault="003D1D7D" w:rsidP="00315AA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Активные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7D" w:rsidRPr="00EE5FC9" w:rsidRDefault="003D1D7D" w:rsidP="00315AA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Средней активности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7D" w:rsidRPr="00EE5FC9" w:rsidRDefault="003D1D7D" w:rsidP="00315AA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Малоактивные</w:t>
            </w:r>
          </w:p>
        </w:tc>
      </w:tr>
      <w:tr w:rsidR="003D1D7D" w:rsidRPr="00EE5FC9" w:rsidTr="00315AA1">
        <w:trPr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7D" w:rsidRPr="00EE5FC9" w:rsidRDefault="003D1D7D" w:rsidP="00315AA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Реагируют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7D" w:rsidRPr="00EE5FC9" w:rsidRDefault="003D1D7D" w:rsidP="00315AA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Реагируют</w:t>
            </w:r>
          </w:p>
          <w:p w:rsidR="003D1D7D" w:rsidRPr="00EE5FC9" w:rsidRDefault="003D1D7D" w:rsidP="00315AA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 (</w:t>
            </w:r>
            <w:proofErr w:type="spellStart"/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пассивируются</w:t>
            </w:r>
            <w:proofErr w:type="spellEnd"/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Ti</w:t>
            </w: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Al</w:t>
            </w: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Cr</w:t>
            </w: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Fe</w:t>
            </w: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D7D" w:rsidRPr="00EE5FC9" w:rsidRDefault="003D1D7D" w:rsidP="00315AA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Реагируют С</w:t>
            </w:r>
            <w:proofErr w:type="gramStart"/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u</w:t>
            </w:r>
            <w:proofErr w:type="gramEnd"/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proofErr w:type="spellStart"/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HgAg</w:t>
            </w:r>
            <w:proofErr w:type="spellEnd"/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D1D7D" w:rsidRPr="00EE5FC9" w:rsidRDefault="003D1D7D" w:rsidP="00315AA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не реагируют</w:t>
            </w:r>
          </w:p>
          <w:p w:rsidR="003D1D7D" w:rsidRPr="00EE5FC9" w:rsidRDefault="003D1D7D" w:rsidP="00315AA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pacing w:val="-20"/>
                <w:sz w:val="24"/>
                <w:szCs w:val="24"/>
                <w:lang w:eastAsia="ru-RU"/>
              </w:rPr>
            </w:pPr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Au</w:t>
            </w:r>
            <w:r w:rsidRPr="00EE5FC9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proofErr w:type="spellStart"/>
            <w:r w:rsidRPr="00EE5FC9">
              <w:rPr>
                <w:rFonts w:ascii="Times New Roman" w:eastAsia="Times New Roman" w:hAnsi="Times New Roman" w:cs="Times New Roman"/>
                <w:lang w:val="en-US" w:eastAsia="ru-RU"/>
              </w:rPr>
              <w:t>Pt</w:t>
            </w:r>
            <w:proofErr w:type="spellEnd"/>
          </w:p>
        </w:tc>
      </w:tr>
    </w:tbl>
    <w:p w:rsidR="003D1D7D" w:rsidRPr="00EE5FC9" w:rsidRDefault="003D1D7D" w:rsidP="003D1D7D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D1D7D" w:rsidRPr="00EE5FC9" w:rsidRDefault="003D1D7D" w:rsidP="003D1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В результате взаимодействия образуются нитрат металла, вода и 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NO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(газ бурого цвета). При взаимодействии с кислотой активных металлов возможно выделение  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N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O</w:t>
      </w: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D1D7D" w:rsidRPr="00EE5FC9" w:rsidRDefault="003D1D7D" w:rsidP="003D1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D1D7D" w:rsidRPr="00EE5FC9" w:rsidRDefault="003D1D7D" w:rsidP="003D1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Например:</w:t>
      </w:r>
    </w:p>
    <w:p w:rsidR="003D1D7D" w:rsidRPr="00EE5FC9" w:rsidRDefault="003D1D7D" w:rsidP="003D1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D1D7D" w:rsidRPr="00EE5FC9" w:rsidRDefault="003D1D7D" w:rsidP="003D1D7D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pacing w:val="-20"/>
          <w:sz w:val="27"/>
          <w:szCs w:val="27"/>
          <w:lang w:val="en-US" w:eastAsia="ru-RU"/>
        </w:rPr>
      </w:pPr>
      <w:proofErr w:type="gramStart"/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4HNO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3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+ </w:t>
      </w: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u → </w:t>
      </w: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u (NO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3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)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+ 2NO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+ 2H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O.</w:t>
      </w:r>
      <w:proofErr w:type="gramEnd"/>
    </w:p>
    <w:p w:rsidR="003D1D7D" w:rsidRPr="00EE5FC9" w:rsidRDefault="003D1D7D" w:rsidP="003D1D7D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pacing w:val="-20"/>
          <w:sz w:val="27"/>
          <w:szCs w:val="27"/>
          <w:lang w:val="en-US" w:eastAsia="ru-RU"/>
        </w:rPr>
      </w:pPr>
      <w:proofErr w:type="gramStart"/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10HNO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3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+ 4</w:t>
      </w:r>
      <w:proofErr w:type="spellStart"/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Са</w:t>
      </w:r>
      <w:proofErr w:type="spellEnd"/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→ 4</w:t>
      </w:r>
      <w:proofErr w:type="spellStart"/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Са</w:t>
      </w:r>
      <w:proofErr w:type="spellEnd"/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(NO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3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)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+ N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O + 5H</w:t>
      </w:r>
      <w:r w:rsidRPr="00EE5FC9">
        <w:rPr>
          <w:rFonts w:ascii="Times New Roman" w:eastAsia="Times New Roman" w:hAnsi="Times New Roman" w:cs="Times New Roman"/>
          <w:color w:val="000000"/>
          <w:vertAlign w:val="subscript"/>
          <w:lang w:val="en-US" w:eastAsia="ru-RU"/>
        </w:rPr>
        <w:t>2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O.</w:t>
      </w:r>
      <w:proofErr w:type="gramEnd"/>
    </w:p>
    <w:p w:rsidR="003D1D7D" w:rsidRPr="00EE5FC9" w:rsidRDefault="003D1D7D" w:rsidP="003D1D7D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pacing w:val="-20"/>
          <w:sz w:val="27"/>
          <w:szCs w:val="27"/>
          <w:lang w:val="en-US"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3D1D7D" w:rsidRPr="00EE5FC9" w:rsidRDefault="003D1D7D" w:rsidP="003D1D7D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pacing w:val="-20"/>
          <w:sz w:val="27"/>
          <w:szCs w:val="27"/>
          <w:lang w:eastAsia="ru-RU"/>
        </w:rPr>
      </w:pPr>
      <w:r w:rsidRPr="00EE5FC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 взаимодействии азотной кислоты любой концентрации и концентрированной серной с металлами </w:t>
      </w:r>
      <w:r w:rsidRPr="00EE5F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водород никогда не выделяется</w:t>
      </w:r>
      <w:r w:rsidRPr="00EE5F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3D1D7D" w:rsidRPr="00EE5FC9" w:rsidRDefault="003D1D7D" w:rsidP="003D1D7D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pacing w:val="-20"/>
          <w:sz w:val="27"/>
          <w:szCs w:val="27"/>
          <w:lang w:eastAsia="ru-RU"/>
        </w:rPr>
      </w:pP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Холодная концентрированная азотная кислота </w:t>
      </w:r>
      <w:proofErr w:type="spellStart"/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пассивирует</w:t>
      </w:r>
      <w:proofErr w:type="spellEnd"/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 следующие металлы 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Fe</w:t>
      </w: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Cr</w:t>
      </w: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Al</w:t>
      </w: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E5FC9">
        <w:rPr>
          <w:rFonts w:ascii="Times New Roman" w:eastAsia="Times New Roman" w:hAnsi="Times New Roman" w:cs="Times New Roman"/>
          <w:color w:val="000000"/>
          <w:lang w:val="en-US" w:eastAsia="ru-RU"/>
        </w:rPr>
        <w:t>Ti</w:t>
      </w:r>
      <w:r w:rsidRPr="00EE5FC9">
        <w:rPr>
          <w:rFonts w:ascii="Times New Roman" w:eastAsia="Times New Roman" w:hAnsi="Times New Roman" w:cs="Times New Roman"/>
          <w:color w:val="000000"/>
          <w:lang w:eastAsia="ru-RU"/>
        </w:rPr>
        <w:t>, но при нагревании взаимодействие этих металлов с кислотой протекает энергично.</w:t>
      </w:r>
    </w:p>
    <w:p w:rsidR="003D1D7D" w:rsidRDefault="003D1D7D"/>
    <w:p w:rsidR="003D1D7D" w:rsidRDefault="003D1D7D" w:rsidP="003D1D7D">
      <w:pPr>
        <w:ind w:hanging="426"/>
        <w:jc w:val="center"/>
      </w:pPr>
      <w:r>
        <w:rPr>
          <w:noProof/>
          <w:lang w:eastAsia="ru-RU"/>
        </w:rPr>
        <w:drawing>
          <wp:inline distT="0" distB="0" distL="0" distR="0" wp14:anchorId="58DED3D5" wp14:editId="2E6ABE91">
            <wp:extent cx="7265861" cy="2457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68862" cy="24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1D7D" w:rsidSect="003D1D7D">
      <w:pgSz w:w="11906" w:h="16838"/>
      <w:pgMar w:top="568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DE"/>
    <w:rsid w:val="002F2272"/>
    <w:rsid w:val="003B0DDE"/>
    <w:rsid w:val="003D1D7D"/>
    <w:rsid w:val="00A3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3</cp:revision>
  <cp:lastPrinted>2016-03-21T09:43:00Z</cp:lastPrinted>
  <dcterms:created xsi:type="dcterms:W3CDTF">2016-01-30T17:19:00Z</dcterms:created>
  <dcterms:modified xsi:type="dcterms:W3CDTF">2016-03-21T09:45:00Z</dcterms:modified>
</cp:coreProperties>
</file>