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50" w:rsidRDefault="006B4650" w:rsidP="005C4997">
      <w:pPr>
        <w:rPr>
          <w:rFonts w:ascii="Arial" w:hAnsi="Arial" w:cs="Arial"/>
          <w:sz w:val="32"/>
          <w:szCs w:val="32"/>
        </w:rPr>
      </w:pPr>
      <w:r>
        <w:rPr>
          <w:b/>
          <w:bCs/>
          <w:sz w:val="36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водное оценивание "/>
          </v:shape>
        </w:pict>
      </w:r>
    </w:p>
    <w:p w:rsidR="00B23D12" w:rsidRDefault="00B23D12" w:rsidP="005C4997">
      <w:pPr>
        <w:rPr>
          <w:sz w:val="32"/>
          <w:szCs w:val="32"/>
        </w:rPr>
      </w:pPr>
      <w:r w:rsidRPr="00B65137">
        <w:rPr>
          <w:sz w:val="32"/>
          <w:szCs w:val="32"/>
        </w:rPr>
        <w:t>проводится на начальном этапе для выявле</w:t>
      </w:r>
      <w:r>
        <w:rPr>
          <w:sz w:val="32"/>
          <w:szCs w:val="32"/>
        </w:rPr>
        <w:t xml:space="preserve">ния  экологических знаний </w:t>
      </w:r>
      <w:r w:rsidRPr="00B65137">
        <w:rPr>
          <w:sz w:val="32"/>
          <w:szCs w:val="32"/>
        </w:rPr>
        <w:t xml:space="preserve"> детей. На вопросы даются  короткие ответы, которые оцениваются в баллах.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25"/>
        <w:gridCol w:w="2393"/>
        <w:gridCol w:w="2393"/>
      </w:tblGrid>
      <w:tr w:rsidR="00B23D12">
        <w:tc>
          <w:tcPr>
            <w:tcW w:w="2660" w:type="dxa"/>
          </w:tcPr>
          <w:p w:rsidR="00B23D12" w:rsidRPr="005038FC" w:rsidRDefault="00B23D12"/>
        </w:tc>
        <w:tc>
          <w:tcPr>
            <w:tcW w:w="2125" w:type="dxa"/>
          </w:tcPr>
          <w:p w:rsidR="00B23D12" w:rsidRPr="005038FC" w:rsidRDefault="00B23D12">
            <w:pPr>
              <w:rPr>
                <w:sz w:val="32"/>
                <w:szCs w:val="32"/>
              </w:rPr>
            </w:pPr>
            <w:r w:rsidRPr="005038FC">
              <w:rPr>
                <w:sz w:val="32"/>
                <w:szCs w:val="32"/>
              </w:rPr>
              <w:t>Знают, отвечают уверенно (3б)</w:t>
            </w:r>
          </w:p>
        </w:tc>
        <w:tc>
          <w:tcPr>
            <w:tcW w:w="2393" w:type="dxa"/>
          </w:tcPr>
          <w:p w:rsidR="00B23D12" w:rsidRPr="005038FC" w:rsidRDefault="00B23D12">
            <w:pPr>
              <w:rPr>
                <w:sz w:val="32"/>
                <w:szCs w:val="32"/>
              </w:rPr>
            </w:pPr>
            <w:r w:rsidRPr="005038FC">
              <w:rPr>
                <w:sz w:val="32"/>
                <w:szCs w:val="32"/>
              </w:rPr>
              <w:t>Отвечают с помощью наводящих вопросов (2б)</w:t>
            </w:r>
          </w:p>
        </w:tc>
        <w:tc>
          <w:tcPr>
            <w:tcW w:w="2393" w:type="dxa"/>
          </w:tcPr>
          <w:p w:rsidR="00B23D12" w:rsidRPr="005038FC" w:rsidRDefault="00B23D12">
            <w:pPr>
              <w:rPr>
                <w:sz w:val="32"/>
                <w:szCs w:val="32"/>
              </w:rPr>
            </w:pPr>
            <w:r w:rsidRPr="005038FC">
              <w:rPr>
                <w:sz w:val="32"/>
                <w:szCs w:val="32"/>
              </w:rPr>
              <w:t>Не знают, затрудняются ответить (1б).</w:t>
            </w:r>
          </w:p>
        </w:tc>
      </w:tr>
      <w:tr w:rsidR="00B23D12">
        <w:tc>
          <w:tcPr>
            <w:tcW w:w="2660" w:type="dxa"/>
          </w:tcPr>
          <w:p w:rsidR="00B23D12" w:rsidRPr="005038FC" w:rsidRDefault="00B23D12">
            <w:pPr>
              <w:rPr>
                <w:sz w:val="32"/>
                <w:szCs w:val="32"/>
              </w:rPr>
            </w:pPr>
            <w:r w:rsidRPr="005038FC">
              <w:rPr>
                <w:sz w:val="32"/>
                <w:szCs w:val="32"/>
              </w:rPr>
              <w:t>Называют растения огорода</w:t>
            </w:r>
          </w:p>
        </w:tc>
        <w:tc>
          <w:tcPr>
            <w:tcW w:w="2125" w:type="dxa"/>
          </w:tcPr>
          <w:p w:rsidR="00B23D12" w:rsidRPr="005038FC" w:rsidRDefault="00B23D12"/>
        </w:tc>
        <w:tc>
          <w:tcPr>
            <w:tcW w:w="2393" w:type="dxa"/>
          </w:tcPr>
          <w:p w:rsidR="00B23D12" w:rsidRPr="005038FC" w:rsidRDefault="00B23D12"/>
        </w:tc>
        <w:tc>
          <w:tcPr>
            <w:tcW w:w="2393" w:type="dxa"/>
          </w:tcPr>
          <w:p w:rsidR="00B23D12" w:rsidRPr="005038FC" w:rsidRDefault="00B23D12"/>
        </w:tc>
      </w:tr>
      <w:tr w:rsidR="00B23D12">
        <w:tc>
          <w:tcPr>
            <w:tcW w:w="2660" w:type="dxa"/>
          </w:tcPr>
          <w:p w:rsidR="00B23D12" w:rsidRPr="005038FC" w:rsidRDefault="00B23D12">
            <w:pPr>
              <w:rPr>
                <w:sz w:val="32"/>
                <w:szCs w:val="32"/>
              </w:rPr>
            </w:pPr>
            <w:r w:rsidRPr="005038FC">
              <w:rPr>
                <w:sz w:val="32"/>
                <w:szCs w:val="32"/>
              </w:rPr>
              <w:t>Знают, где растут овощи</w:t>
            </w:r>
          </w:p>
        </w:tc>
        <w:tc>
          <w:tcPr>
            <w:tcW w:w="2125" w:type="dxa"/>
          </w:tcPr>
          <w:p w:rsidR="00B23D12" w:rsidRPr="005038FC" w:rsidRDefault="00B23D12"/>
        </w:tc>
        <w:tc>
          <w:tcPr>
            <w:tcW w:w="2393" w:type="dxa"/>
          </w:tcPr>
          <w:p w:rsidR="00B23D12" w:rsidRPr="005038FC" w:rsidRDefault="00B23D12"/>
        </w:tc>
        <w:tc>
          <w:tcPr>
            <w:tcW w:w="2393" w:type="dxa"/>
          </w:tcPr>
          <w:p w:rsidR="00B23D12" w:rsidRPr="005038FC" w:rsidRDefault="00B23D12"/>
        </w:tc>
      </w:tr>
      <w:tr w:rsidR="00B23D12">
        <w:tc>
          <w:tcPr>
            <w:tcW w:w="2660" w:type="dxa"/>
          </w:tcPr>
          <w:p w:rsidR="00B23D12" w:rsidRPr="005038FC" w:rsidRDefault="00B23D12">
            <w:pPr>
              <w:rPr>
                <w:sz w:val="32"/>
                <w:szCs w:val="32"/>
              </w:rPr>
            </w:pPr>
            <w:r w:rsidRPr="005038FC">
              <w:rPr>
                <w:sz w:val="32"/>
                <w:szCs w:val="32"/>
              </w:rPr>
              <w:t>Знают, что нужно для того, чтобы растение росло.</w:t>
            </w:r>
          </w:p>
        </w:tc>
        <w:tc>
          <w:tcPr>
            <w:tcW w:w="2125" w:type="dxa"/>
          </w:tcPr>
          <w:p w:rsidR="00B23D12" w:rsidRPr="005038FC" w:rsidRDefault="00B23D12"/>
        </w:tc>
        <w:tc>
          <w:tcPr>
            <w:tcW w:w="2393" w:type="dxa"/>
          </w:tcPr>
          <w:p w:rsidR="00B23D12" w:rsidRPr="005038FC" w:rsidRDefault="00B23D12"/>
        </w:tc>
        <w:tc>
          <w:tcPr>
            <w:tcW w:w="2393" w:type="dxa"/>
          </w:tcPr>
          <w:p w:rsidR="00B23D12" w:rsidRPr="005038FC" w:rsidRDefault="00B23D12"/>
        </w:tc>
      </w:tr>
      <w:tr w:rsidR="00B23D12">
        <w:tc>
          <w:tcPr>
            <w:tcW w:w="2660" w:type="dxa"/>
          </w:tcPr>
          <w:p w:rsidR="00B23D12" w:rsidRPr="005038FC" w:rsidRDefault="00B23D12">
            <w:pPr>
              <w:rPr>
                <w:sz w:val="32"/>
                <w:szCs w:val="32"/>
              </w:rPr>
            </w:pPr>
            <w:r w:rsidRPr="005038FC">
              <w:rPr>
                <w:sz w:val="32"/>
                <w:szCs w:val="32"/>
              </w:rPr>
              <w:t>Знают, кто ухаживает за овощами</w:t>
            </w:r>
          </w:p>
        </w:tc>
        <w:tc>
          <w:tcPr>
            <w:tcW w:w="2125" w:type="dxa"/>
          </w:tcPr>
          <w:p w:rsidR="00B23D12" w:rsidRPr="005038FC" w:rsidRDefault="00B23D12"/>
        </w:tc>
        <w:tc>
          <w:tcPr>
            <w:tcW w:w="2393" w:type="dxa"/>
          </w:tcPr>
          <w:p w:rsidR="00B23D12" w:rsidRPr="005038FC" w:rsidRDefault="00B23D12"/>
        </w:tc>
        <w:tc>
          <w:tcPr>
            <w:tcW w:w="2393" w:type="dxa"/>
          </w:tcPr>
          <w:p w:rsidR="00B23D12" w:rsidRPr="005038FC" w:rsidRDefault="00B23D12"/>
        </w:tc>
      </w:tr>
      <w:tr w:rsidR="00B23D12">
        <w:tc>
          <w:tcPr>
            <w:tcW w:w="2660" w:type="dxa"/>
          </w:tcPr>
          <w:p w:rsidR="00B23D12" w:rsidRPr="005038FC" w:rsidRDefault="00B23D12">
            <w:pPr>
              <w:rPr>
                <w:sz w:val="32"/>
                <w:szCs w:val="32"/>
              </w:rPr>
            </w:pPr>
            <w:r w:rsidRPr="005038FC">
              <w:rPr>
                <w:sz w:val="32"/>
                <w:szCs w:val="32"/>
              </w:rPr>
              <w:t>Знают, что сначала, что потом</w:t>
            </w:r>
          </w:p>
        </w:tc>
        <w:tc>
          <w:tcPr>
            <w:tcW w:w="2125" w:type="dxa"/>
          </w:tcPr>
          <w:p w:rsidR="00B23D12" w:rsidRPr="005038FC" w:rsidRDefault="00B23D12"/>
        </w:tc>
        <w:tc>
          <w:tcPr>
            <w:tcW w:w="2393" w:type="dxa"/>
          </w:tcPr>
          <w:p w:rsidR="00B23D12" w:rsidRPr="005038FC" w:rsidRDefault="00B23D12"/>
        </w:tc>
        <w:tc>
          <w:tcPr>
            <w:tcW w:w="2393" w:type="dxa"/>
          </w:tcPr>
          <w:p w:rsidR="00B23D12" w:rsidRPr="005038FC" w:rsidRDefault="00B23D12"/>
        </w:tc>
      </w:tr>
    </w:tbl>
    <w:p w:rsidR="00B23D12" w:rsidRDefault="00B23D12"/>
    <w:p w:rsidR="00B23D12" w:rsidRDefault="00B23D12"/>
    <w:p w:rsidR="00B23D12" w:rsidRDefault="00B23D1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Высокий</w:t>
      </w:r>
      <w:proofErr w:type="gramEnd"/>
      <w:r>
        <w:rPr>
          <w:sz w:val="32"/>
          <w:szCs w:val="32"/>
        </w:rPr>
        <w:t xml:space="preserve"> – 15 баллов.</w:t>
      </w:r>
    </w:p>
    <w:p w:rsidR="00B23D12" w:rsidRDefault="00B23D1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Средний</w:t>
      </w:r>
      <w:proofErr w:type="gramEnd"/>
      <w:r>
        <w:rPr>
          <w:sz w:val="32"/>
          <w:szCs w:val="32"/>
        </w:rPr>
        <w:t xml:space="preserve"> – 10 баллов.</w:t>
      </w:r>
    </w:p>
    <w:p w:rsidR="00B23D12" w:rsidRPr="005C4997" w:rsidRDefault="00B23D1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Низкий</w:t>
      </w:r>
      <w:proofErr w:type="gramEnd"/>
      <w:r>
        <w:rPr>
          <w:sz w:val="32"/>
          <w:szCs w:val="32"/>
        </w:rPr>
        <w:t xml:space="preserve"> – 5 баллов.</w:t>
      </w:r>
    </w:p>
    <w:sectPr w:rsidR="00B23D12" w:rsidRPr="005C4997" w:rsidSect="00E0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997"/>
    <w:rsid w:val="00480805"/>
    <w:rsid w:val="005038FC"/>
    <w:rsid w:val="005C4997"/>
    <w:rsid w:val="006B4650"/>
    <w:rsid w:val="008F6B6A"/>
    <w:rsid w:val="00B23D12"/>
    <w:rsid w:val="00B65137"/>
    <w:rsid w:val="00C66B9A"/>
    <w:rsid w:val="00E06F00"/>
    <w:rsid w:val="00E85478"/>
    <w:rsid w:val="00F8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499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9293-55C0-4296-890D-B312836D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Serega</cp:lastModifiedBy>
  <cp:revision>3</cp:revision>
  <dcterms:created xsi:type="dcterms:W3CDTF">2011-08-14T12:15:00Z</dcterms:created>
  <dcterms:modified xsi:type="dcterms:W3CDTF">2011-10-12T01:20:00Z</dcterms:modified>
</cp:coreProperties>
</file>