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6593"/>
      </w:tblGrid>
      <w:tr w:rsidR="00D1301B" w:rsidRPr="000073E0">
        <w:tc>
          <w:tcPr>
            <w:tcW w:w="5746" w:type="dxa"/>
          </w:tcPr>
          <w:p w:rsidR="00D1301B" w:rsidRPr="000073E0" w:rsidRDefault="00D1301B" w:rsidP="00752474">
            <w:pPr>
              <w:pStyle w:val="NoSpacing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0073E0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ГОРОДСКИЕ  ПТИЦЫ</w:t>
            </w: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 w:rsidP="00752474">
            <w:pPr>
              <w:pStyle w:val="NoSpacing"/>
              <w:rPr>
                <w:rFonts w:ascii="Times New Roman" w:hAnsi="Times New Roman" w:cs="Times New Roman"/>
                <w:color w:val="484329"/>
                <w:sz w:val="24"/>
                <w:szCs w:val="24"/>
              </w:rPr>
            </w:pPr>
            <w:r w:rsidRPr="000073E0">
              <w:rPr>
                <w:rFonts w:ascii="Times New Roman" w:hAnsi="Times New Roman" w:cs="Times New Roman"/>
                <w:color w:val="484329"/>
                <w:sz w:val="24"/>
                <w:szCs w:val="24"/>
              </w:rPr>
              <w:t>Как помочь птицам зимой</w:t>
            </w: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>
            <w:pPr>
              <w:pStyle w:val="NoSpacing"/>
              <w:rPr>
                <w:rFonts w:ascii="Times New Roman" w:hAnsi="Times New Roman" w:cs="Times New Roman"/>
                <w:color w:val="484329"/>
                <w:sz w:val="24"/>
                <w:szCs w:val="24"/>
              </w:rPr>
            </w:pP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 w:rsidP="00752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0">
              <w:rPr>
                <w:rFonts w:ascii="Times New Roman" w:hAnsi="Times New Roman" w:cs="Times New Roman"/>
                <w:sz w:val="24"/>
                <w:szCs w:val="24"/>
              </w:rPr>
              <w:t>Детский сад № 18 «Родничок»</w:t>
            </w: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 w:rsidP="007F64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и Надежда Матысюк</w:t>
            </w: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 w:rsidP="007F648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2012год</w:t>
            </w:r>
          </w:p>
        </w:tc>
      </w:tr>
      <w:tr w:rsidR="00D1301B" w:rsidRPr="000073E0">
        <w:tc>
          <w:tcPr>
            <w:tcW w:w="5746" w:type="dxa"/>
          </w:tcPr>
          <w:p w:rsidR="00D1301B" w:rsidRPr="000073E0" w:rsidRDefault="00D130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301B" w:rsidRPr="000073E0" w:rsidRDefault="00D130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1572.4pt;margin-top:0;width:264.55pt;height:690.65pt;z-index:251656704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0;margin-top:0;width:464.8pt;height:380.95pt;z-index:251658752;mso-position-horizontal:left;mso-position-horizontal-relative:page;mso-position-vertical:top;mso-position-vertical-relative:page" coordorigin="15,15" coordsize="9296,7619" o:allowincell="f">
            <v:shape id="_x0000_s1033" type="#_x0000_t32" style="position:absolute;left:15;top:15;width:7512;height:7386" o:connectortype="straight" strokecolor="#a7bfde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" stroked="f"/>
              <v:oval id="_x0000_s1036" style="position:absolute;left:7961;top:4684;width:1813;height:1813" fillcolor="#d3dfee" stroked="f"/>
              <v:oval id="_x0000_s1037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8" style="position:absolute;margin-left:2476.4pt;margin-top:0;width:332.7pt;height:227.25pt;z-index:251657728;mso-position-horizontal:right;mso-position-horizontal-relative:margin;mso-position-vertical:top;mso-position-vertical-relative:page" coordorigin="4136,15" coordsize="6654,4545" o:allowincell="f">
            <v:shape id="_x0000_s1039" type="#_x0000_t32" style="position:absolute;left:4136;top:15;width:3058;height:3855" o:connectortype="straight" strokecolor="#a7bfde"/>
            <v:oval id="_x0000_s1040" style="position:absolute;left:6674;top:444;width:4116;height:4116" fillcolor="#a7bfde" stroked="f"/>
            <v:oval id="_x0000_s1041" style="position:absolute;left:6773;top:1058;width:3367;height:3367" fillcolor="#d3dfee" stroked="f"/>
            <v:oval id="_x0000_s1042" style="position:absolute;left:6856;top:1709;width:2553;height:2553" fillcolor="#7ba0cd" stroked="f"/>
            <w10:wrap anchorx="margin" anchory="page"/>
          </v:group>
        </w:pict>
      </w:r>
    </w:p>
    <w:p w:rsidR="00D1301B" w:rsidRPr="000073E0" w:rsidRDefault="00D130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073E0">
        <w:rPr>
          <w:rFonts w:ascii="Times New Roman" w:hAnsi="Times New Roman" w:cs="Times New Roman"/>
          <w:color w:val="7030A0"/>
          <w:sz w:val="24"/>
          <w:szCs w:val="24"/>
        </w:rPr>
        <w:br w:type="page"/>
      </w:r>
    </w:p>
    <w:p w:rsidR="00D1301B" w:rsidRPr="000073E0" w:rsidRDefault="00D1301B" w:rsidP="000073E0">
      <w:pPr>
        <w:spacing w:line="240" w:lineRule="auto"/>
        <w:ind w:left="426" w:right="-285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1301B" w:rsidRPr="000073E0" w:rsidRDefault="00D1301B" w:rsidP="000073E0">
      <w:pPr>
        <w:spacing w:line="240" w:lineRule="auto"/>
        <w:ind w:left="426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Городские птицы – вороны, голуби, воробьи и сороки – отличаются от лесных. Они привыкли к шуму машин, электрическому свету и почти совсем не боятся человека.  Некоторые  из них такие бойкие, что легко могут отогнать от своей добычи кота или даже небольшую собаку. </w:t>
      </w:r>
    </w:p>
    <w:p w:rsidR="00D1301B" w:rsidRPr="000073E0" w:rsidRDefault="00D1301B" w:rsidP="000073E0">
      <w:pPr>
        <w:spacing w:line="240" w:lineRule="auto"/>
        <w:ind w:left="426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Мы  хотим рассказать о синичках и воробьях – самых маленьких городских птичках.</w:t>
      </w:r>
    </w:p>
    <w:p w:rsidR="00D1301B" w:rsidRPr="000073E0" w:rsidRDefault="00D1301B" w:rsidP="000073E0">
      <w:pPr>
        <w:spacing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        С синичками мы познакомились, когда всей семьей гуляли по санаторно-курортной зоне  п. Горные Ключи (Шмаковка). Стояла «золотая» осень, шуршали под ногами разноцветные листья, пахло хвоей, а вокруг нас порхали маленькие попрошайки – синицы.  </w:t>
      </w:r>
    </w:p>
    <w:p w:rsidR="00D1301B" w:rsidRPr="000073E0" w:rsidRDefault="00D1301B" w:rsidP="000073E0">
      <w:pPr>
        <w:spacing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       Папа купил для них пакетик семечек, и они, подлетая к нам, садились на руку, быстро хватая остреньким клювом очередную порцию.</w:t>
      </w:r>
    </w:p>
    <w:p w:rsidR="00D1301B" w:rsidRPr="000073E0" w:rsidRDefault="00D1301B" w:rsidP="000073E0">
      <w:pPr>
        <w:spacing w:line="240" w:lineRule="auto"/>
        <w:ind w:left="426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Синицу назвали так из-за синей окраски некоторых перьев. В голодное зимнее время эти птички не боятся близко подлетать к человеческому жилью.  Если подвесить кусочек хлеба на ниточке, то только синицы смогут его достать, так как они, порхая крыльями, как бы зависают в воздухе.</w:t>
      </w:r>
    </w:p>
    <w:p w:rsidR="00D1301B" w:rsidRPr="000073E0" w:rsidRDefault="00D1301B" w:rsidP="000073E0">
      <w:pPr>
        <w:spacing w:line="240" w:lineRule="auto"/>
        <w:ind w:left="426" w:right="-285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Воробьи – птицы общительные и живут большими стаями. Так им легче заметить опасность и найти корм. В случае тревоги старый воробей издает сигнал «чрр!» и вся стая улетает. Воробьи весной едят гусениц и вредных насекомых, а ближе к осени принимаются за плоды – вишню и другие ягоды, зимой питаются тем, что подберут на улице.</w:t>
      </w:r>
    </w:p>
    <w:p w:rsidR="00D1301B" w:rsidRPr="000073E0" w:rsidRDefault="00D1301B" w:rsidP="000073E0">
      <w:pPr>
        <w:spacing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    Во дворе нашего дома этой снежной зимой вдруг появилась какая-то странная, хорошо расчищенная от снега, площадка. Мы  долго гадали о том, кто мог это сделать и зачем? Для машины – слишком маленькая, для тропинки – широкая,  да и дерево рядом? А потом мы поняли, что это дядя Сережа из соседнего подъезда для воробьев сделал этакую «столовую», где каждый день кормит пшеном своих голодных «клиентов».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Нам тоже захотелось принять в этом участие. Набрав в карманы перловки и по кусочку хлеба, мы подошли к дереву, но воробьев на нем было мало.</w:t>
      </w:r>
    </w:p>
    <w:p w:rsidR="00D1301B" w:rsidRPr="000073E0" w:rsidRDefault="00D1301B" w:rsidP="000073E0">
      <w:pPr>
        <w:spacing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    Рассыпав на площадку наше угощение, мы отошли  на расстояние и стали наблюдать. </w:t>
      </w:r>
    </w:p>
    <w:p w:rsidR="00D1301B" w:rsidRPr="000073E0" w:rsidRDefault="00D1301B" w:rsidP="000073E0">
      <w:pPr>
        <w:spacing w:line="240" w:lineRule="auto"/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    Сначала воробьи начали слетаться со всех сторон на их любимое дерево, затем с верхних веток все ниже и ниже, пока не уселись на самые ближние от  земли ветки. Но приступать к еде не решались.  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 xml:space="preserve">Мы уже отчаялись увидеть пиршество и отошли к подъезду, как вдруг один воробей прыгнул на снег и стал клевать, подзывая остальных.  И вот уже вся стая ужинает. 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Воробьям больше понравился хлеб, потому что его они склевали сразу, отбирая друг у друга небольшие кусочки.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Нам очень понравилось кормить птичек, ведь зимой нужно им помогать, так как городским птицам тяжело найти корм в этот период года.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073E0">
        <w:rPr>
          <w:rFonts w:ascii="Times New Roman" w:hAnsi="Times New Roman" w:cs="Times New Roman"/>
          <w:sz w:val="24"/>
          <w:szCs w:val="24"/>
        </w:rPr>
        <w:t>Помоги этим добрым и полезным пташкам – повесь во дворе кормушку. Поставь туда баночку  с водой и насыпь сухих ягод или пшена. И они обязательно тебя отблагодарят веселым чириканьем.</w:t>
      </w: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1301B" w:rsidRPr="000073E0" w:rsidRDefault="00D1301B" w:rsidP="000073E0">
      <w:pPr>
        <w:spacing w:line="240" w:lineRule="auto"/>
        <w:ind w:left="284" w:right="-285" w:firstLine="113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1301B" w:rsidRPr="000073E0" w:rsidRDefault="00D1301B" w:rsidP="00752474">
      <w:pPr>
        <w:spacing w:line="360" w:lineRule="auto"/>
        <w:ind w:left="284" w:right="-285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D1301B" w:rsidRPr="000073E0" w:rsidSect="002B29D3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1B" w:rsidRDefault="00D1301B" w:rsidP="007F648B">
      <w:pPr>
        <w:spacing w:after="0" w:line="240" w:lineRule="auto"/>
      </w:pPr>
      <w:r>
        <w:separator/>
      </w:r>
    </w:p>
  </w:endnote>
  <w:endnote w:type="continuationSeparator" w:id="0">
    <w:p w:rsidR="00D1301B" w:rsidRDefault="00D1301B" w:rsidP="007F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1B" w:rsidRDefault="00D1301B" w:rsidP="007F648B">
      <w:pPr>
        <w:spacing w:after="0" w:line="240" w:lineRule="auto"/>
      </w:pPr>
      <w:r>
        <w:separator/>
      </w:r>
    </w:p>
  </w:footnote>
  <w:footnote w:type="continuationSeparator" w:id="0">
    <w:p w:rsidR="00D1301B" w:rsidRDefault="00D1301B" w:rsidP="007F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C5"/>
    <w:rsid w:val="000073E0"/>
    <w:rsid w:val="0002305A"/>
    <w:rsid w:val="002B29D3"/>
    <w:rsid w:val="0036723E"/>
    <w:rsid w:val="003C11A0"/>
    <w:rsid w:val="005448C4"/>
    <w:rsid w:val="006A47C5"/>
    <w:rsid w:val="00711926"/>
    <w:rsid w:val="00752474"/>
    <w:rsid w:val="00773DD0"/>
    <w:rsid w:val="007F648B"/>
    <w:rsid w:val="0094788D"/>
    <w:rsid w:val="009B280A"/>
    <w:rsid w:val="009D0E74"/>
    <w:rsid w:val="00AA5680"/>
    <w:rsid w:val="00AF19CE"/>
    <w:rsid w:val="00B627FB"/>
    <w:rsid w:val="00CA3DF0"/>
    <w:rsid w:val="00D1301B"/>
    <w:rsid w:val="00D54212"/>
    <w:rsid w:val="00D80966"/>
    <w:rsid w:val="00D834DF"/>
    <w:rsid w:val="00E2068E"/>
    <w:rsid w:val="00EE420C"/>
    <w:rsid w:val="00F1767A"/>
    <w:rsid w:val="00F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C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A47C5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99"/>
    <w:qFormat/>
    <w:rsid w:val="00752474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2474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F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48B"/>
  </w:style>
  <w:style w:type="paragraph" w:styleId="Footer">
    <w:name w:val="footer"/>
    <w:basedOn w:val="Normal"/>
    <w:link w:val="FooterChar"/>
    <w:uiPriority w:val="99"/>
    <w:semiHidden/>
    <w:rsid w:val="007F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48B"/>
  </w:style>
  <w:style w:type="character" w:styleId="LineNumber">
    <w:name w:val="line number"/>
    <w:basedOn w:val="DefaultParagraphFont"/>
    <w:uiPriority w:val="99"/>
    <w:semiHidden/>
    <w:rsid w:val="007F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428</Words>
  <Characters>2440</Characters>
  <Application>Microsoft Office Outlook</Application>
  <DocSecurity>0</DocSecurity>
  <Lines>0</Lines>
  <Paragraphs>0</Paragraphs>
  <ScaleCrop>false</ScaleCrop>
  <Company>ОСЗН по СМР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ГОРОДСКИЕ  ПТИЦЫ</dc:title>
  <dc:subject>Как помочь птицам зимой</dc:subject>
  <dc:creator>Полина и Надежда Матысюк</dc:creator>
  <cp:keywords/>
  <dc:description/>
  <cp:lastModifiedBy>Родничок</cp:lastModifiedBy>
  <cp:revision>6</cp:revision>
  <dcterms:created xsi:type="dcterms:W3CDTF">2011-01-12T23:31:00Z</dcterms:created>
  <dcterms:modified xsi:type="dcterms:W3CDTF">2012-10-10T22:32:00Z</dcterms:modified>
</cp:coreProperties>
</file>