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3" w:rsidRPr="00F941C3" w:rsidRDefault="00F941C3" w:rsidP="00F941C3">
      <w:pPr>
        <w:pStyle w:val="1"/>
        <w:jc w:val="center"/>
        <w:outlineLvl w:val="0"/>
        <w:rPr>
          <w:spacing w:val="60"/>
        </w:rPr>
      </w:pPr>
      <w:r w:rsidRPr="00F941C3">
        <w:rPr>
          <w:noProof/>
          <w:spacing w:val="60"/>
        </w:rPr>
        <w:t>МИНОБРНАУКИ РОССИИ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«Омский государственный педагогический университет»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 w:rsidRPr="00F941C3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F941C3">
        <w:rPr>
          <w:rFonts w:ascii="Times New Roman" w:hAnsi="Times New Roman" w:cs="Times New Roman"/>
          <w:sz w:val="24"/>
          <w:szCs w:val="24"/>
        </w:rPr>
        <w:t>»)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</w:t>
      </w:r>
      <w:r w:rsidRPr="00F941C3">
        <w:rPr>
          <w:rFonts w:ascii="Times New Roman" w:hAnsi="Times New Roman" w:cs="Times New Roman"/>
          <w:sz w:val="24"/>
          <w:szCs w:val="24"/>
        </w:rPr>
        <w:t xml:space="preserve"> Набережная им. Тухачевского, 14, г. Омск, 644099</w:t>
      </w: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 xml:space="preserve">тел. (3812) 25-14-62, факс (3812) 23-12-20, </w:t>
      </w:r>
      <w:r w:rsidRPr="00F941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41C3">
        <w:rPr>
          <w:rFonts w:ascii="Times New Roman" w:hAnsi="Times New Roman" w:cs="Times New Roman"/>
          <w:sz w:val="24"/>
          <w:szCs w:val="24"/>
        </w:rPr>
        <w:t>-</w:t>
      </w:r>
      <w:r w:rsidRPr="00F941C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41C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omgpu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omsk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Pr="00F941C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941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omgpu</w:t>
        </w:r>
        <w:proofErr w:type="spellEnd"/>
        <w:r w:rsidRPr="00F941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4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41C3" w:rsidRPr="00F0158A" w:rsidRDefault="00F941C3" w:rsidP="00F941C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941C3" w:rsidRDefault="00F941C3" w:rsidP="00F94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C3" w:rsidRPr="00F941C3" w:rsidRDefault="00F941C3" w:rsidP="00F941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C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941C3" w:rsidRPr="00F941C3" w:rsidRDefault="00F941C3" w:rsidP="00F94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 xml:space="preserve">о проведении ярмарки педагогических идей </w:t>
      </w:r>
    </w:p>
    <w:p w:rsidR="00F941C3" w:rsidRDefault="00F941C3" w:rsidP="00F94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«Достижения молодых»</w:t>
      </w:r>
    </w:p>
    <w:p w:rsidR="002376F4" w:rsidRPr="00F941C3" w:rsidRDefault="002376F4" w:rsidP="00F941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752" w:rsidRPr="00AD5DD8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sz w:val="24"/>
          <w:szCs w:val="24"/>
        </w:rPr>
        <w:t xml:space="preserve">Омский государственный педагогический университет, Центр профессиональной адаптации студентов и выпускников, </w:t>
      </w:r>
      <w:r w:rsidR="00AD5DD8" w:rsidRPr="00AD5DD8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города Омска «Центр творческого развития и гуманитарного образования «Перспектива» </w:t>
      </w:r>
      <w:r w:rsidRPr="00AD5DD8"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CD0C2B" w:rsidRPr="00AD5DD8">
        <w:rPr>
          <w:rFonts w:ascii="Times New Roman" w:hAnsi="Times New Roman" w:cs="Times New Roman"/>
          <w:sz w:val="24"/>
          <w:szCs w:val="24"/>
        </w:rPr>
        <w:t xml:space="preserve">молодых педагогов и </w:t>
      </w:r>
      <w:r w:rsidRPr="00AD5DD8">
        <w:rPr>
          <w:rFonts w:ascii="Times New Roman" w:hAnsi="Times New Roman" w:cs="Times New Roman"/>
          <w:sz w:val="24"/>
          <w:szCs w:val="24"/>
        </w:rPr>
        <w:t xml:space="preserve">всех заинтересованных лиц </w:t>
      </w:r>
      <w:r w:rsidRPr="00AD5DD8">
        <w:rPr>
          <w:rFonts w:ascii="Times New Roman" w:hAnsi="Times New Roman" w:cs="Times New Roman"/>
          <w:b/>
          <w:sz w:val="24"/>
          <w:szCs w:val="24"/>
        </w:rPr>
        <w:t>2</w:t>
      </w:r>
      <w:r w:rsidR="00CD0C2B" w:rsidRPr="00AD5DD8">
        <w:rPr>
          <w:rFonts w:ascii="Times New Roman" w:hAnsi="Times New Roman" w:cs="Times New Roman"/>
          <w:b/>
          <w:sz w:val="24"/>
          <w:szCs w:val="24"/>
        </w:rPr>
        <w:t>3</w:t>
      </w:r>
      <w:r w:rsidRPr="00AD5DD8">
        <w:rPr>
          <w:rFonts w:ascii="Times New Roman" w:hAnsi="Times New Roman" w:cs="Times New Roman"/>
          <w:b/>
          <w:sz w:val="24"/>
          <w:szCs w:val="24"/>
        </w:rPr>
        <w:t xml:space="preserve"> мая 2013г. </w:t>
      </w:r>
      <w:r w:rsidRPr="00AD5DD8">
        <w:rPr>
          <w:rFonts w:ascii="Times New Roman" w:hAnsi="Times New Roman" w:cs="Times New Roman"/>
          <w:sz w:val="24"/>
          <w:szCs w:val="24"/>
        </w:rPr>
        <w:t>принять участие в Ярмарке педагогических идей «Достижения молодых».</w:t>
      </w:r>
    </w:p>
    <w:p w:rsidR="002376F4" w:rsidRDefault="002376F4" w:rsidP="002376F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F4">
        <w:rPr>
          <w:rFonts w:ascii="Times New Roman" w:hAnsi="Times New Roman" w:cs="Times New Roman"/>
          <w:b/>
          <w:sz w:val="24"/>
          <w:szCs w:val="24"/>
        </w:rPr>
        <w:t xml:space="preserve">Формы участия в ярмарке </w:t>
      </w:r>
    </w:p>
    <w:p w:rsidR="00243F0C" w:rsidRPr="00AD5DD8" w:rsidRDefault="00243F0C" w:rsidP="00AD5D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DD8">
        <w:rPr>
          <w:rFonts w:ascii="Times New Roman" w:hAnsi="Times New Roman" w:cs="Times New Roman"/>
          <w:sz w:val="24"/>
          <w:szCs w:val="24"/>
        </w:rPr>
        <w:t xml:space="preserve">Ярмарка будет проходить на базе Омского государственного педагогического университета (г. Омск, </w:t>
      </w:r>
      <w:proofErr w:type="spellStart"/>
      <w:r w:rsidRPr="00AD5DD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AD5D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DD8">
        <w:rPr>
          <w:rFonts w:ascii="Times New Roman" w:hAnsi="Times New Roman" w:cs="Times New Roman"/>
          <w:sz w:val="24"/>
          <w:szCs w:val="24"/>
        </w:rPr>
        <w:t>Тухачевского, 14).</w:t>
      </w:r>
      <w:proofErr w:type="gramEnd"/>
      <w:r w:rsidR="00AD5DD8">
        <w:rPr>
          <w:rFonts w:ascii="Times New Roman" w:hAnsi="Times New Roman" w:cs="Times New Roman"/>
          <w:sz w:val="24"/>
          <w:szCs w:val="24"/>
        </w:rPr>
        <w:t xml:space="preserve"> Формы участия в Ярмарке:</w:t>
      </w:r>
    </w:p>
    <w:p w:rsidR="00AD5DD8" w:rsidRPr="00AD5DD8" w:rsidRDefault="00AD5DD8" w:rsidP="00AD5DD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b/>
          <w:sz w:val="24"/>
          <w:szCs w:val="24"/>
        </w:rPr>
        <w:t>Очное участие</w:t>
      </w:r>
      <w:r w:rsidRPr="00AD5DD8">
        <w:rPr>
          <w:rFonts w:ascii="Times New Roman" w:hAnsi="Times New Roman" w:cs="Times New Roman"/>
          <w:sz w:val="24"/>
          <w:szCs w:val="24"/>
        </w:rPr>
        <w:t>. Участники представляют:</w:t>
      </w:r>
    </w:p>
    <w:p w:rsidR="00AD5DD8" w:rsidRPr="00AD5DD8" w:rsidRDefault="00AD5DD8" w:rsidP="00AD5DD8">
      <w:pPr>
        <w:tabs>
          <w:tab w:val="left" w:pos="851"/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sz w:val="24"/>
          <w:szCs w:val="24"/>
        </w:rPr>
        <w:t>- Методические материалы из опыта своей работы в любой из форм (сообщения, презентации, выставки и пр.).</w:t>
      </w:r>
    </w:p>
    <w:p w:rsidR="00AD5DD8" w:rsidRPr="00AD5DD8" w:rsidRDefault="00AD5DD8" w:rsidP="00AD5DD8">
      <w:pPr>
        <w:tabs>
          <w:tab w:val="left" w:pos="851"/>
          <w:tab w:val="left" w:pos="993"/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sz w:val="24"/>
          <w:szCs w:val="24"/>
        </w:rPr>
        <w:t>- Мастер-класс, который представляет собой передачу мастерства одного участника Ярмарки другим путем прямого</w:t>
      </w:r>
      <w:r w:rsidR="0031772D">
        <w:rPr>
          <w:rFonts w:ascii="Times New Roman" w:hAnsi="Times New Roman" w:cs="Times New Roman"/>
          <w:sz w:val="24"/>
          <w:szCs w:val="24"/>
        </w:rPr>
        <w:t>,</w:t>
      </w:r>
      <w:r w:rsidRPr="00AD5DD8">
        <w:rPr>
          <w:rFonts w:ascii="Times New Roman" w:hAnsi="Times New Roman" w:cs="Times New Roman"/>
          <w:sz w:val="24"/>
          <w:szCs w:val="24"/>
        </w:rPr>
        <w:t xml:space="preserve"> </w:t>
      </w:r>
      <w:r w:rsidR="0031772D" w:rsidRPr="0031772D">
        <w:rPr>
          <w:rFonts w:ascii="Times New Roman" w:hAnsi="Times New Roman" w:cs="Times New Roman"/>
          <w:sz w:val="24"/>
          <w:szCs w:val="24"/>
        </w:rPr>
        <w:t>комментируемого</w:t>
      </w:r>
      <w:r w:rsidRPr="00AD5DD8">
        <w:rPr>
          <w:rFonts w:ascii="Times New Roman" w:hAnsi="Times New Roman" w:cs="Times New Roman"/>
          <w:sz w:val="24"/>
          <w:szCs w:val="24"/>
        </w:rPr>
        <w:t xml:space="preserve"> показа приемов работы. Для участия в мастер-классе участнику Ярмарки необходимо в заявке указать тему мастер класса.</w:t>
      </w:r>
    </w:p>
    <w:p w:rsidR="00AD5DD8" w:rsidRPr="00AD5DD8" w:rsidRDefault="00AD5DD8" w:rsidP="00AD5DD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b/>
          <w:sz w:val="24"/>
          <w:szCs w:val="24"/>
        </w:rPr>
        <w:t>Заочное участие</w:t>
      </w:r>
      <w:r w:rsidRPr="00AD5DD8">
        <w:rPr>
          <w:rFonts w:ascii="Times New Roman" w:hAnsi="Times New Roman" w:cs="Times New Roman"/>
          <w:sz w:val="24"/>
          <w:szCs w:val="24"/>
        </w:rPr>
        <w:t xml:space="preserve">. Может быть представлено </w:t>
      </w:r>
      <w:proofErr w:type="spellStart"/>
      <w:r w:rsidRPr="00AD5DD8">
        <w:rPr>
          <w:rFonts w:ascii="Times New Roman" w:hAnsi="Times New Roman" w:cs="Times New Roman"/>
          <w:sz w:val="24"/>
          <w:szCs w:val="24"/>
        </w:rPr>
        <w:t>видеогалереей</w:t>
      </w:r>
      <w:proofErr w:type="spellEnd"/>
      <w:r w:rsidRPr="00AD5DD8">
        <w:rPr>
          <w:rFonts w:ascii="Times New Roman" w:hAnsi="Times New Roman" w:cs="Times New Roman"/>
          <w:sz w:val="24"/>
          <w:szCs w:val="24"/>
        </w:rPr>
        <w:t xml:space="preserve"> разработок участников (презентация опыта без сообщения автора). Для участия в </w:t>
      </w:r>
      <w:proofErr w:type="spellStart"/>
      <w:r w:rsidRPr="00AD5DD8">
        <w:rPr>
          <w:rFonts w:ascii="Times New Roman" w:hAnsi="Times New Roman" w:cs="Times New Roman"/>
          <w:sz w:val="24"/>
          <w:szCs w:val="24"/>
        </w:rPr>
        <w:t>видеогалерее</w:t>
      </w:r>
      <w:proofErr w:type="spellEnd"/>
      <w:r w:rsidRPr="00AD5DD8">
        <w:rPr>
          <w:rFonts w:ascii="Times New Roman" w:hAnsi="Times New Roman" w:cs="Times New Roman"/>
          <w:sz w:val="24"/>
          <w:szCs w:val="24"/>
        </w:rPr>
        <w:t xml:space="preserve"> необходимо представить оргкомитету Ярмарки презентацию (фотографии) разработок (работ) с указанием названия работы.</w:t>
      </w:r>
    </w:p>
    <w:p w:rsidR="00AD5DD8" w:rsidRPr="00AD5DD8" w:rsidRDefault="00AD5DD8" w:rsidP="00AD5DD8">
      <w:pPr>
        <w:tabs>
          <w:tab w:val="left" w:pos="851"/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DD8">
        <w:rPr>
          <w:rFonts w:ascii="Times New Roman" w:hAnsi="Times New Roman" w:cs="Times New Roman"/>
          <w:sz w:val="24"/>
          <w:szCs w:val="24"/>
        </w:rPr>
        <w:t xml:space="preserve">Организаторы Ярмарки не ограничивают участников в формах участия (каждый участник может заявить себя как в одной, так и в нескольких формах участия). Все участники ярмарки получают сертификаты. </w:t>
      </w:r>
    </w:p>
    <w:p w:rsidR="00243F0C" w:rsidRDefault="00243F0C" w:rsidP="002376F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F4" w:rsidRPr="00920359" w:rsidRDefault="002376F4" w:rsidP="002376F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59">
        <w:rPr>
          <w:rFonts w:ascii="Times New Roman" w:hAnsi="Times New Roman" w:cs="Times New Roman"/>
          <w:b/>
          <w:sz w:val="24"/>
          <w:szCs w:val="24"/>
        </w:rPr>
        <w:t>Необходимые документы</w:t>
      </w:r>
    </w:p>
    <w:p w:rsidR="002376F4" w:rsidRPr="002376F4" w:rsidRDefault="002376F4" w:rsidP="002376F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 xml:space="preserve">Для участия в Ярмарке необходимо направить в </w:t>
      </w:r>
      <w:r w:rsidRPr="002376F4">
        <w:rPr>
          <w:rFonts w:ascii="Times New Roman" w:hAnsi="Times New Roman" w:cs="Times New Roman"/>
          <w:b/>
          <w:i/>
          <w:sz w:val="24"/>
          <w:szCs w:val="24"/>
        </w:rPr>
        <w:t>электронном виде</w:t>
      </w:r>
      <w:r w:rsidRPr="002376F4">
        <w:rPr>
          <w:rFonts w:ascii="Times New Roman" w:hAnsi="Times New Roman" w:cs="Times New Roman"/>
          <w:sz w:val="24"/>
          <w:szCs w:val="24"/>
        </w:rPr>
        <w:t>:</w:t>
      </w:r>
    </w:p>
    <w:p w:rsidR="002376F4" w:rsidRPr="002376F4" w:rsidRDefault="002376F4" w:rsidP="002376F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- заявку на участие в Ярмарке (приложение 1);</w:t>
      </w:r>
    </w:p>
    <w:p w:rsidR="002376F4" w:rsidRPr="002376F4" w:rsidRDefault="002376F4" w:rsidP="002376F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- материалы выступления (презентации).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 xml:space="preserve">Заявка, материалы выступления принимаются только по электронной почте на адрес 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resurs</w:t>
      </w:r>
      <w:proofErr w:type="spellEnd"/>
      <w:r w:rsidRPr="002376F4">
        <w:rPr>
          <w:rFonts w:ascii="Times New Roman" w:hAnsi="Times New Roman" w:cs="Times New Roman"/>
          <w:b/>
          <w:sz w:val="24"/>
          <w:szCs w:val="24"/>
        </w:rPr>
        <w:t>_</w:t>
      </w:r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2376F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omgpu</w:t>
      </w:r>
      <w:proofErr w:type="spellEnd"/>
      <w:r w:rsidRPr="002376F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2376F4">
        <w:rPr>
          <w:rFonts w:ascii="Times New Roman" w:hAnsi="Times New Roman" w:cs="Times New Roman"/>
          <w:sz w:val="24"/>
          <w:szCs w:val="24"/>
        </w:rPr>
        <w:t xml:space="preserve"> с пометкой «Достижения молодых» до </w:t>
      </w:r>
      <w:r w:rsidRPr="002376F4">
        <w:rPr>
          <w:rFonts w:ascii="Times New Roman" w:hAnsi="Times New Roman" w:cs="Times New Roman"/>
          <w:b/>
          <w:sz w:val="24"/>
          <w:szCs w:val="24"/>
        </w:rPr>
        <w:t>17 мая 2013 г.</w:t>
      </w:r>
      <w:r w:rsidRPr="0023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0C" w:rsidRDefault="00243F0C" w:rsidP="00237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F0C" w:rsidRDefault="00243F0C" w:rsidP="00237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3E" w:rsidRDefault="007A103E" w:rsidP="00237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DBD" w:rsidRDefault="00FE6DBD" w:rsidP="00237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F4" w:rsidRPr="002376F4" w:rsidRDefault="002376F4" w:rsidP="00237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F4">
        <w:rPr>
          <w:rFonts w:ascii="Times New Roman" w:hAnsi="Times New Roman" w:cs="Times New Roman"/>
          <w:b/>
          <w:sz w:val="24"/>
          <w:szCs w:val="24"/>
        </w:rPr>
        <w:lastRenderedPageBreak/>
        <w:t>Порядок отбора заявок для участия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Представленный материал должен быть актуальным, соответствовать тематике ярмарки, иметь структурированность в подаче предъявляемых материалов.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 xml:space="preserve">Организаторы Ярмарки оставляют за собой право отбора представленных заявок. Главный критерий представленных работ – педагогическая индивидуальность автора. 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Координаторы по подготовке конференции: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 xml:space="preserve">Агафонова Наталья Владимировна, зам. директора Центра профессиональной адаптации и трудоустройства студентов и выпускников </w:t>
      </w:r>
      <w:proofErr w:type="spellStart"/>
      <w:r w:rsidRPr="002376F4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2376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Иванова Елена Владимировна, ведущий менеджер</w:t>
      </w:r>
      <w:r w:rsidR="00AD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DD8">
        <w:rPr>
          <w:rFonts w:ascii="Times New Roman" w:hAnsi="Times New Roman" w:cs="Times New Roman"/>
          <w:sz w:val="24"/>
          <w:szCs w:val="24"/>
        </w:rPr>
        <w:t>ЦПАиТСиВ</w:t>
      </w:r>
      <w:proofErr w:type="spellEnd"/>
      <w:r w:rsidRPr="002376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>Антонова Юлия Сергеевна, ведущий менеджер</w:t>
      </w:r>
      <w:r w:rsidR="00AD5DD8" w:rsidRPr="00AD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DD8">
        <w:rPr>
          <w:rFonts w:ascii="Times New Roman" w:hAnsi="Times New Roman" w:cs="Times New Roman"/>
          <w:sz w:val="24"/>
          <w:szCs w:val="24"/>
        </w:rPr>
        <w:t>ЦПАиТСиВ</w:t>
      </w:r>
      <w:proofErr w:type="spellEnd"/>
      <w:r w:rsidR="00AD5DD8">
        <w:rPr>
          <w:rFonts w:ascii="Times New Roman" w:hAnsi="Times New Roman" w:cs="Times New Roman"/>
          <w:sz w:val="24"/>
          <w:szCs w:val="24"/>
        </w:rPr>
        <w:t>.</w:t>
      </w:r>
    </w:p>
    <w:p w:rsidR="002376F4" w:rsidRPr="002376F4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F4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proofErr w:type="gramStart"/>
      <w:r w:rsidRPr="002376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6F4">
        <w:rPr>
          <w:rFonts w:ascii="Times New Roman" w:hAnsi="Times New Roman" w:cs="Times New Roman"/>
          <w:sz w:val="24"/>
          <w:szCs w:val="24"/>
        </w:rPr>
        <w:t xml:space="preserve">. Омск, </w:t>
      </w:r>
      <w:proofErr w:type="spellStart"/>
      <w:r w:rsidRPr="002376F4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376F4">
        <w:rPr>
          <w:rFonts w:ascii="Times New Roman" w:hAnsi="Times New Roman" w:cs="Times New Roman"/>
          <w:sz w:val="24"/>
          <w:szCs w:val="24"/>
        </w:rPr>
        <w:t xml:space="preserve">. Тухачевского, 14, аудит. 104. Тел./факс: 8 (3812) – 27-50-38. Адрес электронной почты: 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resurs</w:t>
      </w:r>
      <w:proofErr w:type="spellEnd"/>
      <w:r w:rsidRPr="002376F4">
        <w:rPr>
          <w:rFonts w:ascii="Times New Roman" w:hAnsi="Times New Roman" w:cs="Times New Roman"/>
          <w:b/>
          <w:sz w:val="24"/>
          <w:szCs w:val="24"/>
        </w:rPr>
        <w:t>_</w:t>
      </w:r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2376F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  <w:lang w:val="en-US"/>
        </w:rPr>
        <w:t>omgpu</w:t>
      </w:r>
      <w:proofErr w:type="spellEnd"/>
      <w:r w:rsidRPr="002376F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76F4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AD5DD8" w:rsidRPr="00AD5DD8" w:rsidRDefault="00AD5DD8" w:rsidP="00AD5DD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DD8">
        <w:rPr>
          <w:rFonts w:ascii="Times New Roman" w:hAnsi="Times New Roman" w:cs="Times New Roman"/>
          <w:sz w:val="24"/>
          <w:szCs w:val="24"/>
        </w:rPr>
        <w:t>Кондратенко Оксана Валентиновна, зам. директора БОУ г. Омска «</w:t>
      </w:r>
      <w:proofErr w:type="spellStart"/>
      <w:r w:rsidRPr="00AD5DD8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AD5DD8">
        <w:rPr>
          <w:rFonts w:ascii="Times New Roman" w:hAnsi="Times New Roman" w:cs="Times New Roman"/>
          <w:sz w:val="24"/>
          <w:szCs w:val="24"/>
        </w:rPr>
        <w:t xml:space="preserve"> «Перспектива», г. Омск, </w:t>
      </w:r>
      <w:hyperlink r:id="rId7" w:tgtFrame="_blank" w:history="1">
        <w:r w:rsidRPr="00AD5DD8">
          <w:rPr>
            <w:rStyle w:val="b-addresslink-fragment"/>
            <w:rFonts w:ascii="Times New Roman" w:hAnsi="Times New Roman" w:cs="Times New Roman"/>
            <w:sz w:val="24"/>
            <w:szCs w:val="24"/>
          </w:rPr>
          <w:t>ул. Декабристов, 121</w:t>
        </w:r>
      </w:hyperlink>
      <w:r w:rsidRPr="00AD5DD8">
        <w:rPr>
          <w:rFonts w:ascii="Times New Roman" w:hAnsi="Times New Roman" w:cs="Times New Roman"/>
          <w:sz w:val="24"/>
          <w:szCs w:val="24"/>
        </w:rPr>
        <w:t>, Тел./факс: 8</w:t>
      </w:r>
      <w:r w:rsidRPr="00AD5DD8">
        <w:rPr>
          <w:rStyle w:val="b-infoitem"/>
          <w:rFonts w:ascii="Times New Roman" w:hAnsi="Times New Roman" w:cs="Times New Roman"/>
          <w:sz w:val="24"/>
          <w:szCs w:val="24"/>
        </w:rPr>
        <w:t xml:space="preserve"> (3812) 31-24-89.</w:t>
      </w:r>
      <w:proofErr w:type="gramEnd"/>
      <w:r w:rsidRPr="00AD5DD8">
        <w:rPr>
          <w:rStyle w:val="b-infoitem"/>
          <w:rFonts w:ascii="Times New Roman" w:hAnsi="Times New Roman" w:cs="Times New Roman"/>
          <w:sz w:val="24"/>
          <w:szCs w:val="24"/>
        </w:rPr>
        <w:t xml:space="preserve"> </w:t>
      </w:r>
      <w:r w:rsidRPr="00AD5DD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AD5DD8">
        <w:rPr>
          <w:rStyle w:val="b-serp-urlitem"/>
          <w:rFonts w:ascii="Times New Roman" w:hAnsi="Times New Roman" w:cs="Times New Roman"/>
          <w:b/>
          <w:sz w:val="24"/>
          <w:szCs w:val="24"/>
        </w:rPr>
        <w:t>gmc_omsk@mail.ru</w:t>
      </w:r>
      <w:r w:rsidRPr="00AD5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6F4" w:rsidRPr="00CD0C2B" w:rsidRDefault="002376F4" w:rsidP="002376F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> </w:t>
      </w: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2376F4" w:rsidRDefault="002376F4" w:rsidP="002376F4">
      <w:pPr>
        <w:ind w:firstLine="567"/>
        <w:jc w:val="both"/>
        <w:rPr>
          <w:sz w:val="28"/>
          <w:szCs w:val="28"/>
        </w:rPr>
      </w:pPr>
    </w:p>
    <w:p w:rsidR="00AD5DD8" w:rsidRDefault="00AD5DD8" w:rsidP="002376F4">
      <w:pPr>
        <w:ind w:firstLine="567"/>
        <w:jc w:val="both"/>
        <w:rPr>
          <w:sz w:val="28"/>
          <w:szCs w:val="28"/>
        </w:rPr>
      </w:pPr>
    </w:p>
    <w:p w:rsidR="00AD5DD8" w:rsidRDefault="00AD5DD8" w:rsidP="002376F4">
      <w:pPr>
        <w:ind w:firstLine="567"/>
        <w:jc w:val="both"/>
        <w:rPr>
          <w:sz w:val="28"/>
          <w:szCs w:val="28"/>
        </w:rPr>
      </w:pPr>
    </w:p>
    <w:p w:rsidR="002376F4" w:rsidRPr="00CD0C2B" w:rsidRDefault="002376F4" w:rsidP="002376F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0C2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2376F4" w:rsidRPr="00CD0C2B" w:rsidRDefault="002376F4" w:rsidP="00CD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6F4" w:rsidRPr="00CD0C2B" w:rsidRDefault="002376F4" w:rsidP="00CD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376F4" w:rsidRPr="00CD0C2B" w:rsidRDefault="002376F4" w:rsidP="00CD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sz w:val="24"/>
          <w:szCs w:val="24"/>
        </w:rPr>
        <w:t xml:space="preserve">на участие в Ярмарке педагогических идей </w:t>
      </w:r>
    </w:p>
    <w:p w:rsidR="002376F4" w:rsidRPr="00CD0C2B" w:rsidRDefault="002376F4" w:rsidP="00CD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>«Достижения молодых»</w:t>
      </w:r>
    </w:p>
    <w:p w:rsidR="002376F4" w:rsidRPr="00CD0C2B" w:rsidRDefault="002376F4" w:rsidP="00CD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 xml:space="preserve">Омск, </w:t>
      </w:r>
      <w:r w:rsidRPr="00CD0C2B">
        <w:rPr>
          <w:rFonts w:ascii="Times New Roman" w:hAnsi="Times New Roman" w:cs="Times New Roman"/>
          <w:sz w:val="24"/>
          <w:szCs w:val="24"/>
        </w:rPr>
        <w:t>(</w:t>
      </w:r>
      <w:r w:rsidR="00CD0C2B">
        <w:rPr>
          <w:rFonts w:ascii="Times New Roman" w:hAnsi="Times New Roman" w:cs="Times New Roman"/>
          <w:sz w:val="24"/>
          <w:szCs w:val="24"/>
        </w:rPr>
        <w:t>23</w:t>
      </w:r>
      <w:r w:rsidRPr="00CD0C2B">
        <w:rPr>
          <w:rFonts w:ascii="Times New Roman" w:hAnsi="Times New Roman" w:cs="Times New Roman"/>
          <w:sz w:val="24"/>
          <w:szCs w:val="24"/>
        </w:rPr>
        <w:t xml:space="preserve"> мая 2013 г.)</w:t>
      </w:r>
    </w:p>
    <w:p w:rsidR="002376F4" w:rsidRPr="00CD0C2B" w:rsidRDefault="002376F4" w:rsidP="002376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F4" w:rsidRPr="00CD0C2B" w:rsidRDefault="002376F4" w:rsidP="002376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379"/>
        <w:gridCol w:w="2835"/>
      </w:tblGrid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автора (</w:t>
            </w:r>
            <w:proofErr w:type="spellStart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90"/>
        </w:trPr>
        <w:tc>
          <w:tcPr>
            <w:tcW w:w="993" w:type="dxa"/>
            <w:vMerge w:val="restart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Форма участия: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90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– сообщение 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135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очное участие сообщение с презентацией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288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251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288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заочное участие </w:t>
            </w:r>
            <w:r w:rsidRPr="00CD0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Город (населённый пункт)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CD0C2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D0C2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185"/>
        </w:trPr>
        <w:tc>
          <w:tcPr>
            <w:tcW w:w="993" w:type="dxa"/>
            <w:vMerge w:val="restart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CD0C2B">
              <w:rPr>
                <w:rFonts w:ascii="Times New Roman" w:hAnsi="Times New Roman" w:cs="Times New Roman"/>
                <w:i/>
                <w:sz w:val="24"/>
                <w:szCs w:val="24"/>
              </w:rPr>
              <w:t>(для районов - указать код</w:t>
            </w: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185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Тел. раб</w:t>
            </w:r>
            <w:proofErr w:type="gramStart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D0C2B">
              <w:rPr>
                <w:rFonts w:ascii="Times New Roman" w:hAnsi="Times New Roman" w:cs="Times New Roman"/>
                <w:sz w:val="24"/>
                <w:szCs w:val="24"/>
              </w:rPr>
              <w:t>ом.)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rPr>
          <w:trHeight w:val="185"/>
        </w:trPr>
        <w:tc>
          <w:tcPr>
            <w:tcW w:w="993" w:type="dxa"/>
            <w:vMerge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</w:rPr>
              <w:t xml:space="preserve">Тел. сот.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F4" w:rsidRPr="00CD0C2B" w:rsidTr="00D13DA2">
        <w:tc>
          <w:tcPr>
            <w:tcW w:w="993" w:type="dxa"/>
            <w:vAlign w:val="center"/>
          </w:tcPr>
          <w:p w:rsidR="002376F4" w:rsidRPr="00CD0C2B" w:rsidRDefault="002376F4" w:rsidP="002376F4">
            <w:pPr>
              <w:numPr>
                <w:ilvl w:val="0"/>
                <w:numId w:val="2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76F4" w:rsidRPr="00CD0C2B" w:rsidRDefault="002376F4" w:rsidP="00D1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5" w:type="dxa"/>
          </w:tcPr>
          <w:p w:rsidR="002376F4" w:rsidRPr="00CD0C2B" w:rsidRDefault="002376F4" w:rsidP="00D1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2B" w:rsidRDefault="00CD0C2B" w:rsidP="00237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F4" w:rsidRPr="00CD0C2B" w:rsidRDefault="002376F4" w:rsidP="0023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 xml:space="preserve">Заявку необходимо оформить и отправить до 17 мая 2013 г. отдельным файлом, подписанным </w:t>
      </w:r>
    </w:p>
    <w:p w:rsidR="002376F4" w:rsidRPr="00CD0C2B" w:rsidRDefault="002376F4" w:rsidP="0023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 xml:space="preserve">Семенова заявка. </w:t>
      </w:r>
      <w:r w:rsidRPr="00CD0C2B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</w:p>
    <w:p w:rsidR="002376F4" w:rsidRPr="00CD0C2B" w:rsidRDefault="002376F4" w:rsidP="0023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2B">
        <w:rPr>
          <w:rFonts w:ascii="Times New Roman" w:hAnsi="Times New Roman" w:cs="Times New Roman"/>
          <w:b/>
          <w:sz w:val="24"/>
          <w:szCs w:val="24"/>
        </w:rPr>
        <w:t xml:space="preserve">на адрес </w:t>
      </w:r>
      <w:proofErr w:type="spellStart"/>
      <w:r w:rsidRPr="00CD0C2B">
        <w:rPr>
          <w:rFonts w:ascii="Times New Roman" w:hAnsi="Times New Roman" w:cs="Times New Roman"/>
          <w:b/>
          <w:sz w:val="24"/>
          <w:szCs w:val="24"/>
          <w:lang w:val="en-US"/>
        </w:rPr>
        <w:t>resurs</w:t>
      </w:r>
      <w:proofErr w:type="spellEnd"/>
      <w:r w:rsidRPr="00CD0C2B">
        <w:rPr>
          <w:rFonts w:ascii="Times New Roman" w:hAnsi="Times New Roman" w:cs="Times New Roman"/>
          <w:b/>
          <w:sz w:val="24"/>
          <w:szCs w:val="24"/>
        </w:rPr>
        <w:t>_</w:t>
      </w:r>
      <w:r w:rsidRPr="00CD0C2B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Pr="00CD0C2B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CD0C2B">
        <w:rPr>
          <w:rFonts w:ascii="Times New Roman" w:hAnsi="Times New Roman" w:cs="Times New Roman"/>
          <w:b/>
          <w:sz w:val="24"/>
          <w:szCs w:val="24"/>
          <w:lang w:val="en-US"/>
        </w:rPr>
        <w:t>omgpu</w:t>
      </w:r>
      <w:proofErr w:type="spellEnd"/>
      <w:r w:rsidRPr="00CD0C2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D0C2B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sectPr w:rsidR="002376F4" w:rsidRPr="00CD0C2B" w:rsidSect="003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C92"/>
    <w:multiLevelType w:val="hybridMultilevel"/>
    <w:tmpl w:val="F210F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722"/>
    <w:multiLevelType w:val="multilevel"/>
    <w:tmpl w:val="86864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41C3"/>
    <w:rsid w:val="002376F4"/>
    <w:rsid w:val="00243F0C"/>
    <w:rsid w:val="00311752"/>
    <w:rsid w:val="0031772D"/>
    <w:rsid w:val="005B7E8B"/>
    <w:rsid w:val="005E3892"/>
    <w:rsid w:val="007A103E"/>
    <w:rsid w:val="00AD5DD8"/>
    <w:rsid w:val="00CD0C2B"/>
    <w:rsid w:val="00F941C3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1C3"/>
    <w:pPr>
      <w:spacing w:after="0" w:line="240" w:lineRule="auto"/>
    </w:pPr>
  </w:style>
  <w:style w:type="character" w:styleId="a4">
    <w:name w:val="Hyperlink"/>
    <w:basedOn w:val="a0"/>
    <w:rsid w:val="00F941C3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F941C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6F4"/>
    <w:pPr>
      <w:ind w:left="720"/>
      <w:contextualSpacing/>
    </w:pPr>
  </w:style>
  <w:style w:type="character" w:customStyle="1" w:styleId="b-addresslink-fragment">
    <w:name w:val="b-address__link-fragment"/>
    <w:basedOn w:val="a0"/>
    <w:rsid w:val="002376F4"/>
  </w:style>
  <w:style w:type="character" w:customStyle="1" w:styleId="b-infoitem">
    <w:name w:val="b-info__item"/>
    <w:basedOn w:val="a0"/>
    <w:rsid w:val="002376F4"/>
  </w:style>
  <w:style w:type="character" w:customStyle="1" w:styleId="b-serp-urlitem">
    <w:name w:val="b-serp-url__item"/>
    <w:basedOn w:val="a0"/>
    <w:rsid w:val="00237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yandex.ru/?text=omsk-perspectiva.narod2.ru&amp;where=&amp;sll=73.365,54.9896&amp;sspn=0.563998,0.317035&amp;ol=biz&amp;source=adrsnip&amp;oid=1132306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gpu.ru" TargetMode="External"/><Relationship Id="rId5" Type="http://schemas.openxmlformats.org/officeDocument/2006/relationships/hyperlink" Target="mailto:omgpu@omsk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2013-04-22T03:00:00Z</cp:lastPrinted>
  <dcterms:created xsi:type="dcterms:W3CDTF">2013-04-18T07:20:00Z</dcterms:created>
  <dcterms:modified xsi:type="dcterms:W3CDTF">2013-04-22T03:00:00Z</dcterms:modified>
</cp:coreProperties>
</file>