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2401"/>
        <w:gridCol w:w="331"/>
        <w:gridCol w:w="188"/>
        <w:gridCol w:w="307"/>
        <w:gridCol w:w="591"/>
        <w:gridCol w:w="1026"/>
        <w:gridCol w:w="732"/>
        <w:gridCol w:w="869"/>
        <w:gridCol w:w="771"/>
        <w:gridCol w:w="2390"/>
      </w:tblGrid>
      <w:tr w:rsidR="001A5EF2" w:rsidTr="001A5EF2">
        <w:trPr>
          <w:trHeight w:val="438"/>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Автор проекта </w:t>
            </w:r>
          </w:p>
        </w:tc>
      </w:tr>
      <w:tr w:rsidR="001A5EF2"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Фамилия, имя отчество</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lang w:eastAsia="ru-RU"/>
              </w:rPr>
            </w:pPr>
            <w:r>
              <w:rPr>
                <w:rFonts w:ascii="Times New Roman" w:hAnsi="Times New Roman" w:cs="Times New Roman"/>
                <w:color w:val="auto"/>
              </w:rPr>
              <w:t>Тарасова Елена Анатольевна</w:t>
            </w:r>
          </w:p>
          <w:p w:rsidR="001A5EF2" w:rsidRDefault="001A5EF2">
            <w:pPr>
              <w:pStyle w:val="Default0"/>
              <w:spacing w:after="120"/>
              <w:jc w:val="both"/>
              <w:rPr>
                <w:rFonts w:ascii="Times New Roman" w:hAnsi="Times New Roman" w:cs="Times New Roman"/>
                <w:color w:val="auto"/>
              </w:rPr>
            </w:pPr>
            <w:proofErr w:type="spellStart"/>
            <w:r>
              <w:rPr>
                <w:rFonts w:ascii="Times New Roman" w:hAnsi="Times New Roman" w:cs="Times New Roman"/>
                <w:color w:val="auto"/>
              </w:rPr>
              <w:t>Ягудина</w:t>
            </w:r>
            <w:proofErr w:type="spellEnd"/>
            <w:r>
              <w:rPr>
                <w:rFonts w:ascii="Times New Roman" w:hAnsi="Times New Roman" w:cs="Times New Roman"/>
                <w:color w:val="auto"/>
              </w:rPr>
              <w:t xml:space="preserve"> Татьяна Владимировна</w:t>
            </w:r>
          </w:p>
          <w:p w:rsidR="001A5EF2" w:rsidRDefault="001A5EF2">
            <w:pPr>
              <w:pStyle w:val="Default0"/>
              <w:spacing w:after="120"/>
              <w:jc w:val="both"/>
              <w:rPr>
                <w:rFonts w:ascii="Times New Roman" w:hAnsi="Times New Roman" w:cs="Times New Roman"/>
                <w:color w:val="auto"/>
              </w:rPr>
            </w:pPr>
            <w:proofErr w:type="spellStart"/>
            <w:r>
              <w:rPr>
                <w:rFonts w:ascii="Times New Roman" w:hAnsi="Times New Roman" w:cs="Times New Roman"/>
                <w:color w:val="auto"/>
              </w:rPr>
              <w:t>Шадская</w:t>
            </w:r>
            <w:proofErr w:type="spellEnd"/>
            <w:r>
              <w:rPr>
                <w:rFonts w:ascii="Times New Roman" w:hAnsi="Times New Roman" w:cs="Times New Roman"/>
                <w:color w:val="auto"/>
              </w:rPr>
              <w:t xml:space="preserve"> Людмила Васильевна</w:t>
            </w:r>
          </w:p>
        </w:tc>
      </w:tr>
      <w:tr w:rsidR="001A5EF2"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Регион</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Кемеровская область</w:t>
            </w:r>
          </w:p>
        </w:tc>
      </w:tr>
      <w:tr w:rsidR="001A5EF2"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Населенный пункт, в котором находится школа/ОУ</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proofErr w:type="spellStart"/>
            <w:r>
              <w:rPr>
                <w:rFonts w:ascii="Times New Roman" w:hAnsi="Times New Roman" w:cs="Times New Roman"/>
                <w:color w:val="auto"/>
              </w:rPr>
              <w:t>Киселевский</w:t>
            </w:r>
            <w:proofErr w:type="spellEnd"/>
            <w:r>
              <w:rPr>
                <w:rFonts w:ascii="Times New Roman" w:hAnsi="Times New Roman" w:cs="Times New Roman"/>
                <w:color w:val="auto"/>
              </w:rPr>
              <w:t xml:space="preserve"> городской округ</w:t>
            </w:r>
          </w:p>
        </w:tc>
      </w:tr>
      <w:tr w:rsidR="001A5EF2" w:rsidRPr="00B61635"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Номер и/или название школы/ОУ</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Муниципальное бюджетное общеобразовательное учреждение «Средняя Общеобразовательная Школа № 27»</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Описание проекта</w:t>
            </w:r>
          </w:p>
        </w:tc>
      </w:tr>
      <w:tr w:rsidR="001A5EF2" w:rsidRPr="00B61635"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Название темы вашего учебного проекта </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Наша дорога в школу</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Краткое содержание проекта </w:t>
            </w:r>
          </w:p>
        </w:tc>
      </w:tr>
      <w:tr w:rsidR="001A5EF2" w:rsidRPr="00B61635" w:rsidTr="001A5EF2">
        <w:trPr>
          <w:trHeight w:val="89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1A5EF2">
            <w:pPr>
              <w:pStyle w:val="a4"/>
            </w:pPr>
            <w:r>
              <w:t xml:space="preserve">Проект рассчитан </w:t>
            </w:r>
            <w:proofErr w:type="gramStart"/>
            <w:r>
              <w:t>на</w:t>
            </w:r>
            <w:proofErr w:type="gramEnd"/>
            <w:r>
              <w:t xml:space="preserve"> обучающихся 5-8 классов. </w:t>
            </w:r>
          </w:p>
          <w:p w:rsidR="001A5EF2" w:rsidRDefault="001A5EF2" w:rsidP="001A5EF2">
            <w:pPr>
              <w:pStyle w:val="a4"/>
            </w:pPr>
            <w:r>
              <w:t xml:space="preserve">В проекте охвачены следующие предметы: ОБЖ, география, литература, изобразительное искусство, информатика. Тема проекта соответствует государственным образовательным стандартам основного общего образования, ориентирована на действующие учебные программы и может быть интегрирована в процессе обучения ОБЖ, географии, литературы, изобразительного искусства, информатики. </w:t>
            </w:r>
          </w:p>
          <w:p w:rsidR="001A5EF2" w:rsidRDefault="001A5EF2" w:rsidP="001A5EF2">
            <w:pPr>
              <w:pStyle w:val="a4"/>
            </w:pPr>
            <w:r>
              <w:t xml:space="preserve">Работа в рамках проекта нацелена на достижение следующих целей: </w:t>
            </w:r>
          </w:p>
          <w:p w:rsidR="001A5EF2" w:rsidRPr="001A5EF2" w:rsidRDefault="001A5EF2" w:rsidP="001A5EF2">
            <w:pPr>
              <w:numPr>
                <w:ilvl w:val="0"/>
                <w:numId w:val="8"/>
              </w:numPr>
              <w:spacing w:before="100" w:beforeAutospacing="1" w:after="100" w:afterAutospacing="1"/>
              <w:rPr>
                <w:lang w:val="ru-RU"/>
              </w:rPr>
            </w:pPr>
            <w:r w:rsidRPr="001A5EF2">
              <w:rPr>
                <w:lang w:val="ru-RU"/>
              </w:rPr>
              <w:t xml:space="preserve">Развитие умений находить, анализировать, создавать информацию при помощи ИКТ; осознавать свои потребности в межличностных и социальных ситуациях </w:t>
            </w:r>
          </w:p>
          <w:p w:rsidR="001A5EF2" w:rsidRPr="001A5EF2" w:rsidRDefault="001A5EF2" w:rsidP="001A5EF2">
            <w:pPr>
              <w:numPr>
                <w:ilvl w:val="0"/>
                <w:numId w:val="8"/>
              </w:numPr>
              <w:spacing w:before="100" w:beforeAutospacing="1" w:after="100" w:afterAutospacing="1"/>
              <w:rPr>
                <w:lang w:val="ru-RU"/>
              </w:rPr>
            </w:pPr>
            <w:r w:rsidRPr="001A5EF2">
              <w:rPr>
                <w:lang w:val="ru-RU"/>
              </w:rPr>
              <w:t xml:space="preserve">Формирование интереса к работе в коллективе, направленной на достижение результата общего труда </w:t>
            </w:r>
          </w:p>
          <w:p w:rsidR="001A5EF2" w:rsidRPr="001A5EF2" w:rsidRDefault="001A5EF2" w:rsidP="001A5EF2">
            <w:pPr>
              <w:numPr>
                <w:ilvl w:val="0"/>
                <w:numId w:val="8"/>
              </w:numPr>
              <w:spacing w:before="100" w:beforeAutospacing="1" w:after="100" w:afterAutospacing="1"/>
              <w:rPr>
                <w:lang w:val="ru-RU"/>
              </w:rPr>
            </w:pPr>
            <w:r w:rsidRPr="001A5EF2">
              <w:rPr>
                <w:lang w:val="ru-RU"/>
              </w:rPr>
              <w:t xml:space="preserve">Формирование активной жизненной позиции, через желание реализовать свои идеи. </w:t>
            </w:r>
          </w:p>
          <w:p w:rsidR="001A5EF2" w:rsidRPr="001A5EF2" w:rsidRDefault="001A5EF2" w:rsidP="001A5EF2">
            <w:pPr>
              <w:numPr>
                <w:ilvl w:val="0"/>
                <w:numId w:val="8"/>
              </w:numPr>
              <w:spacing w:before="100" w:beforeAutospacing="1" w:after="100" w:afterAutospacing="1"/>
              <w:rPr>
                <w:lang w:val="ru-RU"/>
              </w:rPr>
            </w:pPr>
            <w:r w:rsidRPr="001A5EF2">
              <w:rPr>
                <w:lang w:val="ru-RU"/>
              </w:rPr>
              <w:t xml:space="preserve">Формирование способностей выявлять, анализировать и решать проблемы. </w:t>
            </w:r>
          </w:p>
          <w:p w:rsidR="001A5EF2" w:rsidRPr="001A5EF2" w:rsidRDefault="001A5EF2" w:rsidP="001A5EF2">
            <w:pPr>
              <w:numPr>
                <w:ilvl w:val="0"/>
                <w:numId w:val="8"/>
              </w:numPr>
              <w:spacing w:before="100" w:beforeAutospacing="1" w:after="100" w:afterAutospacing="1"/>
              <w:rPr>
                <w:lang w:val="ru-RU"/>
              </w:rPr>
            </w:pPr>
            <w:r w:rsidRPr="001A5EF2">
              <w:rPr>
                <w:lang w:val="ru-RU"/>
              </w:rPr>
              <w:t xml:space="preserve">Формирование умений создавать и творить в сотрудничестве полезный для общества социально-значимый продукт. </w:t>
            </w:r>
          </w:p>
          <w:p w:rsidR="001A5EF2" w:rsidRPr="001A5EF2" w:rsidRDefault="001A5EF2" w:rsidP="001A5EF2">
            <w:pPr>
              <w:numPr>
                <w:ilvl w:val="0"/>
                <w:numId w:val="8"/>
              </w:numPr>
              <w:spacing w:before="100" w:beforeAutospacing="1" w:after="100" w:afterAutospacing="1"/>
              <w:rPr>
                <w:lang w:val="ru-RU"/>
              </w:rPr>
            </w:pPr>
            <w:r w:rsidRPr="001A5EF2">
              <w:rPr>
                <w:lang w:val="ru-RU"/>
              </w:rPr>
              <w:t xml:space="preserve">Развивать индивидуальную творческую мыслительную деятельность. </w:t>
            </w:r>
          </w:p>
          <w:p w:rsidR="001A5EF2" w:rsidRDefault="001A5EF2" w:rsidP="001A5EF2">
            <w:pPr>
              <w:pStyle w:val="a4"/>
            </w:pPr>
            <w:r>
              <w:t xml:space="preserve">В процессе реализации проекта учащиеся будут решать проблему: как выявить проблемные (опасные) участки маршрутов движения в школу, обезопасить младших школьников; какой личный вклад может внести каждый, чтобы улучшить (облагородить) маршрут своего движения в школу. </w:t>
            </w:r>
          </w:p>
          <w:p w:rsidR="001A5EF2" w:rsidRDefault="001A5EF2" w:rsidP="001A5EF2">
            <w:pPr>
              <w:pStyle w:val="a4"/>
            </w:pPr>
            <w:r>
              <w:t xml:space="preserve">Учащиеся будут составлять собственный маршрут движения в школу, свои впечатления будут представлять в виде творческих работ (эссе, рисунки, стихи, памятки, фотографии), наметят, что они поместят на сайт школы. Для решения проблемы участники составят план по решению поставленных задач, накопят необходимый объём информации для создания конечного продукта. </w:t>
            </w:r>
          </w:p>
          <w:p w:rsidR="001A5EF2" w:rsidRDefault="001A5EF2" w:rsidP="001A5EF2">
            <w:pPr>
              <w:pStyle w:val="a4"/>
            </w:pPr>
            <w:r>
              <w:t xml:space="preserve">Конечным продуктом будет схема маршрутов движения обучающихся в школу, где будут </w:t>
            </w:r>
            <w:r>
              <w:lastRenderedPageBreak/>
              <w:t xml:space="preserve">отмечены опасные места, любимые участки маршрута и места, требующие улучшения. Также будет представлена брошюра с творческими работами </w:t>
            </w:r>
            <w:proofErr w:type="gramStart"/>
            <w:r>
              <w:t>обучающихся</w:t>
            </w:r>
            <w:proofErr w:type="gramEnd"/>
            <w:r>
              <w:t>.  Информация будет представлена в виде презентации "Особенности наших школьных маршрутов".</w:t>
            </w:r>
          </w:p>
          <w:p w:rsidR="001A5EF2" w:rsidRDefault="001A5EF2" w:rsidP="001A5EF2">
            <w:pPr>
              <w:pStyle w:val="a4"/>
            </w:pPr>
            <w:r>
              <w:t xml:space="preserve">Задуманный продукт будет полезен как для самих учащихся, так и для учащихся школы, которые могут ознакомиться с ним после окончания проекта, а также для жителей микрорайона города, так как учащиеся планируют продукт своей деятельности представить городу с помощью СМИ. Внутренний продукт проекта - это формирование у учащихся новых компетенций, соответствующих знаниям, умениям и качествам человека XXI века. </w:t>
            </w:r>
          </w:p>
          <w:p w:rsidR="001A5EF2" w:rsidRDefault="001A5EF2" w:rsidP="001A5EF2">
            <w:pPr>
              <w:pStyle w:val="a4"/>
            </w:pPr>
            <w:r>
              <w:t xml:space="preserve">При работе учащихся по проекту предполагается развитие навыков самостоятельной работы, развития у учащихся самообразовательной активности, умений ориентироваться в потоке информации, расширение круга возможностей для получения знаний, все это относится к необходимым умениям человека 21 века. </w:t>
            </w:r>
          </w:p>
          <w:p w:rsidR="001A5EF2" w:rsidRDefault="001A5EF2" w:rsidP="001A5EF2">
            <w:pPr>
              <w:pStyle w:val="a4"/>
            </w:pPr>
            <w:r>
              <w:t xml:space="preserve">Проект рассчитан на 4 недели, на протяжении которых предполагается, что обучающимся каждой группы потребуется 4 часа в неделю учебного времени и 4 часа самостоятельной работы. </w:t>
            </w:r>
          </w:p>
          <w:p w:rsidR="001A5EF2" w:rsidRDefault="001A5EF2" w:rsidP="001A5EF2">
            <w:pPr>
              <w:pStyle w:val="a4"/>
            </w:pPr>
          </w:p>
          <w:p w:rsidR="001A5EF2" w:rsidRDefault="001A5EF2">
            <w:pPr>
              <w:pStyle w:val="Default0"/>
              <w:jc w:val="both"/>
              <w:rPr>
                <w:rFonts w:ascii="Times New Roman" w:hAnsi="Times New Roman" w:cs="Times New Roman"/>
                <w:color w:val="auto"/>
                <w:spacing w:val="5"/>
              </w:rPr>
            </w:pP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Предме</w:t>
            </w:r>
            <w:proofErr w:type="gramStart"/>
            <w:r>
              <w:rPr>
                <w:rFonts w:ascii="Times New Roman" w:hAnsi="Times New Roman" w:cs="Times New Roman"/>
                <w:color w:val="auto"/>
              </w:rPr>
              <w:t>т(</w:t>
            </w:r>
            <w:proofErr w:type="spellStart"/>
            <w:proofErr w:type="gramEnd"/>
            <w:r>
              <w:rPr>
                <w:rFonts w:ascii="Times New Roman" w:hAnsi="Times New Roman" w:cs="Times New Roman"/>
                <w:color w:val="auto"/>
              </w:rPr>
              <w:t>ы</w:t>
            </w:r>
            <w:proofErr w:type="spellEnd"/>
            <w:r>
              <w:rPr>
                <w:rFonts w:ascii="Times New Roman" w:hAnsi="Times New Roman" w:cs="Times New Roman"/>
                <w:color w:val="auto"/>
              </w:rPr>
              <w:t xml:space="preserve">) </w:t>
            </w:r>
          </w:p>
        </w:tc>
      </w:tr>
      <w:tr w:rsidR="001A5EF2" w:rsidRPr="00B61635" w:rsidTr="001A5EF2">
        <w:trPr>
          <w:trHeight w:val="630"/>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i/>
                <w:iCs/>
                <w:color w:val="auto"/>
              </w:rPr>
            </w:pPr>
            <w:r>
              <w:t>ОБЖ, география, литература,</w:t>
            </w:r>
            <w:r>
              <w:rPr>
                <w:rFonts w:asciiTheme="minorHAnsi" w:hAnsiTheme="minorHAnsi"/>
              </w:rPr>
              <w:t xml:space="preserve"> </w:t>
            </w:r>
            <w:r>
              <w:t>информатика, изобразительное искусство</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Клас</w:t>
            </w:r>
            <w:proofErr w:type="gramStart"/>
            <w:r>
              <w:rPr>
                <w:rFonts w:ascii="Times New Roman" w:hAnsi="Times New Roman" w:cs="Times New Roman"/>
                <w:color w:val="auto"/>
              </w:rPr>
              <w:t>с(</w:t>
            </w:r>
            <w:proofErr w:type="gramEnd"/>
            <w:r>
              <w:rPr>
                <w:rFonts w:ascii="Times New Roman" w:hAnsi="Times New Roman" w:cs="Times New Roman"/>
                <w:color w:val="auto"/>
              </w:rPr>
              <w:t>-</w:t>
            </w:r>
            <w:proofErr w:type="spellStart"/>
            <w:r>
              <w:rPr>
                <w:rFonts w:ascii="Times New Roman" w:hAnsi="Times New Roman" w:cs="Times New Roman"/>
                <w:color w:val="auto"/>
              </w:rPr>
              <w:t>ы</w:t>
            </w:r>
            <w:proofErr w:type="spellEnd"/>
            <w:r>
              <w:rPr>
                <w:rFonts w:ascii="Times New Roman" w:hAnsi="Times New Roman" w:cs="Times New Roman"/>
                <w:color w:val="auto"/>
              </w:rPr>
              <w:t>)</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Pr="006C2BF0" w:rsidRDefault="006C2BF0">
            <w:pPr>
              <w:pStyle w:val="Default0"/>
              <w:spacing w:after="120"/>
              <w:jc w:val="both"/>
              <w:rPr>
                <w:rFonts w:ascii="Times New Roman" w:hAnsi="Times New Roman" w:cs="Times New Roman"/>
                <w:color w:val="auto"/>
              </w:rPr>
            </w:pPr>
            <w:r w:rsidRPr="006C2BF0">
              <w:rPr>
                <w:rFonts w:ascii="Times New Roman" w:hAnsi="Times New Roman" w:cs="Times New Roman"/>
                <w:spacing w:val="5"/>
              </w:rPr>
              <w:t>5-8</w:t>
            </w:r>
            <w:r w:rsidR="001A5EF2" w:rsidRPr="006C2BF0">
              <w:rPr>
                <w:rFonts w:ascii="Times New Roman" w:hAnsi="Times New Roman" w:cs="Times New Roman"/>
                <w:spacing w:val="5"/>
              </w:rPr>
              <w:t xml:space="preserve"> классы</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Приблизительная продолжительность проекта</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Pr="006C2BF0" w:rsidRDefault="001A5EF2">
            <w:pPr>
              <w:pStyle w:val="Default0"/>
              <w:spacing w:after="120"/>
              <w:jc w:val="both"/>
              <w:rPr>
                <w:rFonts w:ascii="Times New Roman" w:hAnsi="Times New Roman" w:cs="Times New Roman"/>
                <w:color w:val="auto"/>
              </w:rPr>
            </w:pPr>
            <w:r w:rsidRPr="006C2BF0">
              <w:rPr>
                <w:rFonts w:ascii="Times New Roman" w:hAnsi="Times New Roman" w:cs="Times New Roman"/>
                <w:iCs/>
                <w:color w:val="auto"/>
              </w:rPr>
              <w:t xml:space="preserve">4 недели – 28 часов. </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Основа проекта</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Образовательные стандарты </w:t>
            </w:r>
          </w:p>
        </w:tc>
      </w:tr>
      <w:tr w:rsidR="001A5EF2" w:rsidRPr="00B61635" w:rsidTr="001A5EF2">
        <w:trPr>
          <w:trHeight w:val="870"/>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FFFFFF"/>
            <w:vAlign w:val="center"/>
          </w:tcPr>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w:t>
            </w:r>
          </w:p>
          <w:p w:rsidR="006C2BF0" w:rsidRPr="006C2BF0" w:rsidRDefault="006C2BF0" w:rsidP="006C2BF0">
            <w:pPr>
              <w:spacing w:before="100" w:beforeAutospacing="1" w:after="100" w:afterAutospacing="1"/>
              <w:rPr>
                <w:lang w:val="ru-RU" w:eastAsia="ru-RU"/>
              </w:rPr>
            </w:pPr>
            <w:r w:rsidRPr="006C2BF0">
              <w:rPr>
                <w:lang w:val="ru-RU" w:eastAsia="ru-RU"/>
              </w:rPr>
              <w:t xml:space="preserve">Федеральный компонент направлен на реализацию следующих основных целей: приобретение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образовательной или профессиональной траектории. </w:t>
            </w:r>
          </w:p>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по литературе: </w:t>
            </w:r>
          </w:p>
          <w:p w:rsidR="006C2BF0" w:rsidRPr="006C2BF0" w:rsidRDefault="006C2BF0" w:rsidP="006C2BF0">
            <w:pPr>
              <w:spacing w:before="100" w:beforeAutospacing="1" w:after="100" w:afterAutospacing="1"/>
              <w:rPr>
                <w:lang w:val="ru-RU" w:eastAsia="ru-RU"/>
              </w:rPr>
            </w:pPr>
            <w:proofErr w:type="gramStart"/>
            <w:r w:rsidRPr="006C2BF0">
              <w:rPr>
                <w:lang w:val="ru-RU" w:eastAsia="ru-RU"/>
              </w:rPr>
              <w:t xml:space="preserve">- овладение умениями в распознавании смысла понятий: речь устная и письменная; монолог, диалог; сфера и ситуация речевого общения; основных признаков разговорной речи, научного, публицистического, официально-делового стилей, языка художественной литературы; особенностей основных жанров научного, публицистического, официально-делового стилей и разговорной речи; признаков текста и его функционально-смысловых типов; основных единиц языка, их признаков; основных норм русского литературного </w:t>
            </w:r>
            <w:r w:rsidRPr="006C2BF0">
              <w:rPr>
                <w:lang w:val="ru-RU" w:eastAsia="ru-RU"/>
              </w:rPr>
              <w:lastRenderedPageBreak/>
              <w:t xml:space="preserve">языка, норм речевого этикета; </w:t>
            </w:r>
            <w:proofErr w:type="gramEnd"/>
          </w:p>
          <w:p w:rsidR="006C2BF0" w:rsidRPr="006C2BF0" w:rsidRDefault="006C2BF0" w:rsidP="006C2BF0">
            <w:pPr>
              <w:spacing w:before="100" w:beforeAutospacing="1" w:after="100" w:afterAutospacing="1"/>
              <w:rPr>
                <w:lang w:val="ru-RU" w:eastAsia="ru-RU"/>
              </w:rPr>
            </w:pPr>
            <w:r w:rsidRPr="006C2BF0">
              <w:rPr>
                <w:lang w:val="ru-RU" w:eastAsia="ru-RU"/>
              </w:rPr>
              <w:t xml:space="preserve">- выработка навыков в определении темы, основной мысли текста, функционально-смыслового типа и стиля речи; </w:t>
            </w:r>
            <w:proofErr w:type="spellStart"/>
            <w:r w:rsidRPr="006C2BF0">
              <w:rPr>
                <w:lang w:val="ru-RU" w:eastAsia="ru-RU"/>
              </w:rPr>
              <w:t>анализирование</w:t>
            </w:r>
            <w:proofErr w:type="spellEnd"/>
            <w:r w:rsidRPr="006C2BF0">
              <w:rPr>
                <w:lang w:val="ru-RU" w:eastAsia="ru-RU"/>
              </w:rPr>
              <w:t xml:space="preserve"> структуры и языковых особенностей текста. </w:t>
            </w:r>
          </w:p>
          <w:p w:rsidR="006C2BF0" w:rsidRPr="006C2BF0" w:rsidRDefault="006C2BF0" w:rsidP="006C2BF0">
            <w:pPr>
              <w:spacing w:before="100" w:beforeAutospacing="1" w:after="100" w:afterAutospacing="1"/>
              <w:rPr>
                <w:lang w:val="ru-RU" w:eastAsia="ru-RU"/>
              </w:rPr>
            </w:pPr>
            <w:r w:rsidRPr="006C2BF0">
              <w:rPr>
                <w:lang w:val="ru-RU" w:eastAsia="ru-RU"/>
              </w:rPr>
              <w:br/>
              <w:t xml:space="preserve">Государственный стандарт основного общего образования по географии: </w:t>
            </w:r>
          </w:p>
          <w:p w:rsidR="006C2BF0" w:rsidRPr="006C2BF0" w:rsidRDefault="006C2BF0" w:rsidP="006C2BF0">
            <w:pPr>
              <w:spacing w:before="100" w:beforeAutospacing="1" w:after="100" w:afterAutospacing="1"/>
              <w:rPr>
                <w:lang w:val="ru-RU" w:eastAsia="ru-RU"/>
              </w:rPr>
            </w:pPr>
            <w:r w:rsidRPr="006C2BF0">
              <w:rPr>
                <w:lang w:val="ru-RU" w:eastAsia="ru-RU"/>
              </w:rPr>
              <w:t xml:space="preserve">-использование разных источников информации для изучения географических объектов и явлений; </w:t>
            </w:r>
          </w:p>
          <w:p w:rsidR="006C2BF0" w:rsidRPr="006C2BF0" w:rsidRDefault="006C2BF0" w:rsidP="006C2BF0">
            <w:pPr>
              <w:spacing w:before="100" w:beforeAutospacing="1" w:after="100" w:afterAutospacing="1"/>
              <w:rPr>
                <w:lang w:val="ru-RU" w:eastAsia="ru-RU"/>
              </w:rPr>
            </w:pPr>
            <w:r w:rsidRPr="006C2BF0">
              <w:rPr>
                <w:lang w:val="ru-RU" w:eastAsia="ru-RU"/>
              </w:rPr>
              <w:t xml:space="preserve">-применять приборы и инструменты для определения количественных и качественных характеристик компонентов природы своей местности; </w:t>
            </w:r>
          </w:p>
          <w:p w:rsidR="006C2BF0" w:rsidRPr="006C2BF0" w:rsidRDefault="006C2BF0" w:rsidP="006C2BF0">
            <w:pPr>
              <w:spacing w:before="100" w:beforeAutospacing="1" w:after="100" w:afterAutospacing="1"/>
              <w:rPr>
                <w:lang w:val="ru-RU" w:eastAsia="ru-RU"/>
              </w:rPr>
            </w:pPr>
            <w:r w:rsidRPr="006C2BF0">
              <w:rPr>
                <w:lang w:val="ru-RU" w:eastAsia="ru-RU"/>
              </w:rPr>
              <w:t xml:space="preserve">-наблюдать за фенологическими изменениями в природе, за погодой, состоянием воздуха, воды и почвы в своей местности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w:t>
            </w:r>
            <w:proofErr w:type="gramStart"/>
            <w:r w:rsidRPr="006C2BF0">
              <w:rPr>
                <w:lang w:val="ru-RU" w:eastAsia="ru-RU"/>
              </w:rPr>
              <w:t>-р</w:t>
            </w:r>
            <w:proofErr w:type="gramEnd"/>
            <w:r w:rsidRPr="006C2BF0">
              <w:rPr>
                <w:lang w:val="ru-RU" w:eastAsia="ru-RU"/>
              </w:rPr>
              <w:t xml:space="preserve">ешать практические задачи по определению качества окружающей среды своей местности, ее использованию, сохранению и улучшению; </w:t>
            </w:r>
          </w:p>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по ОБЖ: </w:t>
            </w:r>
          </w:p>
          <w:p w:rsidR="006C2BF0" w:rsidRPr="006C2BF0" w:rsidRDefault="006C2BF0" w:rsidP="006C2BF0">
            <w:pPr>
              <w:spacing w:before="100" w:beforeAutospacing="1" w:after="100" w:afterAutospacing="1"/>
              <w:rPr>
                <w:lang w:val="ru-RU" w:eastAsia="ru-RU"/>
              </w:rPr>
            </w:pPr>
            <w:r w:rsidRPr="006C2BF0">
              <w:rPr>
                <w:lang w:val="ru-RU" w:eastAsia="ru-RU"/>
              </w:rPr>
              <w:t xml:space="preserve">-использовать полученные знания и умения в практической деятельности и повседневной жизни </w:t>
            </w:r>
            <w:proofErr w:type="gramStart"/>
            <w:r w:rsidRPr="006C2BF0">
              <w:rPr>
                <w:lang w:val="ru-RU" w:eastAsia="ru-RU"/>
              </w:rPr>
              <w:t>для</w:t>
            </w:r>
            <w:proofErr w:type="gramEnd"/>
            <w:r w:rsidRPr="006C2BF0">
              <w:rPr>
                <w:lang w:val="ru-RU" w:eastAsia="ru-RU"/>
              </w:rPr>
              <w:t xml:space="preserve">: </w:t>
            </w:r>
          </w:p>
          <w:p w:rsidR="006C2BF0" w:rsidRPr="006C2BF0" w:rsidRDefault="006C2BF0" w:rsidP="006C2BF0">
            <w:pPr>
              <w:spacing w:before="100" w:beforeAutospacing="1" w:after="100" w:afterAutospacing="1"/>
              <w:rPr>
                <w:lang w:val="ru-RU" w:eastAsia="ru-RU"/>
              </w:rPr>
            </w:pPr>
            <w:r w:rsidRPr="006C2BF0">
              <w:rPr>
                <w:lang w:val="ru-RU" w:eastAsia="ru-RU"/>
              </w:rPr>
              <w:t xml:space="preserve">обеспечения личной безопасности на улицах и дорогах; соблюдения мер предосторожности и правил поведения в общественных местах; </w:t>
            </w:r>
          </w:p>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w:t>
            </w:r>
            <w:proofErr w:type="gramStart"/>
            <w:r w:rsidRPr="006C2BF0">
              <w:rPr>
                <w:lang w:val="ru-RU" w:eastAsia="ru-RU"/>
              </w:rPr>
              <w:t>по</w:t>
            </w:r>
            <w:proofErr w:type="gramEnd"/>
            <w:r w:rsidRPr="006C2BF0">
              <w:rPr>
                <w:lang w:val="ru-RU" w:eastAsia="ru-RU"/>
              </w:rPr>
              <w:t xml:space="preserve"> ИЗО: </w:t>
            </w:r>
          </w:p>
          <w:p w:rsidR="006C2BF0" w:rsidRPr="006C2BF0" w:rsidRDefault="006C2BF0" w:rsidP="006C2BF0">
            <w:pPr>
              <w:spacing w:before="100" w:beforeAutospacing="1" w:after="100" w:afterAutospacing="1"/>
              <w:rPr>
                <w:lang w:val="ru-RU" w:eastAsia="ru-RU"/>
              </w:rPr>
            </w:pPr>
            <w:r w:rsidRPr="006C2BF0">
              <w:rPr>
                <w:lang w:val="ru-RU" w:eastAsia="ru-RU"/>
              </w:rPr>
              <w:t xml:space="preserve">- знакомиться с основными видами и жанрами изобразительных (пластических) искусств, основами изобразительной грамоты; </w:t>
            </w:r>
          </w:p>
          <w:p w:rsidR="006C2BF0" w:rsidRPr="006C2BF0" w:rsidRDefault="006C2BF0" w:rsidP="006C2BF0">
            <w:pPr>
              <w:spacing w:before="100" w:beforeAutospacing="1" w:after="100" w:afterAutospacing="1"/>
              <w:rPr>
                <w:lang w:val="ru-RU" w:eastAsia="ru-RU"/>
              </w:rPr>
            </w:pPr>
            <w:r w:rsidRPr="006C2BF0">
              <w:rPr>
                <w:lang w:val="ru-RU" w:eastAsia="ru-RU"/>
              </w:rPr>
              <w:t>- выработать умения применять художественные материалы и выразительные средства изобразительных (пластических) иску</w:t>
            </w:r>
            <w:proofErr w:type="gramStart"/>
            <w:r w:rsidRPr="006C2BF0">
              <w:rPr>
                <w:lang w:val="ru-RU" w:eastAsia="ru-RU"/>
              </w:rPr>
              <w:t>сств в тв</w:t>
            </w:r>
            <w:proofErr w:type="gramEnd"/>
            <w:r w:rsidRPr="006C2BF0">
              <w:rPr>
                <w:lang w:val="ru-RU" w:eastAsia="ru-RU"/>
              </w:rPr>
              <w:t xml:space="preserve">орческой деятельности; использовать приобретенные знания и умения в практической деятельности и повседневной жизни </w:t>
            </w:r>
          </w:p>
          <w:p w:rsidR="006C2BF0" w:rsidRPr="006C2BF0" w:rsidRDefault="006C2BF0" w:rsidP="006C2BF0">
            <w:pPr>
              <w:spacing w:before="100" w:beforeAutospacing="1" w:after="100" w:afterAutospacing="1"/>
              <w:rPr>
                <w:lang w:val="ru-RU" w:eastAsia="ru-RU"/>
              </w:rPr>
            </w:pPr>
            <w:r w:rsidRPr="006C2BF0">
              <w:rPr>
                <w:lang w:val="ru-RU" w:eastAsia="ru-RU"/>
              </w:rPr>
              <w:t xml:space="preserve">- овладение умениями самостоятельной творческой деятельности в рисунке и живописи, в иллюстрациях к произведениям. </w:t>
            </w:r>
          </w:p>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по информатике и ИКТ: </w:t>
            </w:r>
          </w:p>
          <w:p w:rsidR="006C2BF0" w:rsidRPr="006C2BF0" w:rsidRDefault="006C2BF0" w:rsidP="006C2BF0">
            <w:pPr>
              <w:spacing w:before="100" w:beforeAutospacing="1" w:after="100" w:afterAutospacing="1"/>
              <w:rPr>
                <w:lang w:val="ru-RU" w:eastAsia="ru-RU"/>
              </w:rPr>
            </w:pPr>
            <w:r w:rsidRPr="006C2BF0">
              <w:rPr>
                <w:lang w:val="ru-RU" w:eastAsia="ru-RU"/>
              </w:rP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1A5EF2" w:rsidRPr="006C2BF0" w:rsidRDefault="006C2BF0" w:rsidP="006C2BF0">
            <w:pPr>
              <w:spacing w:before="100" w:beforeAutospacing="1" w:after="100" w:afterAutospacing="1"/>
              <w:rPr>
                <w:lang w:val="ru-RU" w:eastAsia="ru-RU"/>
              </w:rPr>
            </w:pPr>
            <w:r w:rsidRPr="006C2BF0">
              <w:rPr>
                <w:lang w:val="ru-RU" w:eastAsia="ru-RU"/>
              </w:rP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bookmarkStart w:id="0" w:name=".D0.92.D0.BE.D0.BF.D1.80.D0.BE.D1.81.D1."/>
            <w:bookmarkEnd w:id="0"/>
          </w:p>
        </w:tc>
      </w:tr>
      <w:tr w:rsidR="001A5EF2" w:rsidRPr="00B616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b/>
              </w:rPr>
              <w:lastRenderedPageBreak/>
              <w:t xml:space="preserve">Дидактические </w:t>
            </w:r>
            <w:proofErr w:type="gramStart"/>
            <w:r>
              <w:rPr>
                <w:rFonts w:ascii="Times New Roman" w:hAnsi="Times New Roman" w:cs="Times New Roman"/>
                <w:b/>
              </w:rPr>
              <w:t>цели</w:t>
            </w:r>
            <w:proofErr w:type="gramEnd"/>
            <w:r>
              <w:rPr>
                <w:rFonts w:ascii="Times New Roman" w:hAnsi="Times New Roman" w:cs="Times New Roman"/>
                <w:b/>
              </w:rPr>
              <w:t xml:space="preserve"> / Ожидаемые результаты обучения</w:t>
            </w:r>
            <w:r>
              <w:rPr>
                <w:rFonts w:ascii="Times New Roman" w:hAnsi="Times New Roman" w:cs="Times New Roman"/>
                <w:color w:val="auto"/>
              </w:rPr>
              <w:t xml:space="preserve"> </w:t>
            </w:r>
          </w:p>
        </w:tc>
      </w:tr>
      <w:tr w:rsidR="001A5EF2" w:rsidRPr="00B61635" w:rsidTr="001A5EF2">
        <w:trPr>
          <w:trHeight w:val="683"/>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Pr="006C2BF0" w:rsidRDefault="001A5EF2">
            <w:pPr>
              <w:pStyle w:val="Default0"/>
              <w:spacing w:after="120"/>
              <w:jc w:val="both"/>
              <w:rPr>
                <w:rFonts w:ascii="Times New Roman" w:hAnsi="Times New Roman" w:cs="Times New Roman"/>
                <w:spacing w:val="5"/>
                <w:lang w:eastAsia="ru-RU"/>
              </w:rPr>
            </w:pPr>
            <w:r>
              <w:rPr>
                <w:rFonts w:ascii="Times New Roman" w:hAnsi="Times New Roman" w:cs="Times New Roman"/>
                <w:i/>
                <w:spacing w:val="5"/>
              </w:rPr>
              <w:t xml:space="preserve"> </w:t>
            </w:r>
            <w:r w:rsidRPr="006C2BF0">
              <w:rPr>
                <w:rFonts w:ascii="Times New Roman" w:hAnsi="Times New Roman" w:cs="Times New Roman"/>
                <w:spacing w:val="5"/>
              </w:rPr>
              <w:t xml:space="preserve">После завершения проекта учащиеся смогут: </w:t>
            </w:r>
          </w:p>
          <w:p w:rsidR="001A5EF2" w:rsidRPr="006C2BF0" w:rsidRDefault="001A5EF2">
            <w:pPr>
              <w:pStyle w:val="3"/>
              <w:widowControl w:val="0"/>
              <w:spacing w:after="0" w:line="379" w:lineRule="auto"/>
              <w:jc w:val="center"/>
              <w:rPr>
                <w:rFonts w:ascii="Times New Roman" w:hAnsi="Times New Roman"/>
                <w:bCs/>
                <w:iCs/>
                <w:color w:val="auto"/>
                <w:sz w:val="24"/>
                <w:szCs w:val="24"/>
              </w:rPr>
            </w:pPr>
            <w:r w:rsidRPr="006C2BF0">
              <w:rPr>
                <w:rFonts w:ascii="Times New Roman" w:hAnsi="Times New Roman"/>
                <w:bCs/>
                <w:iCs/>
                <w:color w:val="auto"/>
                <w:sz w:val="24"/>
                <w:szCs w:val="24"/>
              </w:rPr>
              <w:t xml:space="preserve">- находить, анализировать, создавать информацию при помощи  </w:t>
            </w:r>
            <w:proofErr w:type="spellStart"/>
            <w:r w:rsidRPr="006C2BF0">
              <w:rPr>
                <w:rFonts w:ascii="Times New Roman" w:hAnsi="Times New Roman"/>
                <w:bCs/>
                <w:iCs/>
                <w:color w:val="auto"/>
                <w:sz w:val="24"/>
                <w:szCs w:val="24"/>
              </w:rPr>
              <w:t>медиасредств</w:t>
            </w:r>
            <w:proofErr w:type="spellEnd"/>
            <w:r w:rsidRPr="006C2BF0">
              <w:rPr>
                <w:rFonts w:ascii="Times New Roman" w:hAnsi="Times New Roman"/>
                <w:bCs/>
                <w:iCs/>
                <w:color w:val="auto"/>
                <w:sz w:val="24"/>
                <w:szCs w:val="24"/>
              </w:rPr>
              <w:t xml:space="preserve">; осознавать свои потребности в межличностных и  социальных ситуациях, создавать продукты подобного рода и другие. </w:t>
            </w:r>
          </w:p>
          <w:p w:rsidR="001A5EF2" w:rsidRDefault="001A5EF2">
            <w:pPr>
              <w:widowControl w:val="0"/>
              <w:rPr>
                <w:i/>
                <w:spacing w:val="5"/>
                <w:lang w:val="ru-RU"/>
              </w:rPr>
            </w:pP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Вопросы, направляющие проект </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Основополагающий вопрос </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Pr="00B61635" w:rsidRDefault="00B61635">
            <w:pPr>
              <w:pStyle w:val="Default0"/>
              <w:spacing w:after="120"/>
              <w:jc w:val="both"/>
              <w:rPr>
                <w:rFonts w:ascii="Times New Roman" w:hAnsi="Times New Roman" w:cs="Times New Roman"/>
                <w:i/>
                <w:color w:val="auto"/>
              </w:rPr>
            </w:pPr>
            <w:r w:rsidRPr="00B61635">
              <w:rPr>
                <w:rFonts w:ascii="Times New Roman" w:hAnsi="Times New Roman" w:cs="Times New Roman"/>
              </w:rPr>
              <w:t>На</w:t>
            </w:r>
            <w:r w:rsidR="006C2BF0" w:rsidRPr="00B61635">
              <w:rPr>
                <w:rFonts w:ascii="Times New Roman" w:hAnsi="Times New Roman" w:cs="Times New Roman"/>
              </w:rPr>
              <w:t>ша дорога в школу - это важно для нас?</w:t>
            </w:r>
          </w:p>
        </w:tc>
      </w:tr>
      <w:tr w:rsidR="001A5EF2"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Проблемные вопросы учебной темы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tcPr>
          <w:p w:rsidR="006C2BF0" w:rsidRDefault="006C2BF0" w:rsidP="006C2BF0">
            <w:pPr>
              <w:pStyle w:val="a4"/>
            </w:pPr>
            <w:r>
              <w:t xml:space="preserve">1.Хорошо ли я знаю свой маршрут в школу? (фото, рисунки) </w:t>
            </w:r>
          </w:p>
          <w:p w:rsidR="006C2BF0" w:rsidRDefault="006C2BF0" w:rsidP="006C2BF0">
            <w:pPr>
              <w:pStyle w:val="a4"/>
            </w:pPr>
            <w:r>
              <w:t xml:space="preserve">2.Что значит для меня дорога в школу? (стихи) </w:t>
            </w:r>
          </w:p>
          <w:p w:rsidR="006C2BF0" w:rsidRDefault="006C2BF0" w:rsidP="006C2BF0">
            <w:pPr>
              <w:pStyle w:val="a4"/>
            </w:pPr>
            <w:r>
              <w:t>3.О чем я думаю по дороге в школе? (презентации "Наша дорога в школу -</w:t>
            </w:r>
            <w:r w:rsidR="00B61635">
              <w:t xml:space="preserve"> дорога в жизнь"</w:t>
            </w:r>
            <w:proofErr w:type="gramStart"/>
            <w:r w:rsidR="00B61635">
              <w:t xml:space="preserve"> ,</w:t>
            </w:r>
            <w:proofErr w:type="gramEnd"/>
            <w:r w:rsidR="00B61635">
              <w:t xml:space="preserve"> "Дорога в школу</w:t>
            </w:r>
            <w:r>
              <w:t xml:space="preserve">") </w:t>
            </w:r>
          </w:p>
          <w:p w:rsidR="006C2BF0" w:rsidRDefault="006C2BF0" w:rsidP="006C2BF0">
            <w:pPr>
              <w:pStyle w:val="a4"/>
            </w:pPr>
            <w:r>
              <w:t xml:space="preserve">4.Как я могу помочь младшим школьникам? (схема) </w:t>
            </w:r>
          </w:p>
          <w:p w:rsidR="001A5EF2" w:rsidRPr="006C2BF0" w:rsidRDefault="006C2BF0" w:rsidP="006C2BF0">
            <w:pPr>
              <w:pStyle w:val="a4"/>
            </w:pPr>
            <w:r>
              <w:t xml:space="preserve">5.Как я могу ознакомить окружающих со своим творчеством? (брошюра) </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Учебные вопросы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tcPr>
          <w:p w:rsidR="006C2BF0" w:rsidRDefault="00B61635" w:rsidP="006C2BF0">
            <w:pPr>
              <w:pStyle w:val="a4"/>
            </w:pPr>
            <w:r>
              <w:t>1.</w:t>
            </w:r>
            <w:r w:rsidR="006C2BF0">
              <w:t xml:space="preserve"> Что такое дорога? </w:t>
            </w:r>
          </w:p>
          <w:p w:rsidR="006C2BF0" w:rsidRDefault="006C2BF0" w:rsidP="006C2BF0">
            <w:pPr>
              <w:pStyle w:val="a4"/>
            </w:pPr>
            <w:r>
              <w:t xml:space="preserve">2. Что представляет опасность по дороге в школу? </w:t>
            </w:r>
          </w:p>
          <w:p w:rsidR="006C2BF0" w:rsidRDefault="00B61635" w:rsidP="006C2BF0">
            <w:pPr>
              <w:pStyle w:val="a4"/>
            </w:pPr>
            <w:r>
              <w:t>3</w:t>
            </w:r>
            <w:r w:rsidR="006C2BF0">
              <w:t xml:space="preserve">. Что необходимо знать для создания творческой работы? </w:t>
            </w:r>
          </w:p>
          <w:p w:rsidR="006C2BF0" w:rsidRDefault="00B61635" w:rsidP="006C2BF0">
            <w:pPr>
              <w:pStyle w:val="a4"/>
            </w:pPr>
            <w:r>
              <w:t>4</w:t>
            </w:r>
            <w:r w:rsidR="006C2BF0">
              <w:t xml:space="preserve">. Как поместить информацию на сайт школы? </w:t>
            </w:r>
          </w:p>
          <w:p w:rsidR="006C2BF0" w:rsidRDefault="00B61635" w:rsidP="006C2BF0">
            <w:pPr>
              <w:pStyle w:val="a4"/>
            </w:pPr>
            <w:r>
              <w:t>5</w:t>
            </w:r>
            <w:r w:rsidR="006C2BF0">
              <w:t xml:space="preserve">. Какую выбрать программу для создания презентации? </w:t>
            </w:r>
          </w:p>
          <w:p w:rsidR="006C2BF0" w:rsidRDefault="00B61635" w:rsidP="006C2BF0">
            <w:pPr>
              <w:pStyle w:val="a4"/>
            </w:pPr>
            <w:r>
              <w:t>6</w:t>
            </w:r>
            <w:r w:rsidR="006C2BF0">
              <w:t xml:space="preserve">. Каков алгоритм составления презентации "Особенности нашей дороги в школу"? </w:t>
            </w:r>
          </w:p>
          <w:p w:rsidR="006C2BF0" w:rsidRDefault="00B61635" w:rsidP="006C2BF0">
            <w:pPr>
              <w:pStyle w:val="a4"/>
            </w:pPr>
            <w:r>
              <w:t>7</w:t>
            </w:r>
            <w:r w:rsidR="006C2BF0">
              <w:t xml:space="preserve">. Какой графический редактор использовать для создания схемы? </w:t>
            </w:r>
          </w:p>
          <w:p w:rsidR="001A5EF2" w:rsidRPr="006C2BF0" w:rsidRDefault="00B61635" w:rsidP="006C2BF0">
            <w:pPr>
              <w:pStyle w:val="a4"/>
            </w:pPr>
            <w:r>
              <w:t>8</w:t>
            </w:r>
            <w:r w:rsidR="006C2BF0">
              <w:t xml:space="preserve">. Что необходимо знать и уметь, чтобы создать брошюру? </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План оценивания</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tabs>
                <w:tab w:val="left" w:pos="3794"/>
              </w:tabs>
              <w:spacing w:after="120"/>
              <w:jc w:val="both"/>
              <w:rPr>
                <w:rFonts w:ascii="Times New Roman" w:hAnsi="Times New Roman" w:cs="Times New Roman"/>
                <w:color w:val="auto"/>
              </w:rPr>
            </w:pPr>
            <w:r>
              <w:rPr>
                <w:rFonts w:ascii="Times New Roman" w:hAnsi="Times New Roman" w:cs="Times New Roman"/>
                <w:color w:val="auto"/>
              </w:rPr>
              <w:t xml:space="preserve">График оценивания </w:t>
            </w:r>
          </w:p>
        </w:tc>
      </w:tr>
      <w:tr w:rsidR="001A5EF2" w:rsidRPr="00B61635" w:rsidTr="001A5EF2">
        <w:trPr>
          <w:trHeight w:val="425"/>
        </w:trPr>
        <w:tc>
          <w:tcPr>
            <w:tcW w:w="2949"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b/>
                <w:color w:val="auto"/>
              </w:rPr>
            </w:pPr>
            <w:r>
              <w:rPr>
                <w:rFonts w:ascii="Times New Roman" w:hAnsi="Times New Roman" w:cs="Times New Roman"/>
                <w:b/>
                <w:color w:val="auto"/>
              </w:rPr>
              <w:t>До работы над проектом</w:t>
            </w:r>
          </w:p>
        </w:tc>
        <w:tc>
          <w:tcPr>
            <w:tcW w:w="2586"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b/>
                <w:color w:val="auto"/>
              </w:rPr>
            </w:pPr>
            <w:r>
              <w:rPr>
                <w:rFonts w:ascii="Times New Roman" w:hAnsi="Times New Roman" w:cs="Times New Roman"/>
                <w:b/>
                <w:color w:val="auto"/>
              </w:rPr>
              <w:t>Ученики работают над проектом и выполняют задания</w:t>
            </w:r>
          </w:p>
        </w:tc>
        <w:tc>
          <w:tcPr>
            <w:tcW w:w="4071"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b/>
                <w:color w:val="auto"/>
              </w:rPr>
            </w:pPr>
            <w:r>
              <w:rPr>
                <w:rFonts w:ascii="Times New Roman" w:hAnsi="Times New Roman" w:cs="Times New Roman"/>
                <w:b/>
                <w:color w:val="auto"/>
              </w:rPr>
              <w:t>После завершения работы над проектом</w:t>
            </w:r>
          </w:p>
        </w:tc>
      </w:tr>
      <w:tr w:rsidR="001A5EF2" w:rsidRPr="00B61635" w:rsidTr="001A5EF2">
        <w:trPr>
          <w:trHeight w:val="895"/>
        </w:trPr>
        <w:tc>
          <w:tcPr>
            <w:tcW w:w="2949"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 xml:space="preserve">Работа со стартовой  презентацией (актуализация знаний учащихся </w:t>
            </w:r>
            <w:r>
              <w:rPr>
                <w:rFonts w:ascii="Times New Roman" w:hAnsi="Times New Roman"/>
                <w:sz w:val="24"/>
                <w:szCs w:val="24"/>
              </w:rPr>
              <w:lastRenderedPageBreak/>
              <w:t>по теме проекта)</w:t>
            </w:r>
          </w:p>
          <w:p w:rsidR="001A5EF2" w:rsidRDefault="001A5EF2" w:rsidP="00734A68">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Распределение учащихся на группы по интересам</w:t>
            </w:r>
          </w:p>
          <w:p w:rsidR="001A5EF2" w:rsidRDefault="001A5EF2" w:rsidP="00734A68">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Знакомство с правилами сбора и оформления информации по проекту</w:t>
            </w:r>
          </w:p>
        </w:tc>
        <w:tc>
          <w:tcPr>
            <w:tcW w:w="2586"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Работа с различными источниками информации</w:t>
            </w:r>
          </w:p>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 xml:space="preserve">Составление </w:t>
            </w:r>
            <w:r>
              <w:rPr>
                <w:rFonts w:ascii="Times New Roman" w:hAnsi="Times New Roman"/>
                <w:sz w:val="24"/>
                <w:szCs w:val="24"/>
              </w:rPr>
              <w:lastRenderedPageBreak/>
              <w:t xml:space="preserve">анкет для </w:t>
            </w:r>
            <w:r w:rsidR="006C2BF0">
              <w:rPr>
                <w:rFonts w:ascii="Times New Roman" w:hAnsi="Times New Roman"/>
                <w:sz w:val="24"/>
                <w:szCs w:val="24"/>
              </w:rPr>
              <w:t>выявления интересов</w:t>
            </w:r>
          </w:p>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Разработка критериев оформления собранной информации</w:t>
            </w:r>
          </w:p>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Создание отчетных выступлений каждой творческой группы</w:t>
            </w:r>
          </w:p>
        </w:tc>
        <w:tc>
          <w:tcPr>
            <w:tcW w:w="4071"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lastRenderedPageBreak/>
              <w:t xml:space="preserve">Оценивание </w:t>
            </w:r>
            <w:r w:rsidR="00A33AFB">
              <w:rPr>
                <w:rFonts w:ascii="Times New Roman" w:hAnsi="Times New Roman"/>
                <w:sz w:val="24"/>
                <w:szCs w:val="24"/>
              </w:rPr>
              <w:t>презентаций по теме проекта</w:t>
            </w:r>
          </w:p>
          <w:p w:rsidR="001A5EF2" w:rsidRDefault="001A5EF2"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Оценивание </w:t>
            </w:r>
            <w:r w:rsidR="00A33AFB">
              <w:rPr>
                <w:rFonts w:ascii="Times New Roman" w:hAnsi="Times New Roman"/>
                <w:sz w:val="24"/>
                <w:szCs w:val="24"/>
              </w:rPr>
              <w:t>схемы маршрута «школа-дом»</w:t>
            </w:r>
          </w:p>
          <w:p w:rsidR="001A5EF2" w:rsidRDefault="001A5EF2"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Представление итоговой </w:t>
            </w:r>
            <w:r>
              <w:rPr>
                <w:rFonts w:ascii="Times New Roman" w:hAnsi="Times New Roman"/>
                <w:sz w:val="24"/>
                <w:szCs w:val="24"/>
              </w:rPr>
              <w:lastRenderedPageBreak/>
              <w:t>презентации «</w:t>
            </w:r>
            <w:r w:rsidR="00B61635">
              <w:rPr>
                <w:rFonts w:ascii="Times New Roman" w:hAnsi="Times New Roman"/>
                <w:sz w:val="24"/>
                <w:szCs w:val="24"/>
              </w:rPr>
              <w:t xml:space="preserve"> Д</w:t>
            </w:r>
            <w:r w:rsidR="00A33AFB">
              <w:rPr>
                <w:rFonts w:ascii="Times New Roman" w:hAnsi="Times New Roman"/>
                <w:sz w:val="24"/>
                <w:szCs w:val="24"/>
              </w:rPr>
              <w:t xml:space="preserve">орога в   </w:t>
            </w:r>
            <w:r w:rsidR="006C2BF0">
              <w:rPr>
                <w:rFonts w:ascii="Times New Roman" w:hAnsi="Times New Roman"/>
                <w:sz w:val="24"/>
                <w:szCs w:val="24"/>
              </w:rPr>
              <w:t>школу</w:t>
            </w:r>
            <w:r>
              <w:rPr>
                <w:rFonts w:ascii="Times New Roman" w:hAnsi="Times New Roman"/>
                <w:sz w:val="24"/>
                <w:szCs w:val="24"/>
              </w:rPr>
              <w:t>»</w:t>
            </w:r>
          </w:p>
          <w:p w:rsidR="001A5EF2" w:rsidRDefault="001A5EF2"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Написание обзорной статьи по итогам проекта</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 xml:space="preserve">Описание методов оценивания </w:t>
            </w:r>
          </w:p>
        </w:tc>
      </w:tr>
      <w:tr w:rsidR="001A5EF2" w:rsidTr="001A5EF2">
        <w:trPr>
          <w:trHeight w:val="336"/>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Направленность</w:t>
            </w:r>
            <w:proofErr w:type="spellEnd"/>
            <w:r>
              <w:t xml:space="preserve"> </w:t>
            </w:r>
            <w:proofErr w:type="spellStart"/>
            <w:r>
              <w:t>проекта</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Высокий</w:t>
            </w:r>
            <w:proofErr w:type="spellEnd"/>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Средний</w:t>
            </w:r>
            <w:proofErr w:type="spellEnd"/>
            <w:r>
              <w:t xml:space="preserve"> </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Низкий</w:t>
            </w:r>
            <w:proofErr w:type="spellEnd"/>
          </w:p>
        </w:tc>
      </w:tr>
      <w:tr w:rsidR="001A5EF2" w:rsidRPr="00B61635" w:rsidTr="001A5EF2">
        <w:trPr>
          <w:trHeight w:val="335"/>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Учебная</w:t>
            </w:r>
            <w:proofErr w:type="spellEnd"/>
            <w:r>
              <w:t xml:space="preserve"> </w:t>
            </w:r>
            <w:proofErr w:type="spellStart"/>
            <w:r>
              <w:t>ориентированность</w:t>
            </w:r>
            <w:proofErr w:type="spellEnd"/>
            <w:r>
              <w:t xml:space="preserve"> </w:t>
            </w:r>
            <w:proofErr w:type="spellStart"/>
            <w:r>
              <w:t>проекта</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полностью опирается на государственный образовательный стандарт</w:t>
            </w:r>
          </w:p>
          <w:p w:rsidR="001A5EF2" w:rsidRDefault="001A5EF2">
            <w:pPr>
              <w:rPr>
                <w:lang w:val="ru-RU"/>
              </w:rPr>
            </w:pPr>
            <w:r>
              <w:rPr>
                <w:lang w:val="ru-RU"/>
              </w:rPr>
              <w:t>- Приобретение знаний ведется на протяжении всего проекта</w:t>
            </w:r>
          </w:p>
          <w:p w:rsidR="001A5EF2" w:rsidRDefault="001A5EF2">
            <w:pPr>
              <w:rPr>
                <w:lang w:val="ru-RU"/>
              </w:rPr>
            </w:pPr>
            <w:r>
              <w:rPr>
                <w:lang w:val="ru-RU"/>
              </w:rPr>
              <w:t>- Описание проекта отображает четкую последовательность мероприятий по его реализации</w:t>
            </w:r>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сориентирован на государственный образовательный стандарт, но элементы стандарта прописаны недостаточно четко.</w:t>
            </w:r>
          </w:p>
          <w:p w:rsidR="001A5EF2" w:rsidRDefault="001A5EF2">
            <w:pPr>
              <w:rPr>
                <w:lang w:val="ru-RU"/>
              </w:rPr>
            </w:pPr>
            <w:r>
              <w:rPr>
                <w:lang w:val="ru-RU"/>
              </w:rPr>
              <w:t>- Приобретение знаний – только часть деятельности учащегося в проекте</w:t>
            </w:r>
          </w:p>
          <w:p w:rsidR="001A5EF2" w:rsidRDefault="001A5EF2">
            <w:pPr>
              <w:rPr>
                <w:lang w:val="ru-RU"/>
              </w:rPr>
            </w:pPr>
            <w:r>
              <w:rPr>
                <w:lang w:val="ru-RU"/>
              </w:rPr>
              <w:t>- Описанию проекта не хватает ясности, и он не отображает последовательность мероприятий по его реализации</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практически не сориентирован на государственный стандарт образования</w:t>
            </w:r>
          </w:p>
          <w:p w:rsidR="001A5EF2" w:rsidRDefault="001A5EF2">
            <w:pPr>
              <w:rPr>
                <w:lang w:val="ru-RU"/>
              </w:rPr>
            </w:pPr>
            <w:r>
              <w:rPr>
                <w:lang w:val="ru-RU"/>
              </w:rPr>
              <w:t xml:space="preserve">- Приобретения знаний практически не происходит, обучающиеся пользуются только предложенными шаблонами </w:t>
            </w:r>
          </w:p>
          <w:p w:rsidR="001A5EF2" w:rsidRDefault="001A5EF2">
            <w:pPr>
              <w:rPr>
                <w:lang w:val="ru-RU"/>
              </w:rPr>
            </w:pPr>
            <w:r>
              <w:rPr>
                <w:lang w:val="ru-RU"/>
              </w:rPr>
              <w:t>- Описание проекта непонятно, не ясно, каким образом он будет реализован</w:t>
            </w:r>
          </w:p>
        </w:tc>
      </w:tr>
      <w:tr w:rsidR="001A5EF2" w:rsidRPr="00B61635" w:rsidTr="001A5EF2">
        <w:trPr>
          <w:trHeight w:val="335"/>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Проблемная</w:t>
            </w:r>
            <w:proofErr w:type="spellEnd"/>
            <w:r>
              <w:t xml:space="preserve"> </w:t>
            </w:r>
            <w:proofErr w:type="spellStart"/>
            <w:r>
              <w:t>ориентированность</w:t>
            </w:r>
            <w:proofErr w:type="spellEnd"/>
            <w:r>
              <w:t xml:space="preserve"> </w:t>
            </w:r>
            <w:proofErr w:type="spellStart"/>
            <w:r>
              <w:t>проекта</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полностью предусматривает наличие проблемы в ключевой идее</w:t>
            </w:r>
          </w:p>
          <w:p w:rsidR="001A5EF2" w:rsidRDefault="001A5EF2">
            <w:pPr>
              <w:rPr>
                <w:lang w:val="ru-RU"/>
              </w:rPr>
            </w:pPr>
            <w:r>
              <w:rPr>
                <w:lang w:val="ru-RU"/>
              </w:rPr>
              <w:t xml:space="preserve">- Мой проект направлен на развитие </w:t>
            </w:r>
            <w:proofErr w:type="spellStart"/>
            <w:r>
              <w:rPr>
                <w:lang w:val="ru-RU"/>
              </w:rPr>
              <w:t>общеучебных</w:t>
            </w:r>
            <w:proofErr w:type="spellEnd"/>
            <w:r>
              <w:rPr>
                <w:lang w:val="ru-RU"/>
              </w:rPr>
              <w:t xml:space="preserve"> умений, формирование успешной личности в рамках реализации личностно-ориентированного подхода</w:t>
            </w:r>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частично предусматривает наличие проблемы</w:t>
            </w:r>
          </w:p>
          <w:p w:rsidR="001A5EF2" w:rsidRDefault="001A5EF2">
            <w:pPr>
              <w:rPr>
                <w:lang w:val="ru-RU"/>
              </w:rPr>
            </w:pPr>
            <w:r>
              <w:rPr>
                <w:lang w:val="ru-RU"/>
              </w:rPr>
              <w:t xml:space="preserve">- Мой проект  частично направлен на развитие </w:t>
            </w:r>
            <w:proofErr w:type="spellStart"/>
            <w:r>
              <w:rPr>
                <w:lang w:val="ru-RU"/>
              </w:rPr>
              <w:t>общеучебных</w:t>
            </w:r>
            <w:proofErr w:type="spellEnd"/>
            <w:r>
              <w:rPr>
                <w:lang w:val="ru-RU"/>
              </w:rPr>
              <w:t xml:space="preserve"> умений, формирование успешной личности в рамках реализации личностно-ориентированного подхода</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Проблема проекта практически не просматривается</w:t>
            </w:r>
          </w:p>
          <w:p w:rsidR="001A5EF2" w:rsidRDefault="001A5EF2">
            <w:pPr>
              <w:rPr>
                <w:lang w:val="ru-RU"/>
              </w:rPr>
            </w:pPr>
            <w:r>
              <w:rPr>
                <w:lang w:val="ru-RU"/>
              </w:rPr>
              <w:t xml:space="preserve">- Мой проект не предполагает особого  развития </w:t>
            </w:r>
            <w:proofErr w:type="spellStart"/>
            <w:r>
              <w:rPr>
                <w:lang w:val="ru-RU"/>
              </w:rPr>
              <w:t>общеучебных</w:t>
            </w:r>
            <w:proofErr w:type="spellEnd"/>
            <w:r>
              <w:rPr>
                <w:lang w:val="ru-RU"/>
              </w:rPr>
              <w:t xml:space="preserve"> умений, формирование успешной личности не ориентировано на личностный подход </w:t>
            </w:r>
          </w:p>
        </w:tc>
      </w:tr>
      <w:tr w:rsidR="001A5EF2" w:rsidRPr="00B61635" w:rsidTr="001A5EF2">
        <w:trPr>
          <w:trHeight w:val="335"/>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r>
              <w:lastRenderedPageBreak/>
              <w:t>ИКТ-</w:t>
            </w:r>
            <w:proofErr w:type="spellStart"/>
            <w:r>
              <w:t>ориентированность</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Материалы проекта богаты оригинальными элементами мультимедиа, усиливающими содержательную часть проекта и помогающими восприятию наиболее сложных вопросов</w:t>
            </w:r>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xml:space="preserve">- </w:t>
            </w:r>
            <w:proofErr w:type="gramStart"/>
            <w:r>
              <w:rPr>
                <w:lang w:val="ru-RU"/>
              </w:rPr>
              <w:t>в</w:t>
            </w:r>
            <w:proofErr w:type="gramEnd"/>
            <w:r>
              <w:rPr>
                <w:lang w:val="ru-RU"/>
              </w:rPr>
              <w:t xml:space="preserve"> </w:t>
            </w:r>
            <w:proofErr w:type="gramStart"/>
            <w:r>
              <w:rPr>
                <w:lang w:val="ru-RU"/>
              </w:rPr>
              <w:t>материала</w:t>
            </w:r>
            <w:proofErr w:type="gramEnd"/>
            <w:r>
              <w:rPr>
                <w:lang w:val="ru-RU"/>
              </w:rPr>
              <w:t xml:space="preserve"> проекта используется довольно много элементов мультимедиа, однако, это осуществляется несистематично</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Использование видео, аудио, компьютерной анимации практически отсутствует или дается в отрыве от содержания</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lang w:val="en-US"/>
              </w:rPr>
            </w:pPr>
            <w:r>
              <w:rPr>
                <w:rFonts w:ascii="Times New Roman" w:hAnsi="Times New Roman" w:cs="Times New Roman"/>
                <w:color w:val="auto"/>
              </w:rPr>
              <w:t>Сведения о проекте</w:t>
            </w:r>
          </w:p>
        </w:tc>
      </w:tr>
      <w:tr w:rsidR="001A5EF2" w:rsidRPr="00B616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Необходимые начальные знания, умения, навыки</w:t>
            </w:r>
          </w:p>
        </w:tc>
      </w:tr>
      <w:tr w:rsidR="001A5EF2" w:rsidRPr="00B616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tcPr>
          <w:p w:rsidR="00A33AFB" w:rsidRDefault="00A33AFB" w:rsidP="00A33AFB">
            <w:pPr>
              <w:pStyle w:val="a4"/>
            </w:pPr>
            <w:r>
              <w:t xml:space="preserve">- умение наблюдать, анализировать и выделять главное; </w:t>
            </w:r>
          </w:p>
          <w:p w:rsidR="00A33AFB" w:rsidRDefault="00A33AFB" w:rsidP="00A33AFB">
            <w:pPr>
              <w:pStyle w:val="a4"/>
            </w:pPr>
            <w:r>
              <w:t xml:space="preserve">- умение применять полученные теоретические знания на практике; </w:t>
            </w:r>
          </w:p>
          <w:p w:rsidR="00A33AFB" w:rsidRDefault="00A33AFB" w:rsidP="00A33AFB">
            <w:pPr>
              <w:pStyle w:val="a4"/>
            </w:pPr>
            <w:r>
              <w:t>- умение выражать свои мысли творчески через рисунк</w:t>
            </w:r>
            <w:r w:rsidR="006A3E2F">
              <w:t xml:space="preserve">и, схемы, брошюры, стихи, </w:t>
            </w:r>
            <w:r>
              <w:t xml:space="preserve">фотографии; </w:t>
            </w:r>
          </w:p>
          <w:p w:rsidR="00A33AFB" w:rsidRDefault="00A33AFB" w:rsidP="00A33AFB">
            <w:pPr>
              <w:pStyle w:val="a4"/>
            </w:pPr>
            <w:r>
              <w:t xml:space="preserve">- умение высказываться и грамотно излагать свои мысли; </w:t>
            </w:r>
          </w:p>
          <w:p w:rsidR="00A33AFB" w:rsidRDefault="00A33AFB" w:rsidP="00A33AFB">
            <w:pPr>
              <w:pStyle w:val="a4"/>
            </w:pPr>
            <w:r>
              <w:t xml:space="preserve">- умение работать с программой </w:t>
            </w:r>
            <w:proofErr w:type="spellStart"/>
            <w:r>
              <w:t>Microsoft</w:t>
            </w:r>
            <w:proofErr w:type="spellEnd"/>
            <w:r>
              <w:t xml:space="preserve"> </w:t>
            </w:r>
            <w:proofErr w:type="spellStart"/>
            <w:r>
              <w:t>Office</w:t>
            </w:r>
            <w:proofErr w:type="spellEnd"/>
            <w:r>
              <w:t xml:space="preserve">; </w:t>
            </w:r>
          </w:p>
          <w:p w:rsidR="001A5EF2" w:rsidRPr="00A33AFB" w:rsidRDefault="00A33AFB" w:rsidP="00A33AFB">
            <w:pPr>
              <w:pStyle w:val="a4"/>
            </w:pPr>
            <w:r>
              <w:t xml:space="preserve">- умение работать с различными источниками информации, находить информацию в Интернете. </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Учебные мероприятия</w:t>
            </w:r>
          </w:p>
        </w:tc>
      </w:tr>
      <w:tr w:rsidR="001A5EF2"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i/>
              </w:rPr>
            </w:pPr>
            <w:proofErr w:type="spellStart"/>
            <w:r>
              <w:rPr>
                <w:b/>
                <w:i/>
              </w:rPr>
              <w:t>Этапы</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ind w:left="360"/>
              <w:jc w:val="center"/>
              <w:rPr>
                <w:b/>
                <w:i/>
              </w:rPr>
            </w:pPr>
            <w:proofErr w:type="spellStart"/>
            <w:r>
              <w:rPr>
                <w:b/>
                <w:i/>
              </w:rPr>
              <w:t>Деятельность</w:t>
            </w:r>
            <w:proofErr w:type="spellEnd"/>
            <w:r>
              <w:rPr>
                <w:b/>
                <w:i/>
              </w:rPr>
              <w:t xml:space="preserve"> </w:t>
            </w:r>
            <w:proofErr w:type="spellStart"/>
            <w:r>
              <w:rPr>
                <w:b/>
                <w:i/>
              </w:rPr>
              <w:t>учителя</w:t>
            </w:r>
            <w:proofErr w:type="spellEnd"/>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ind w:left="360"/>
              <w:jc w:val="center"/>
              <w:rPr>
                <w:b/>
                <w:i/>
              </w:rPr>
            </w:pPr>
            <w:proofErr w:type="spellStart"/>
            <w:r>
              <w:rPr>
                <w:b/>
                <w:i/>
              </w:rPr>
              <w:t>Деятельность</w:t>
            </w:r>
            <w:proofErr w:type="spellEnd"/>
            <w:r>
              <w:rPr>
                <w:b/>
                <w:i/>
              </w:rPr>
              <w:t xml:space="preserve"> </w:t>
            </w:r>
            <w:proofErr w:type="spellStart"/>
            <w:r>
              <w:rPr>
                <w:b/>
                <w:i/>
              </w:rPr>
              <w:t>учащихся</w:t>
            </w:r>
            <w:proofErr w:type="spellEnd"/>
          </w:p>
        </w:tc>
      </w:tr>
      <w:tr w:rsidR="001A5EF2" w:rsidRPr="00B616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rPr>
            </w:pPr>
            <w:proofErr w:type="spellStart"/>
            <w:r>
              <w:rPr>
                <w:b/>
              </w:rPr>
              <w:t>Подготовительный</w:t>
            </w:r>
            <w:proofErr w:type="spellEnd"/>
            <w:r>
              <w:rPr>
                <w:b/>
              </w:rPr>
              <w:t xml:space="preserve"> </w:t>
            </w:r>
            <w:proofErr w:type="spellStart"/>
            <w:r>
              <w:rPr>
                <w:b/>
              </w:rPr>
              <w:t>этап</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4"/>
              </w:numPr>
              <w:tabs>
                <w:tab w:val="num" w:pos="212"/>
              </w:tabs>
              <w:ind w:left="212" w:hanging="180"/>
            </w:pPr>
            <w:proofErr w:type="spellStart"/>
            <w:r>
              <w:t>Создать</w:t>
            </w:r>
            <w:proofErr w:type="spellEnd"/>
            <w:r>
              <w:t xml:space="preserve"> </w:t>
            </w:r>
            <w:proofErr w:type="spellStart"/>
            <w:r>
              <w:t>стартовую</w:t>
            </w:r>
            <w:proofErr w:type="spellEnd"/>
            <w:r>
              <w:t xml:space="preserve"> </w:t>
            </w:r>
            <w:proofErr w:type="spellStart"/>
            <w:r>
              <w:t>презентацию</w:t>
            </w:r>
            <w:proofErr w:type="spellEnd"/>
            <w:r>
              <w:t xml:space="preserve"> </w:t>
            </w:r>
            <w:proofErr w:type="spellStart"/>
            <w:r>
              <w:t>по</w:t>
            </w:r>
            <w:proofErr w:type="spellEnd"/>
            <w:r>
              <w:t xml:space="preserve"> </w:t>
            </w:r>
            <w:proofErr w:type="spellStart"/>
            <w:r>
              <w:t>проекту</w:t>
            </w:r>
            <w:proofErr w:type="spellEnd"/>
          </w:p>
          <w:p w:rsidR="001A5EF2" w:rsidRDefault="001A5EF2" w:rsidP="00734A68">
            <w:pPr>
              <w:numPr>
                <w:ilvl w:val="0"/>
                <w:numId w:val="4"/>
              </w:numPr>
              <w:tabs>
                <w:tab w:val="num" w:pos="212"/>
              </w:tabs>
              <w:ind w:left="212" w:hanging="180"/>
              <w:rPr>
                <w:lang w:val="ru-RU"/>
              </w:rPr>
            </w:pPr>
            <w:r>
              <w:rPr>
                <w:lang w:val="ru-RU"/>
              </w:rPr>
              <w:t>Принять участие в работе круглого стола по постановке и формулировке проблемы, выбору темы и названия проекта, формулировке целей проекта, определению конечного продукта работы по проекту;</w:t>
            </w:r>
          </w:p>
          <w:p w:rsidR="001A5EF2" w:rsidRDefault="001A5EF2" w:rsidP="00734A68">
            <w:pPr>
              <w:numPr>
                <w:ilvl w:val="0"/>
                <w:numId w:val="4"/>
              </w:numPr>
              <w:tabs>
                <w:tab w:val="num" w:pos="212"/>
              </w:tabs>
              <w:ind w:left="212" w:hanging="180"/>
              <w:rPr>
                <w:lang w:val="ru-RU"/>
              </w:rPr>
            </w:pPr>
            <w:r>
              <w:rPr>
                <w:lang w:val="ru-RU"/>
              </w:rPr>
              <w:t>Познакомить родителей  с краткой информацией о проектном методе обучения</w:t>
            </w:r>
          </w:p>
          <w:p w:rsidR="001A5EF2" w:rsidRDefault="001A5EF2" w:rsidP="00734A68">
            <w:pPr>
              <w:numPr>
                <w:ilvl w:val="0"/>
                <w:numId w:val="4"/>
              </w:numPr>
              <w:tabs>
                <w:tab w:val="num" w:pos="212"/>
              </w:tabs>
              <w:ind w:left="212" w:hanging="180"/>
              <w:rPr>
                <w:lang w:val="ru-RU"/>
              </w:rPr>
            </w:pPr>
            <w:r>
              <w:rPr>
                <w:lang w:val="ru-RU"/>
              </w:rPr>
              <w:t xml:space="preserve">Проконтролировать разработку листа самооценки работы учащегося, критериев </w:t>
            </w:r>
            <w:r>
              <w:rPr>
                <w:lang w:val="ru-RU"/>
              </w:rPr>
              <w:lastRenderedPageBreak/>
              <w:t>оценивания презентаций, буклетов, публикаций, критерии оценки конечного продукта;</w:t>
            </w: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734A68">
            <w:pPr>
              <w:numPr>
                <w:ilvl w:val="0"/>
                <w:numId w:val="4"/>
              </w:numPr>
              <w:tabs>
                <w:tab w:val="num" w:pos="212"/>
              </w:tabs>
              <w:ind w:left="212" w:hanging="180"/>
              <w:rPr>
                <w:lang w:val="ru-RU"/>
              </w:rPr>
            </w:pPr>
            <w:r>
              <w:rPr>
                <w:lang w:val="ru-RU"/>
              </w:rPr>
              <w:lastRenderedPageBreak/>
              <w:t>Познакомиться со стартовой презентацией по проекту;</w:t>
            </w:r>
          </w:p>
          <w:p w:rsidR="001A5EF2" w:rsidRDefault="001A5EF2" w:rsidP="00734A68">
            <w:pPr>
              <w:numPr>
                <w:ilvl w:val="0"/>
                <w:numId w:val="4"/>
              </w:numPr>
              <w:tabs>
                <w:tab w:val="num" w:pos="212"/>
              </w:tabs>
              <w:ind w:left="212" w:hanging="180"/>
              <w:rPr>
                <w:lang w:val="ru-RU"/>
              </w:rPr>
            </w:pPr>
            <w:r>
              <w:rPr>
                <w:lang w:val="ru-RU"/>
              </w:rPr>
              <w:t>Принять участие в работе круглого стола по постановке и формулировке проблемы, выбору темы и названия проекта, формулировке целей проекта, определению конечного продукта работы по проекту;</w:t>
            </w:r>
          </w:p>
          <w:p w:rsidR="001A5EF2" w:rsidRDefault="001A5EF2" w:rsidP="00734A68">
            <w:pPr>
              <w:numPr>
                <w:ilvl w:val="0"/>
                <w:numId w:val="4"/>
              </w:numPr>
              <w:tabs>
                <w:tab w:val="num" w:pos="224"/>
              </w:tabs>
              <w:ind w:left="224" w:hanging="180"/>
            </w:pPr>
            <w:proofErr w:type="spellStart"/>
            <w:r>
              <w:t>Установить</w:t>
            </w:r>
            <w:proofErr w:type="spellEnd"/>
            <w:r>
              <w:t xml:space="preserve"> </w:t>
            </w:r>
            <w:proofErr w:type="spellStart"/>
            <w:r>
              <w:t>срок</w:t>
            </w:r>
            <w:proofErr w:type="spellEnd"/>
            <w:r>
              <w:t xml:space="preserve"> </w:t>
            </w:r>
            <w:proofErr w:type="spellStart"/>
            <w:r>
              <w:t>выполнения</w:t>
            </w:r>
            <w:proofErr w:type="spellEnd"/>
            <w:r>
              <w:t xml:space="preserve"> </w:t>
            </w:r>
            <w:proofErr w:type="spellStart"/>
            <w:r>
              <w:t>проекта</w:t>
            </w:r>
            <w:proofErr w:type="spellEnd"/>
            <w:r>
              <w:t>;</w:t>
            </w:r>
          </w:p>
          <w:p w:rsidR="001A5EF2" w:rsidRDefault="001A5EF2" w:rsidP="00734A68">
            <w:pPr>
              <w:numPr>
                <w:ilvl w:val="0"/>
                <w:numId w:val="4"/>
              </w:numPr>
              <w:tabs>
                <w:tab w:val="num" w:pos="224"/>
              </w:tabs>
              <w:ind w:left="224" w:hanging="180"/>
              <w:rPr>
                <w:lang w:val="ru-RU"/>
              </w:rPr>
            </w:pPr>
            <w:r>
              <w:rPr>
                <w:lang w:val="ru-RU"/>
              </w:rPr>
              <w:t xml:space="preserve">Принять участие в разработке листа самооценки работы учащегося, критериев оценивания презентаций, </w:t>
            </w:r>
            <w:r>
              <w:rPr>
                <w:lang w:val="ru-RU"/>
              </w:rPr>
              <w:lastRenderedPageBreak/>
              <w:t>буклетов, публикаций, критерии оценки конечного продукта;</w:t>
            </w:r>
          </w:p>
          <w:p w:rsidR="001A5EF2" w:rsidRDefault="001A5EF2">
            <w:pPr>
              <w:ind w:left="360"/>
              <w:rPr>
                <w:lang w:val="ru-RU"/>
              </w:rPr>
            </w:pPr>
          </w:p>
        </w:tc>
      </w:tr>
      <w:tr w:rsidR="001A5EF2" w:rsidRPr="00B616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rPr>
            </w:pPr>
            <w:proofErr w:type="spellStart"/>
            <w:r>
              <w:rPr>
                <w:b/>
              </w:rPr>
              <w:lastRenderedPageBreak/>
              <w:t>Поисковый</w:t>
            </w:r>
            <w:proofErr w:type="spellEnd"/>
            <w:r>
              <w:rPr>
                <w:b/>
              </w:rPr>
              <w:t xml:space="preserve"> </w:t>
            </w:r>
            <w:proofErr w:type="spellStart"/>
            <w:r>
              <w:rPr>
                <w:b/>
              </w:rPr>
              <w:t>этап</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734A68">
            <w:pPr>
              <w:numPr>
                <w:ilvl w:val="0"/>
                <w:numId w:val="5"/>
              </w:numPr>
              <w:tabs>
                <w:tab w:val="num" w:pos="212"/>
              </w:tabs>
              <w:ind w:left="212" w:hanging="212"/>
              <w:rPr>
                <w:lang w:val="ru-RU"/>
              </w:rPr>
            </w:pPr>
            <w:r>
              <w:rPr>
                <w:lang w:val="ru-RU"/>
              </w:rPr>
              <w:t>Оказать помощь учащимся при пои</w:t>
            </w:r>
            <w:r w:rsidR="006A3E2F">
              <w:rPr>
                <w:lang w:val="ru-RU"/>
              </w:rPr>
              <w:t>ске информации по проекту;</w:t>
            </w:r>
          </w:p>
          <w:p w:rsidR="001A5EF2" w:rsidRDefault="001A5EF2" w:rsidP="00734A68">
            <w:pPr>
              <w:numPr>
                <w:ilvl w:val="0"/>
                <w:numId w:val="5"/>
              </w:numPr>
              <w:tabs>
                <w:tab w:val="num" w:pos="212"/>
              </w:tabs>
              <w:ind w:left="212" w:hanging="212"/>
              <w:rPr>
                <w:lang w:val="ru-RU"/>
              </w:rPr>
            </w:pPr>
            <w:r>
              <w:rPr>
                <w:lang w:val="ru-RU"/>
              </w:rPr>
              <w:t>Отследить соблюдение сроков выполнения работы группы;</w:t>
            </w:r>
          </w:p>
          <w:p w:rsidR="001A5EF2" w:rsidRDefault="001A5EF2">
            <w:pPr>
              <w:rPr>
                <w:lang w:val="ru-RU"/>
              </w:rPr>
            </w:pP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6A3E2F" w:rsidP="00734A68">
            <w:pPr>
              <w:numPr>
                <w:ilvl w:val="0"/>
                <w:numId w:val="6"/>
              </w:numPr>
              <w:tabs>
                <w:tab w:val="num" w:pos="224"/>
              </w:tabs>
              <w:ind w:left="224" w:hanging="180"/>
            </w:pPr>
            <w:proofErr w:type="spellStart"/>
            <w:r>
              <w:t>Посетить</w:t>
            </w:r>
            <w:proofErr w:type="spellEnd"/>
            <w:r>
              <w:t xml:space="preserve"> </w:t>
            </w:r>
            <w:proofErr w:type="spellStart"/>
            <w:r>
              <w:t>архив</w:t>
            </w:r>
            <w:proofErr w:type="spellEnd"/>
            <w:r>
              <w:rPr>
                <w:lang w:val="ru-RU"/>
              </w:rPr>
              <w:t xml:space="preserve"> школьного</w:t>
            </w:r>
            <w:r w:rsidR="001A5EF2">
              <w:t xml:space="preserve"> </w:t>
            </w:r>
            <w:proofErr w:type="spellStart"/>
            <w:r w:rsidR="001A5EF2">
              <w:t>музея</w:t>
            </w:r>
            <w:proofErr w:type="spellEnd"/>
            <w:r w:rsidR="001A5EF2">
              <w:t xml:space="preserve"> </w:t>
            </w:r>
            <w:r w:rsidR="00271F79">
              <w:rPr>
                <w:lang w:val="ru-RU"/>
              </w:rPr>
              <w:t>;</w:t>
            </w:r>
          </w:p>
          <w:p w:rsidR="001A5EF2" w:rsidRDefault="001A5EF2" w:rsidP="006A3E2F">
            <w:pPr>
              <w:numPr>
                <w:ilvl w:val="0"/>
                <w:numId w:val="6"/>
              </w:numPr>
              <w:tabs>
                <w:tab w:val="num" w:pos="224"/>
              </w:tabs>
              <w:ind w:left="224" w:hanging="180"/>
              <w:rPr>
                <w:lang w:val="ru-RU"/>
              </w:rPr>
            </w:pPr>
            <w:r>
              <w:rPr>
                <w:lang w:val="ru-RU"/>
              </w:rPr>
              <w:t xml:space="preserve">Найти информацию о </w:t>
            </w:r>
            <w:r w:rsidR="006A3E2F">
              <w:rPr>
                <w:lang w:val="ru-RU"/>
              </w:rPr>
              <w:t xml:space="preserve">бывших учениках школы на </w:t>
            </w:r>
            <w:r>
              <w:rPr>
                <w:lang w:val="ru-RU"/>
              </w:rPr>
              <w:t>страницах СМИ</w:t>
            </w:r>
            <w:r w:rsidR="00271F79">
              <w:rPr>
                <w:lang w:val="ru-RU"/>
              </w:rPr>
              <w:t>;</w:t>
            </w:r>
          </w:p>
        </w:tc>
      </w:tr>
      <w:tr w:rsidR="001A5EF2" w:rsidRPr="00B616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rPr>
            </w:pPr>
            <w:proofErr w:type="spellStart"/>
            <w:r>
              <w:rPr>
                <w:b/>
              </w:rPr>
              <w:t>Практический</w:t>
            </w:r>
            <w:proofErr w:type="spellEnd"/>
            <w:r>
              <w:rPr>
                <w:b/>
              </w:rPr>
              <w:t xml:space="preserve"> </w:t>
            </w:r>
            <w:proofErr w:type="spellStart"/>
            <w:r>
              <w:rPr>
                <w:b/>
              </w:rPr>
              <w:t>этап</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7"/>
              </w:numPr>
              <w:tabs>
                <w:tab w:val="num" w:pos="224"/>
              </w:tabs>
              <w:ind w:left="224" w:hanging="180"/>
              <w:rPr>
                <w:lang w:val="ru-RU"/>
              </w:rPr>
            </w:pPr>
            <w:r>
              <w:rPr>
                <w:lang w:val="ru-RU"/>
              </w:rPr>
              <w:t>Принять участие в обсуждении возникающих вопросов и затруднений</w:t>
            </w:r>
            <w:r w:rsidR="00271F79">
              <w:rPr>
                <w:lang w:val="ru-RU"/>
              </w:rPr>
              <w:t>;</w:t>
            </w:r>
          </w:p>
          <w:p w:rsidR="001A5EF2" w:rsidRDefault="001A5EF2" w:rsidP="00734A68">
            <w:pPr>
              <w:numPr>
                <w:ilvl w:val="0"/>
                <w:numId w:val="7"/>
              </w:numPr>
              <w:tabs>
                <w:tab w:val="num" w:pos="224"/>
              </w:tabs>
              <w:ind w:left="224" w:hanging="180"/>
              <w:rPr>
                <w:lang w:val="ru-RU"/>
              </w:rPr>
            </w:pPr>
            <w:r>
              <w:rPr>
                <w:lang w:val="ru-RU"/>
              </w:rPr>
              <w:t>Оказать помощь в создании брошюры</w:t>
            </w:r>
            <w:proofErr w:type="gramStart"/>
            <w:r>
              <w:rPr>
                <w:lang w:val="ru-RU"/>
              </w:rPr>
              <w:t xml:space="preserve"> </w:t>
            </w:r>
            <w:r w:rsidR="006A3E2F">
              <w:rPr>
                <w:lang w:val="ru-RU"/>
              </w:rPr>
              <w:t>,</w:t>
            </w:r>
            <w:proofErr w:type="gramEnd"/>
            <w:r w:rsidR="006A3E2F">
              <w:rPr>
                <w:lang w:val="ru-RU"/>
              </w:rPr>
              <w:t xml:space="preserve"> схемы, </w:t>
            </w:r>
            <w:r>
              <w:rPr>
                <w:lang w:val="ru-RU"/>
              </w:rPr>
              <w:t>презентаций электронной странички</w:t>
            </w:r>
            <w:r w:rsidR="00271F79">
              <w:rPr>
                <w:lang w:val="ru-RU"/>
              </w:rPr>
              <w:t xml:space="preserve"> и размещении ее на сайте школы;</w:t>
            </w:r>
          </w:p>
          <w:p w:rsidR="001A5EF2" w:rsidRDefault="001A5EF2" w:rsidP="00734A68">
            <w:pPr>
              <w:numPr>
                <w:ilvl w:val="0"/>
                <w:numId w:val="7"/>
              </w:numPr>
              <w:tabs>
                <w:tab w:val="num" w:pos="224"/>
              </w:tabs>
              <w:ind w:left="224" w:hanging="180"/>
              <w:rPr>
                <w:lang w:val="ru-RU"/>
              </w:rPr>
            </w:pPr>
            <w:r>
              <w:rPr>
                <w:lang w:val="ru-RU"/>
              </w:rPr>
              <w:t>Дать свою оценку деятельности учащихся и созданному ими продукту</w:t>
            </w:r>
            <w:r w:rsidR="00271F79">
              <w:rPr>
                <w:lang w:val="ru-RU"/>
              </w:rPr>
              <w:t>.</w:t>
            </w: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7"/>
              </w:numPr>
              <w:tabs>
                <w:tab w:val="num" w:pos="224"/>
              </w:tabs>
              <w:ind w:left="224" w:hanging="180"/>
              <w:rPr>
                <w:lang w:val="ru-RU"/>
              </w:rPr>
            </w:pPr>
            <w:r>
              <w:rPr>
                <w:lang w:val="ru-RU"/>
              </w:rPr>
              <w:t xml:space="preserve">На основе полученного материала приступит к созданию презентаций </w:t>
            </w:r>
            <w:r w:rsidR="006A3E2F">
              <w:rPr>
                <w:lang w:val="ru-RU"/>
              </w:rPr>
              <w:t>п</w:t>
            </w:r>
            <w:r>
              <w:rPr>
                <w:lang w:val="ru-RU"/>
              </w:rPr>
              <w:t xml:space="preserve">о </w:t>
            </w:r>
            <w:r w:rsidR="006A3E2F">
              <w:rPr>
                <w:lang w:val="ru-RU"/>
              </w:rPr>
              <w:t>проекту</w:t>
            </w:r>
            <w:r w:rsidR="00271F79">
              <w:rPr>
                <w:lang w:val="ru-RU"/>
              </w:rPr>
              <w:t>;</w:t>
            </w:r>
          </w:p>
          <w:p w:rsidR="001A5EF2" w:rsidRDefault="001A5EF2" w:rsidP="00734A68">
            <w:pPr>
              <w:numPr>
                <w:ilvl w:val="0"/>
                <w:numId w:val="7"/>
              </w:numPr>
              <w:tabs>
                <w:tab w:val="num" w:pos="224"/>
              </w:tabs>
              <w:ind w:left="224" w:hanging="180"/>
              <w:rPr>
                <w:lang w:val="ru-RU"/>
              </w:rPr>
            </w:pPr>
            <w:r>
              <w:rPr>
                <w:lang w:val="ru-RU"/>
              </w:rPr>
              <w:t>Принять участие в обсуждении возникающих вопросов и затруднений как внутри группы, так и с учителем;</w:t>
            </w:r>
          </w:p>
          <w:p w:rsidR="001A5EF2" w:rsidRDefault="001A5EF2" w:rsidP="00734A68">
            <w:pPr>
              <w:numPr>
                <w:ilvl w:val="0"/>
                <w:numId w:val="7"/>
              </w:numPr>
              <w:tabs>
                <w:tab w:val="num" w:pos="224"/>
              </w:tabs>
              <w:ind w:left="224" w:hanging="180"/>
              <w:rPr>
                <w:lang w:val="ru-RU"/>
              </w:rPr>
            </w:pPr>
            <w:r>
              <w:rPr>
                <w:lang w:val="ru-RU"/>
              </w:rPr>
              <w:t>Дать оценку своей деятельности  и деятельности группы, а также оценить тот продукт, который эти группы создали;</w:t>
            </w:r>
          </w:p>
          <w:p w:rsidR="001A5EF2" w:rsidRDefault="006A3E2F" w:rsidP="00734A68">
            <w:pPr>
              <w:numPr>
                <w:ilvl w:val="0"/>
                <w:numId w:val="7"/>
              </w:numPr>
              <w:tabs>
                <w:tab w:val="num" w:pos="224"/>
              </w:tabs>
              <w:ind w:left="224" w:hanging="180"/>
              <w:rPr>
                <w:lang w:val="ru-RU"/>
              </w:rPr>
            </w:pPr>
            <w:proofErr w:type="gramStart"/>
            <w:r>
              <w:rPr>
                <w:lang w:val="ru-RU"/>
              </w:rPr>
              <w:t>Разместить информацию</w:t>
            </w:r>
            <w:proofErr w:type="gramEnd"/>
            <w:r>
              <w:rPr>
                <w:lang w:val="ru-RU"/>
              </w:rPr>
              <w:t xml:space="preserve"> о проекте на сайт школы</w:t>
            </w:r>
            <w:r w:rsidR="00271F79">
              <w:rPr>
                <w:lang w:val="ru-RU"/>
              </w:rPr>
              <w:t>.</w:t>
            </w:r>
          </w:p>
        </w:tc>
      </w:tr>
      <w:tr w:rsidR="001A5EF2" w:rsidRPr="00B616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pPr>
              <w:jc w:val="center"/>
              <w:rPr>
                <w:b/>
              </w:rPr>
            </w:pPr>
            <w:proofErr w:type="spellStart"/>
            <w:r>
              <w:rPr>
                <w:b/>
              </w:rPr>
              <w:t>Заключительный</w:t>
            </w:r>
            <w:proofErr w:type="spellEnd"/>
            <w:r>
              <w:rPr>
                <w:b/>
              </w:rPr>
              <w:t xml:space="preserve"> </w:t>
            </w:r>
            <w:proofErr w:type="spellStart"/>
            <w:r>
              <w:rPr>
                <w:b/>
              </w:rPr>
              <w:t>этап</w:t>
            </w:r>
            <w:proofErr w:type="spellEnd"/>
          </w:p>
          <w:p w:rsidR="001A5EF2" w:rsidRDefault="001A5EF2">
            <w:pPr>
              <w:jc w:val="center"/>
              <w:rPr>
                <w:b/>
              </w:rPr>
            </w:pPr>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734A68">
            <w:pPr>
              <w:numPr>
                <w:ilvl w:val="0"/>
                <w:numId w:val="7"/>
              </w:numPr>
              <w:tabs>
                <w:tab w:val="num" w:pos="224"/>
              </w:tabs>
              <w:ind w:left="224" w:hanging="180"/>
              <w:rPr>
                <w:lang w:val="ru-RU"/>
              </w:rPr>
            </w:pPr>
            <w:r>
              <w:rPr>
                <w:lang w:val="ru-RU"/>
              </w:rPr>
              <w:t>Принять участие в подготовке, оформлении и записи на электронный носитель конечного продукта проекта;</w:t>
            </w:r>
          </w:p>
          <w:p w:rsidR="001A5EF2" w:rsidRDefault="001A5EF2">
            <w:pPr>
              <w:ind w:left="44"/>
              <w:rPr>
                <w:lang w:val="ru-RU"/>
              </w:rPr>
            </w:pP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7"/>
              </w:numPr>
              <w:tabs>
                <w:tab w:val="num" w:pos="224"/>
              </w:tabs>
              <w:ind w:left="224" w:hanging="180"/>
            </w:pPr>
            <w:proofErr w:type="spellStart"/>
            <w:r>
              <w:t>Дать</w:t>
            </w:r>
            <w:proofErr w:type="spellEnd"/>
            <w:r>
              <w:t xml:space="preserve"> </w:t>
            </w:r>
            <w:proofErr w:type="spellStart"/>
            <w:r>
              <w:t>оценку</w:t>
            </w:r>
            <w:proofErr w:type="spellEnd"/>
            <w:r>
              <w:t xml:space="preserve"> </w:t>
            </w:r>
            <w:proofErr w:type="spellStart"/>
            <w:r>
              <w:t>своей</w:t>
            </w:r>
            <w:proofErr w:type="spellEnd"/>
            <w:r>
              <w:t xml:space="preserve"> </w:t>
            </w:r>
            <w:proofErr w:type="spellStart"/>
            <w:r>
              <w:t>деятельности</w:t>
            </w:r>
            <w:proofErr w:type="spellEnd"/>
            <w:r>
              <w:t>;</w:t>
            </w:r>
          </w:p>
          <w:p w:rsidR="001A5EF2" w:rsidRDefault="001A5EF2" w:rsidP="00734A68">
            <w:pPr>
              <w:numPr>
                <w:ilvl w:val="0"/>
                <w:numId w:val="7"/>
              </w:numPr>
              <w:tabs>
                <w:tab w:val="num" w:pos="224"/>
              </w:tabs>
              <w:ind w:left="224" w:hanging="180"/>
              <w:rPr>
                <w:lang w:val="ru-RU"/>
              </w:rPr>
            </w:pPr>
            <w:r>
              <w:rPr>
                <w:lang w:val="ru-RU"/>
              </w:rPr>
              <w:t xml:space="preserve">Заполнить лист оценивания  конечного продукта. </w:t>
            </w:r>
          </w:p>
          <w:p w:rsidR="001A5EF2" w:rsidRDefault="001A5EF2" w:rsidP="00734A68">
            <w:pPr>
              <w:numPr>
                <w:ilvl w:val="0"/>
                <w:numId w:val="7"/>
              </w:numPr>
              <w:tabs>
                <w:tab w:val="num" w:pos="224"/>
              </w:tabs>
              <w:ind w:left="224" w:hanging="180"/>
              <w:rPr>
                <w:lang w:val="ru-RU"/>
              </w:rPr>
            </w:pPr>
            <w:r>
              <w:rPr>
                <w:lang w:val="ru-RU"/>
              </w:rPr>
              <w:t>Принять участие в подготовке публичного представления продукта проекта;</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Материалы для дифференцированного обучения</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0000FF"/>
              </w:rPr>
            </w:pPr>
            <w:r>
              <w:rPr>
                <w:rFonts w:ascii="Times New Roman" w:hAnsi="Times New Roman" w:cs="Times New Roman"/>
              </w:rPr>
              <w:t xml:space="preserve">Ученик с проблемами усвоения учебного материала </w:t>
            </w:r>
            <w:r>
              <w:rPr>
                <w:rFonts w:ascii="Times New Roman" w:hAnsi="Times New Roman" w:cs="Times New Roman"/>
                <w:color w:val="auto"/>
              </w:rPr>
              <w:t>(Проблемный ученик)</w:t>
            </w:r>
            <w:r>
              <w:rPr>
                <w:rFonts w:ascii="Times New Roman" w:hAnsi="Times New Roman" w:cs="Times New Roman"/>
                <w:color w:val="0000FF"/>
              </w:rPr>
              <w:t xml:space="preserve"> </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Опишите дидактические материалы для учеников, такие как планирование дополнительного времени для занятий, скорректированные цели обучения и задания, работа в группах, календари заданий, адаптированные технологии и поддержка специалистов. Также опишите, как учащиеся выражают результаты своего обучения (например, устные ответы вместо письменных тестов)</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Ученик, для которого язык преподавания не родной</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Опишите, как можно организовать языковую поддержку. Опишите адаптивные материалы, например тексты на родном языке, графические организаторы, иллюстрированные тексты, двуязычные словари и другие средства для перевода</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 xml:space="preserve">Одаренный ученик </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Опишите разные способы изучения содержания учебного материала, включая самостоятельные исследования и другие виды деятельности, помогающие ученикам показать или проявить то, что они изучили. Примерами такой деятельности могут быть усложненные задания, дополнительные задания, требующие более глубокого понимания материала, расширенные исследования на близкие темы по выбору и открытые задания или проекты</w:t>
            </w:r>
          </w:p>
        </w:tc>
      </w:tr>
      <w:tr w:rsidR="001A5EF2" w:rsidRPr="00B61635"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Материалы и ресурсы, необходимые для проекта</w:t>
            </w:r>
          </w:p>
        </w:tc>
      </w:tr>
      <w:tr w:rsidR="001A5EF2" w:rsidRPr="00B61635"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Технологии – оборудование (отметьте нужные пункты)</w:t>
            </w:r>
          </w:p>
        </w:tc>
      </w:tr>
      <w:tr w:rsidR="001A5EF2" w:rsidRPr="00B616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b/>
                <w:color w:val="auto"/>
              </w:rPr>
              <w:t>Фотоаппарат, лазерный диск, видеомагнитофон, компьюте</w:t>
            </w:r>
            <w:proofErr w:type="gramStart"/>
            <w:r>
              <w:rPr>
                <w:rFonts w:ascii="Times New Roman" w:hAnsi="Times New Roman" w:cs="Times New Roman"/>
                <w:b/>
                <w:color w:val="auto"/>
              </w:rPr>
              <w:t>р(</w:t>
            </w:r>
            <w:proofErr w:type="gramEnd"/>
            <w:r>
              <w:rPr>
                <w:rFonts w:ascii="Times New Roman" w:hAnsi="Times New Roman" w:cs="Times New Roman"/>
                <w:b/>
                <w:color w:val="auto"/>
              </w:rPr>
              <w:t>-</w:t>
            </w:r>
            <w:proofErr w:type="spellStart"/>
            <w:r>
              <w:rPr>
                <w:rFonts w:ascii="Times New Roman" w:hAnsi="Times New Roman" w:cs="Times New Roman"/>
                <w:b/>
                <w:color w:val="auto"/>
              </w:rPr>
              <w:t>ы</w:t>
            </w:r>
            <w:proofErr w:type="spellEnd"/>
            <w:r>
              <w:rPr>
                <w:rFonts w:ascii="Times New Roman" w:hAnsi="Times New Roman" w:cs="Times New Roman"/>
                <w:b/>
                <w:color w:val="auto"/>
              </w:rPr>
              <w:t>), принтер,</w:t>
            </w:r>
            <w:r>
              <w:rPr>
                <w:rFonts w:ascii="Times New Roman" w:hAnsi="Times New Roman" w:cs="Times New Roman"/>
                <w:color w:val="auto"/>
              </w:rPr>
              <w:t xml:space="preserve"> видеокамера, </w:t>
            </w:r>
            <w:r>
              <w:rPr>
                <w:rFonts w:ascii="Times New Roman" w:hAnsi="Times New Roman" w:cs="Times New Roman"/>
                <w:b/>
                <w:color w:val="auto"/>
              </w:rPr>
              <w:t xml:space="preserve">цифровая камера, проекционная система, видео-, конференц8оборудование, DVD-проигрыватель, сканер, другие типы </w:t>
            </w:r>
            <w:proofErr w:type="spellStart"/>
            <w:r>
              <w:rPr>
                <w:rFonts w:ascii="Times New Roman" w:hAnsi="Times New Roman" w:cs="Times New Roman"/>
                <w:b/>
                <w:color w:val="auto"/>
              </w:rPr>
              <w:t>интернет-соединений</w:t>
            </w:r>
            <w:proofErr w:type="spellEnd"/>
            <w:r>
              <w:rPr>
                <w:rFonts w:ascii="Times New Roman" w:hAnsi="Times New Roman" w:cs="Times New Roman"/>
                <w:b/>
                <w:color w:val="auto"/>
              </w:rPr>
              <w:t xml:space="preserve">, </w:t>
            </w:r>
            <w:r>
              <w:rPr>
                <w:rFonts w:ascii="Times New Roman" w:hAnsi="Times New Roman" w:cs="Times New Roman"/>
                <w:color w:val="auto"/>
              </w:rPr>
              <w:t>телевизор</w:t>
            </w:r>
          </w:p>
        </w:tc>
      </w:tr>
      <w:tr w:rsidR="001A5EF2" w:rsidRPr="00B616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Технологии – программное обеспечение (отметьте нужные пункты)</w:t>
            </w:r>
          </w:p>
        </w:tc>
      </w:tr>
      <w:tr w:rsidR="001A5EF2" w:rsidRPr="00B61635" w:rsidTr="001A5EF2">
        <w:trPr>
          <w:trHeight w:val="1617"/>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jc w:val="both"/>
              <w:rPr>
                <w:rFonts w:ascii="Times New Roman" w:hAnsi="Times New Roman" w:cs="Times New Roman"/>
                <w:color w:val="auto"/>
              </w:rPr>
            </w:pPr>
            <w:r>
              <w:rPr>
                <w:rFonts w:ascii="Times New Roman" w:hAnsi="Times New Roman" w:cs="Times New Roman"/>
                <w:color w:val="auto"/>
              </w:rPr>
              <w:t xml:space="preserve">СУБД/электронные таблицы, </w:t>
            </w:r>
            <w:r>
              <w:rPr>
                <w:rFonts w:ascii="Times New Roman" w:hAnsi="Times New Roman" w:cs="Times New Roman"/>
                <w:b/>
                <w:color w:val="auto"/>
              </w:rPr>
              <w:t>программы обработки изображений,</w:t>
            </w:r>
            <w:r>
              <w:rPr>
                <w:rFonts w:ascii="Times New Roman" w:hAnsi="Times New Roman" w:cs="Times New Roman"/>
                <w:color w:val="auto"/>
              </w:rPr>
              <w:t xml:space="preserve"> </w:t>
            </w:r>
            <w:r>
              <w:rPr>
                <w:rFonts w:ascii="Times New Roman" w:hAnsi="Times New Roman" w:cs="Times New Roman"/>
                <w:b/>
                <w:color w:val="auto"/>
              </w:rPr>
              <w:t xml:space="preserve">программы разработки </w:t>
            </w:r>
            <w:proofErr w:type="spellStart"/>
            <w:r>
              <w:rPr>
                <w:rFonts w:ascii="Times New Roman" w:hAnsi="Times New Roman" w:cs="Times New Roman"/>
                <w:b/>
                <w:color w:val="auto"/>
              </w:rPr>
              <w:t>веб-сайтов</w:t>
            </w:r>
            <w:proofErr w:type="spellEnd"/>
            <w:r>
              <w:rPr>
                <w:rFonts w:ascii="Times New Roman" w:hAnsi="Times New Roman" w:cs="Times New Roman"/>
                <w:b/>
                <w:color w:val="auto"/>
              </w:rPr>
              <w:t>,</w:t>
            </w:r>
            <w:r>
              <w:rPr>
                <w:rFonts w:ascii="Times New Roman" w:hAnsi="Times New Roman" w:cs="Times New Roman"/>
                <w:color w:val="auto"/>
              </w:rPr>
              <w:t xml:space="preserve"> настольная издательская система, </w:t>
            </w:r>
            <w:proofErr w:type="spellStart"/>
            <w:r>
              <w:rPr>
                <w:rFonts w:ascii="Times New Roman" w:hAnsi="Times New Roman" w:cs="Times New Roman"/>
                <w:b/>
                <w:color w:val="auto"/>
              </w:rPr>
              <w:t>веб-браузер</w:t>
            </w:r>
            <w:proofErr w:type="spellEnd"/>
            <w:r>
              <w:rPr>
                <w:rFonts w:ascii="Times New Roman" w:hAnsi="Times New Roman" w:cs="Times New Roman"/>
                <w:b/>
                <w:color w:val="auto"/>
              </w:rPr>
              <w:t xml:space="preserve">, текстовые редакторы, программы электронной почты, </w:t>
            </w:r>
            <w:proofErr w:type="spellStart"/>
            <w:r>
              <w:rPr>
                <w:rFonts w:ascii="Times New Roman" w:hAnsi="Times New Roman" w:cs="Times New Roman"/>
                <w:b/>
                <w:color w:val="auto"/>
              </w:rPr>
              <w:t>мультимедийные</w:t>
            </w:r>
            <w:proofErr w:type="spellEnd"/>
            <w:r>
              <w:rPr>
                <w:rFonts w:ascii="Times New Roman" w:hAnsi="Times New Roman" w:cs="Times New Roman"/>
                <w:b/>
                <w:color w:val="auto"/>
              </w:rPr>
              <w:t xml:space="preserve"> системы,</w:t>
            </w:r>
            <w:r>
              <w:rPr>
                <w:rFonts w:ascii="Times New Roman" w:hAnsi="Times New Roman" w:cs="Times New Roman"/>
                <w:color w:val="auto"/>
              </w:rPr>
              <w:t xml:space="preserve"> другие справочники на CD-ROM</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jc w:val="both"/>
              <w:rPr>
                <w:rFonts w:ascii="Times New Roman" w:hAnsi="Times New Roman" w:cs="Times New Roman"/>
                <w:color w:val="auto"/>
              </w:rPr>
            </w:pPr>
            <w:r>
              <w:rPr>
                <w:rFonts w:ascii="Times New Roman" w:hAnsi="Times New Roman" w:cs="Times New Roman"/>
                <w:color w:val="auto"/>
              </w:rPr>
              <w:t>Материалы на печатной основе</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Pr="00A33AFB" w:rsidRDefault="001A5EF2">
            <w:pPr>
              <w:pStyle w:val="Default0"/>
              <w:jc w:val="both"/>
              <w:rPr>
                <w:rStyle w:val="apple-style-span"/>
                <w:rFonts w:ascii="Times New Roman" w:hAnsi="Times New Roman" w:cs="Times New Roman"/>
                <w:bCs/>
                <w:color w:val="auto"/>
              </w:rPr>
            </w:pPr>
            <w:r w:rsidRPr="00A33AFB">
              <w:rPr>
                <w:rStyle w:val="apple-style-span"/>
                <w:rFonts w:ascii="Times New Roman" w:hAnsi="Times New Roman" w:cs="Times New Roman"/>
                <w:bCs/>
                <w:color w:val="auto"/>
              </w:rPr>
              <w:t xml:space="preserve">- "Внедрение технологии учебных проектов в образовательный процесс на новом этапе развития </w:t>
            </w:r>
            <w:proofErr w:type="spellStart"/>
            <w:proofErr w:type="gramStart"/>
            <w:r w:rsidRPr="00A33AFB">
              <w:rPr>
                <w:rStyle w:val="apple-style-span"/>
                <w:rFonts w:ascii="Times New Roman" w:hAnsi="Times New Roman" w:cs="Times New Roman"/>
                <w:bCs/>
                <w:color w:val="auto"/>
              </w:rPr>
              <w:t>интернет-технологий</w:t>
            </w:r>
            <w:proofErr w:type="spellEnd"/>
            <w:proofErr w:type="gramEnd"/>
            <w:r w:rsidRPr="00A33AFB">
              <w:rPr>
                <w:rStyle w:val="apple-style-span"/>
                <w:rFonts w:ascii="Times New Roman" w:hAnsi="Times New Roman" w:cs="Times New Roman"/>
                <w:bCs/>
                <w:color w:val="auto"/>
              </w:rPr>
              <w:t>"</w:t>
            </w:r>
          </w:p>
          <w:p w:rsidR="001A5EF2" w:rsidRPr="00A33AFB" w:rsidRDefault="001A5EF2">
            <w:pPr>
              <w:pStyle w:val="a4"/>
              <w:spacing w:before="0" w:beforeAutospacing="0" w:after="0" w:afterAutospacing="0" w:line="360" w:lineRule="atLeast"/>
            </w:pPr>
            <w:r w:rsidRPr="00A33AFB">
              <w:rPr>
                <w:bCs/>
              </w:rPr>
              <w:t>- Сергеев И.С. "Как организовать проектную деятельность учащихся" (</w:t>
            </w:r>
            <w:proofErr w:type="spellStart"/>
            <w:r w:rsidRPr="00A33AFB">
              <w:rPr>
                <w:bCs/>
              </w:rPr>
              <w:t>практическо</w:t>
            </w:r>
            <w:proofErr w:type="gramStart"/>
            <w:r w:rsidRPr="00A33AFB">
              <w:rPr>
                <w:bCs/>
              </w:rPr>
              <w:t>e</w:t>
            </w:r>
            <w:proofErr w:type="spellEnd"/>
            <w:proofErr w:type="gramEnd"/>
            <w:r w:rsidRPr="00A33AFB">
              <w:rPr>
                <w:bCs/>
              </w:rPr>
              <w:t xml:space="preserve"> пособие для работников общеобразовательных учреждений)</w:t>
            </w:r>
          </w:p>
          <w:p w:rsidR="001A5EF2" w:rsidRDefault="001A5EF2">
            <w:pPr>
              <w:pStyle w:val="a4"/>
              <w:spacing w:before="0" w:beforeAutospacing="0" w:after="0" w:afterAutospacing="0" w:line="360" w:lineRule="atLeast"/>
            </w:pPr>
            <w:r w:rsidRPr="00A33AFB">
              <w:rPr>
                <w:bCs/>
              </w:rPr>
              <w:t xml:space="preserve">- Горячев А. В., </w:t>
            </w:r>
            <w:proofErr w:type="spellStart"/>
            <w:r w:rsidRPr="00A33AFB">
              <w:rPr>
                <w:bCs/>
              </w:rPr>
              <w:t>Иглина</w:t>
            </w:r>
            <w:proofErr w:type="spellEnd"/>
            <w:r w:rsidRPr="00A33AFB">
              <w:rPr>
                <w:bCs/>
              </w:rPr>
              <w:t xml:space="preserve"> Н. И. Образовательная система "Школа 2100"</w:t>
            </w:r>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jc w:val="both"/>
              <w:rPr>
                <w:rFonts w:ascii="Times New Roman" w:hAnsi="Times New Roman" w:cs="Times New Roman"/>
                <w:color w:val="auto"/>
              </w:rPr>
            </w:pPr>
            <w:r>
              <w:rPr>
                <w:rFonts w:ascii="Times New Roman" w:hAnsi="Times New Roman" w:cs="Times New Roman"/>
                <w:color w:val="auto"/>
              </w:rPr>
              <w:t>Другие принадлежности</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Принадлежности, которые необходимо заказать или </w:t>
            </w:r>
            <w:proofErr w:type="gramStart"/>
            <w:r>
              <w:rPr>
                <w:rFonts w:ascii="Times New Roman" w:hAnsi="Times New Roman" w:cs="Times New Roman"/>
                <w:color w:val="auto"/>
              </w:rPr>
              <w:t>подготовить для использования в учебном проекте и которые характерны</w:t>
            </w:r>
            <w:proofErr w:type="gramEnd"/>
            <w:r>
              <w:rPr>
                <w:rFonts w:ascii="Times New Roman" w:hAnsi="Times New Roman" w:cs="Times New Roman"/>
                <w:color w:val="auto"/>
              </w:rPr>
              <w:t xml:space="preserve"> для курса обучения. Не включайте сюда обыденные материалы, которые можно встретить в каждом классе</w:t>
            </w:r>
          </w:p>
        </w:tc>
      </w:tr>
      <w:tr w:rsidR="001A5EF2" w:rsidRPr="00271F79"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Интернет-ресурсы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271F79">
            <w:pPr>
              <w:pStyle w:val="Default0"/>
              <w:spacing w:after="120"/>
              <w:jc w:val="both"/>
              <w:rPr>
                <w:rFonts w:ascii="Arial" w:hAnsi="Arial" w:cs="Arial"/>
                <w:color w:val="009933"/>
                <w:shd w:val="clear" w:color="auto" w:fill="FFFFFF"/>
              </w:rPr>
            </w:pPr>
            <w:hyperlink r:id="rId5" w:history="1">
              <w:r w:rsidRPr="00536C0E">
                <w:rPr>
                  <w:rStyle w:val="a3"/>
                  <w:rFonts w:ascii="Arial" w:hAnsi="Arial" w:cs="Arial"/>
                  <w:shd w:val="clear" w:color="auto" w:fill="FFFFFF"/>
                </w:rPr>
                <w:t>www.o-dorogah.ru/</w:t>
              </w:r>
            </w:hyperlink>
          </w:p>
          <w:p w:rsidR="00271F79" w:rsidRDefault="00271F79">
            <w:pPr>
              <w:pStyle w:val="Default0"/>
              <w:spacing w:after="120"/>
              <w:jc w:val="both"/>
              <w:rPr>
                <w:rFonts w:ascii="Arial" w:hAnsi="Arial" w:cs="Arial"/>
                <w:color w:val="009933"/>
                <w:shd w:val="clear" w:color="auto" w:fill="FFFFFF"/>
              </w:rPr>
            </w:pPr>
            <w:hyperlink r:id="rId6" w:history="1">
              <w:r w:rsidRPr="00536C0E">
                <w:rPr>
                  <w:rStyle w:val="a3"/>
                  <w:rFonts w:ascii="Arial" w:hAnsi="Arial" w:cs="Arial"/>
                  <w:shd w:val="clear" w:color="auto" w:fill="FFFFFF"/>
                </w:rPr>
                <w:t>www.roadplanet.ru/home/gibdd_pdd/pddrf_</w:t>
              </w:r>
              <w:r w:rsidRPr="00536C0E">
                <w:rPr>
                  <w:rStyle w:val="a3"/>
                  <w:rFonts w:ascii="Arial" w:hAnsi="Arial" w:cs="Arial"/>
                  <w:b/>
                  <w:bCs/>
                  <w:shd w:val="clear" w:color="auto" w:fill="FFFFFF"/>
                </w:rPr>
                <w:t>roads</w:t>
              </w:r>
              <w:r w:rsidRPr="00536C0E">
                <w:rPr>
                  <w:rStyle w:val="a3"/>
                  <w:rFonts w:ascii="Arial" w:hAnsi="Arial" w:cs="Arial"/>
                  <w:shd w:val="clear" w:color="auto" w:fill="FFFFFF"/>
                </w:rPr>
                <w:t>ignes/</w:t>
              </w:r>
            </w:hyperlink>
          </w:p>
          <w:p w:rsidR="00271F79" w:rsidRDefault="0048104D">
            <w:pPr>
              <w:pStyle w:val="Default0"/>
              <w:spacing w:after="120"/>
              <w:jc w:val="both"/>
              <w:rPr>
                <w:rFonts w:ascii="Arial" w:hAnsi="Arial" w:cs="Arial"/>
                <w:color w:val="009933"/>
                <w:shd w:val="clear" w:color="auto" w:fill="FFFFFF"/>
              </w:rPr>
            </w:pPr>
            <w:hyperlink r:id="rId7" w:history="1">
              <w:r w:rsidRPr="00536C0E">
                <w:rPr>
                  <w:rStyle w:val="a3"/>
                  <w:rFonts w:ascii="Arial" w:hAnsi="Arial" w:cs="Arial"/>
                  <w:shd w:val="clear" w:color="auto" w:fill="FFFFFF"/>
                </w:rPr>
                <w:t>www.jlady.ru/.../bezopasnost-dorozhnogo-dvizheniya-dlya-detej.htm</w:t>
              </w:r>
            </w:hyperlink>
            <w:r>
              <w:rPr>
                <w:rFonts w:ascii="Arial" w:hAnsi="Arial" w:cs="Arial"/>
                <w:color w:val="009933"/>
                <w:shd w:val="clear" w:color="auto" w:fill="FFFFFF"/>
              </w:rPr>
              <w:t>...</w:t>
            </w:r>
          </w:p>
          <w:p w:rsidR="0048104D" w:rsidRDefault="0048104D">
            <w:pPr>
              <w:pStyle w:val="Default0"/>
              <w:spacing w:after="120"/>
              <w:jc w:val="both"/>
              <w:rPr>
                <w:rFonts w:ascii="Arial" w:hAnsi="Arial" w:cs="Arial"/>
                <w:color w:val="009933"/>
                <w:shd w:val="clear" w:color="auto" w:fill="FFFFFF"/>
              </w:rPr>
            </w:pPr>
            <w:hyperlink r:id="rId8" w:history="1">
              <w:r w:rsidRPr="00536C0E">
                <w:rPr>
                  <w:rStyle w:val="a3"/>
                  <w:rFonts w:ascii="Arial" w:hAnsi="Arial" w:cs="Arial"/>
                  <w:shd w:val="clear" w:color="auto" w:fill="FFFFFF"/>
                </w:rPr>
                <w:t>www.deepdesign.ru/</w:t>
              </w:r>
            </w:hyperlink>
          </w:p>
          <w:p w:rsidR="0048104D" w:rsidRDefault="0048104D">
            <w:pPr>
              <w:pStyle w:val="Default0"/>
              <w:spacing w:after="120"/>
              <w:jc w:val="both"/>
              <w:rPr>
                <w:rFonts w:ascii="Arial" w:hAnsi="Arial" w:cs="Arial"/>
                <w:color w:val="009933"/>
                <w:shd w:val="clear" w:color="auto" w:fill="FFFFFF"/>
              </w:rPr>
            </w:pPr>
            <w:hyperlink r:id="rId9" w:history="1">
              <w:r w:rsidRPr="00536C0E">
                <w:rPr>
                  <w:rStyle w:val="a3"/>
                  <w:rFonts w:ascii="Arial" w:hAnsi="Arial" w:cs="Arial"/>
                  <w:shd w:val="clear" w:color="auto" w:fill="FFFFFF"/>
                </w:rPr>
                <w:t>www.powerlexis.ru/</w:t>
              </w:r>
            </w:hyperlink>
          </w:p>
          <w:p w:rsidR="0048104D" w:rsidRPr="0048104D" w:rsidRDefault="0048104D">
            <w:pPr>
              <w:pStyle w:val="Default0"/>
              <w:spacing w:after="120"/>
              <w:jc w:val="both"/>
              <w:rPr>
                <w:rFonts w:ascii="Arial" w:hAnsi="Arial" w:cs="Arial"/>
                <w:color w:val="009933"/>
                <w:shd w:val="clear" w:color="auto" w:fill="FFFFFF"/>
              </w:rPr>
            </w:pPr>
            <w:hyperlink r:id="rId10" w:history="1">
              <w:r w:rsidRPr="00536C0E">
                <w:rPr>
                  <w:rStyle w:val="a3"/>
                  <w:rFonts w:ascii="Arial" w:hAnsi="Arial" w:cs="Arial"/>
                  <w:shd w:val="clear" w:color="auto" w:fill="FFFFFF"/>
                </w:rPr>
                <w:t>www.how-to-do.ru/page.php?id=4</w:t>
              </w:r>
            </w:hyperlink>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Другие ресурсы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lang w:eastAsia="ru-RU"/>
              </w:rPr>
            </w:pPr>
            <w:r>
              <w:rPr>
                <w:rFonts w:ascii="Times New Roman" w:hAnsi="Times New Roman" w:cs="Times New Roman"/>
                <w:color w:val="auto"/>
              </w:rPr>
              <w:t xml:space="preserve">Кого нужно пригласить и что нужно организовать для успешного проведения проекта в процессе </w:t>
            </w:r>
          </w:p>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 экскурсии, </w:t>
            </w:r>
          </w:p>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 гости, </w:t>
            </w:r>
          </w:p>
          <w:p w:rsidR="001A5EF2" w:rsidRDefault="00271F79">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 xml:space="preserve">- наставники, </w:t>
            </w:r>
            <w:r w:rsidR="001A5EF2">
              <w:rPr>
                <w:rFonts w:ascii="Times New Roman" w:hAnsi="Times New Roman" w:cs="Times New Roman"/>
                <w:color w:val="auto"/>
              </w:rPr>
              <w:t xml:space="preserve"> </w:t>
            </w:r>
          </w:p>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родители</w:t>
            </w:r>
            <w:r w:rsidR="00271F79">
              <w:rPr>
                <w:rFonts w:ascii="Times New Roman" w:hAnsi="Times New Roman" w:cs="Times New Roman"/>
                <w:color w:val="auto"/>
              </w:rPr>
              <w:t>.</w:t>
            </w:r>
          </w:p>
        </w:tc>
      </w:tr>
    </w:tbl>
    <w:p w:rsidR="001A5EF2" w:rsidRDefault="001A5EF2" w:rsidP="001A5EF2">
      <w:pPr>
        <w:rPr>
          <w:lang w:val="ru-RU"/>
        </w:rPr>
      </w:pPr>
    </w:p>
    <w:p w:rsidR="00FE2F49" w:rsidRPr="001A5EF2" w:rsidRDefault="00FE2F49">
      <w:pPr>
        <w:rPr>
          <w:lang w:val="ru-RU"/>
        </w:rPr>
      </w:pPr>
    </w:p>
    <w:sectPr w:rsidR="00FE2F49" w:rsidRPr="001A5EF2" w:rsidSect="00FE2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Neo Sans Intel">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DFA"/>
    <w:multiLevelType w:val="hybridMultilevel"/>
    <w:tmpl w:val="8F925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581899"/>
    <w:multiLevelType w:val="hybridMultilevel"/>
    <w:tmpl w:val="BB649E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576E5B"/>
    <w:multiLevelType w:val="hybridMultilevel"/>
    <w:tmpl w:val="D30C02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4557D1"/>
    <w:multiLevelType w:val="hybridMultilevel"/>
    <w:tmpl w:val="D86A12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FC6367"/>
    <w:multiLevelType w:val="hybridMultilevel"/>
    <w:tmpl w:val="0CBE3C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C47E3A"/>
    <w:multiLevelType w:val="hybridMultilevel"/>
    <w:tmpl w:val="A9FCDE3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B50911"/>
    <w:multiLevelType w:val="hybridMultilevel"/>
    <w:tmpl w:val="14B4BCE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ED5353"/>
    <w:multiLevelType w:val="multilevel"/>
    <w:tmpl w:val="A0CA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A5EF2"/>
    <w:rsid w:val="001100B3"/>
    <w:rsid w:val="001A5EF2"/>
    <w:rsid w:val="00271F79"/>
    <w:rsid w:val="0048104D"/>
    <w:rsid w:val="006A3E2F"/>
    <w:rsid w:val="006C2BF0"/>
    <w:rsid w:val="00A33AFB"/>
    <w:rsid w:val="00B61635"/>
    <w:rsid w:val="00FE2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F2"/>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6C2BF0"/>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EF2"/>
    <w:rPr>
      <w:color w:val="0000FF"/>
      <w:u w:val="single"/>
    </w:rPr>
  </w:style>
  <w:style w:type="paragraph" w:styleId="a4">
    <w:name w:val="Normal (Web)"/>
    <w:basedOn w:val="a"/>
    <w:uiPriority w:val="99"/>
    <w:unhideWhenUsed/>
    <w:rsid w:val="001A5EF2"/>
    <w:pPr>
      <w:spacing w:before="100" w:beforeAutospacing="1" w:after="100" w:afterAutospacing="1"/>
    </w:pPr>
    <w:rPr>
      <w:lang w:val="ru-RU" w:eastAsia="ru-RU"/>
    </w:rPr>
  </w:style>
  <w:style w:type="paragraph" w:styleId="3">
    <w:name w:val="Body Text 3"/>
    <w:link w:val="30"/>
    <w:uiPriority w:val="99"/>
    <w:semiHidden/>
    <w:unhideWhenUsed/>
    <w:rsid w:val="001A5EF2"/>
    <w:pPr>
      <w:spacing w:after="120" w:line="360" w:lineRule="auto"/>
    </w:pPr>
    <w:rPr>
      <w:rFonts w:ascii="Franklin Gothic Book" w:eastAsia="Times New Roman" w:hAnsi="Franklin Gothic Book" w:cs="Times New Roman"/>
      <w:color w:val="000000"/>
      <w:kern w:val="28"/>
      <w:sz w:val="18"/>
      <w:szCs w:val="18"/>
      <w:lang w:eastAsia="ru-RU"/>
    </w:rPr>
  </w:style>
  <w:style w:type="character" w:customStyle="1" w:styleId="30">
    <w:name w:val="Основной текст 3 Знак"/>
    <w:basedOn w:val="a0"/>
    <w:link w:val="3"/>
    <w:uiPriority w:val="99"/>
    <w:semiHidden/>
    <w:rsid w:val="001A5EF2"/>
    <w:rPr>
      <w:rFonts w:ascii="Franklin Gothic Book" w:eastAsia="Times New Roman" w:hAnsi="Franklin Gothic Book" w:cs="Times New Roman"/>
      <w:color w:val="000000"/>
      <w:kern w:val="28"/>
      <w:sz w:val="18"/>
      <w:szCs w:val="18"/>
      <w:lang w:eastAsia="ru-RU"/>
    </w:rPr>
  </w:style>
  <w:style w:type="paragraph" w:styleId="a5">
    <w:name w:val="List Paragraph"/>
    <w:basedOn w:val="a"/>
    <w:uiPriority w:val="34"/>
    <w:qFormat/>
    <w:rsid w:val="001A5EF2"/>
    <w:pPr>
      <w:spacing w:after="200" w:line="276" w:lineRule="auto"/>
      <w:ind w:left="720"/>
      <w:contextualSpacing/>
    </w:pPr>
    <w:rPr>
      <w:rFonts w:ascii="Calibri" w:eastAsia="Calibri" w:hAnsi="Calibri"/>
      <w:sz w:val="22"/>
      <w:szCs w:val="22"/>
      <w:lang w:val="ru-RU"/>
    </w:rPr>
  </w:style>
  <w:style w:type="character" w:customStyle="1" w:styleId="Default">
    <w:name w:val="Default Знак Знак Знак"/>
    <w:link w:val="Default0"/>
    <w:locked/>
    <w:rsid w:val="001A5EF2"/>
    <w:rPr>
      <w:rFonts w:ascii="Neo Sans Intel" w:eastAsia="Times New Roman" w:hAnsi="Neo Sans Intel" w:cs="Neo Sans Intel"/>
      <w:color w:val="000000"/>
      <w:sz w:val="24"/>
      <w:szCs w:val="24"/>
    </w:rPr>
  </w:style>
  <w:style w:type="paragraph" w:customStyle="1" w:styleId="Default0">
    <w:name w:val="Default Знак Знак"/>
    <w:link w:val="Default"/>
    <w:rsid w:val="001A5EF2"/>
    <w:pPr>
      <w:widowControl w:val="0"/>
      <w:autoSpaceDE w:val="0"/>
      <w:autoSpaceDN w:val="0"/>
      <w:adjustRightInd w:val="0"/>
      <w:spacing w:after="0" w:line="240" w:lineRule="auto"/>
    </w:pPr>
    <w:rPr>
      <w:rFonts w:ascii="Neo Sans Intel" w:eastAsia="Times New Roman" w:hAnsi="Neo Sans Intel" w:cs="Neo Sans Intel"/>
      <w:color w:val="000000"/>
      <w:sz w:val="24"/>
      <w:szCs w:val="24"/>
    </w:rPr>
  </w:style>
  <w:style w:type="character" w:customStyle="1" w:styleId="apple-style-span">
    <w:name w:val="apple-style-span"/>
    <w:basedOn w:val="a0"/>
    <w:rsid w:val="001A5EF2"/>
  </w:style>
  <w:style w:type="character" w:customStyle="1" w:styleId="apple-converted-space">
    <w:name w:val="apple-converted-space"/>
    <w:basedOn w:val="a0"/>
    <w:rsid w:val="001A5EF2"/>
  </w:style>
  <w:style w:type="character" w:customStyle="1" w:styleId="20">
    <w:name w:val="Заголовок 2 Знак"/>
    <w:basedOn w:val="a0"/>
    <w:link w:val="2"/>
    <w:uiPriority w:val="9"/>
    <w:rsid w:val="006C2BF0"/>
    <w:rPr>
      <w:rFonts w:ascii="Times New Roman" w:eastAsia="Times New Roman" w:hAnsi="Times New Roman" w:cs="Times New Roman"/>
      <w:b/>
      <w:bCs/>
      <w:sz w:val="36"/>
      <w:szCs w:val="36"/>
      <w:lang w:eastAsia="ru-RU"/>
    </w:rPr>
  </w:style>
  <w:style w:type="character" w:customStyle="1" w:styleId="editsection">
    <w:name w:val="editsection"/>
    <w:basedOn w:val="a0"/>
    <w:rsid w:val="006C2BF0"/>
  </w:style>
</w:styles>
</file>

<file path=word/webSettings.xml><?xml version="1.0" encoding="utf-8"?>
<w:webSettings xmlns:r="http://schemas.openxmlformats.org/officeDocument/2006/relationships" xmlns:w="http://schemas.openxmlformats.org/wordprocessingml/2006/main">
  <w:divs>
    <w:div w:id="43143473">
      <w:bodyDiv w:val="1"/>
      <w:marLeft w:val="0"/>
      <w:marRight w:val="0"/>
      <w:marTop w:val="0"/>
      <w:marBottom w:val="0"/>
      <w:divBdr>
        <w:top w:val="none" w:sz="0" w:space="0" w:color="auto"/>
        <w:left w:val="none" w:sz="0" w:space="0" w:color="auto"/>
        <w:bottom w:val="none" w:sz="0" w:space="0" w:color="auto"/>
        <w:right w:val="none" w:sz="0" w:space="0" w:color="auto"/>
      </w:divBdr>
    </w:div>
    <w:div w:id="345643864">
      <w:bodyDiv w:val="1"/>
      <w:marLeft w:val="0"/>
      <w:marRight w:val="0"/>
      <w:marTop w:val="0"/>
      <w:marBottom w:val="0"/>
      <w:divBdr>
        <w:top w:val="none" w:sz="0" w:space="0" w:color="auto"/>
        <w:left w:val="none" w:sz="0" w:space="0" w:color="auto"/>
        <w:bottom w:val="none" w:sz="0" w:space="0" w:color="auto"/>
        <w:right w:val="none" w:sz="0" w:space="0" w:color="auto"/>
      </w:divBdr>
    </w:div>
    <w:div w:id="652611128">
      <w:bodyDiv w:val="1"/>
      <w:marLeft w:val="0"/>
      <w:marRight w:val="0"/>
      <w:marTop w:val="0"/>
      <w:marBottom w:val="0"/>
      <w:divBdr>
        <w:top w:val="none" w:sz="0" w:space="0" w:color="auto"/>
        <w:left w:val="none" w:sz="0" w:space="0" w:color="auto"/>
        <w:bottom w:val="none" w:sz="0" w:space="0" w:color="auto"/>
        <w:right w:val="none" w:sz="0" w:space="0" w:color="auto"/>
      </w:divBdr>
    </w:div>
    <w:div w:id="803474484">
      <w:bodyDiv w:val="1"/>
      <w:marLeft w:val="0"/>
      <w:marRight w:val="0"/>
      <w:marTop w:val="0"/>
      <w:marBottom w:val="0"/>
      <w:divBdr>
        <w:top w:val="none" w:sz="0" w:space="0" w:color="auto"/>
        <w:left w:val="none" w:sz="0" w:space="0" w:color="auto"/>
        <w:bottom w:val="none" w:sz="0" w:space="0" w:color="auto"/>
        <w:right w:val="none" w:sz="0" w:space="0" w:color="auto"/>
      </w:divBdr>
    </w:div>
    <w:div w:id="1096560524">
      <w:bodyDiv w:val="1"/>
      <w:marLeft w:val="0"/>
      <w:marRight w:val="0"/>
      <w:marTop w:val="0"/>
      <w:marBottom w:val="0"/>
      <w:divBdr>
        <w:top w:val="none" w:sz="0" w:space="0" w:color="auto"/>
        <w:left w:val="none" w:sz="0" w:space="0" w:color="auto"/>
        <w:bottom w:val="none" w:sz="0" w:space="0" w:color="auto"/>
        <w:right w:val="none" w:sz="0" w:space="0" w:color="auto"/>
      </w:divBdr>
    </w:div>
    <w:div w:id="13213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design.ru/" TargetMode="External"/><Relationship Id="rId3" Type="http://schemas.openxmlformats.org/officeDocument/2006/relationships/settings" Target="settings.xml"/><Relationship Id="rId7" Type="http://schemas.openxmlformats.org/officeDocument/2006/relationships/hyperlink" Target="http://www.jlady.ru/.../bezopasnost-dorozhnogo-dvizheniya-dlya-detej.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adplanet.ru/home/gibdd_pdd/pddrf_roadsignes/" TargetMode="External"/><Relationship Id="rId11" Type="http://schemas.openxmlformats.org/officeDocument/2006/relationships/fontTable" Target="fontTable.xml"/><Relationship Id="rId5" Type="http://schemas.openxmlformats.org/officeDocument/2006/relationships/hyperlink" Target="http://www.o-dorogah.ru/" TargetMode="External"/><Relationship Id="rId10" Type="http://schemas.openxmlformats.org/officeDocument/2006/relationships/hyperlink" Target="http://www.how-to-do.ru/page.php?id=4" TargetMode="External"/><Relationship Id="rId4" Type="http://schemas.openxmlformats.org/officeDocument/2006/relationships/webSettings" Target="webSettings.xml"/><Relationship Id="rId9" Type="http://schemas.openxmlformats.org/officeDocument/2006/relationships/hyperlink" Target="http://www.powerlex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2012-01-24T08:56:00Z</dcterms:created>
  <dcterms:modified xsi:type="dcterms:W3CDTF">2012-02-06T09:07:00Z</dcterms:modified>
</cp:coreProperties>
</file>